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A9A" w:rsidRDefault="00896A9A" w:rsidP="00415AFA">
      <w:pPr>
        <w:shd w:val="clear" w:color="auto" w:fill="FDFCFC"/>
        <w:spacing w:after="0" w:line="240" w:lineRule="auto"/>
        <w:rPr>
          <w:rFonts w:ascii="Arial" w:eastAsia="Times New Roman" w:hAnsi="Arial" w:cs="Arial"/>
          <w:b/>
          <w:bCs/>
          <w:caps/>
          <w:sz w:val="32"/>
          <w:szCs w:val="32"/>
        </w:rPr>
      </w:pPr>
    </w:p>
    <w:p w:rsidR="00896A9A" w:rsidRDefault="00896A9A" w:rsidP="00415AFA">
      <w:pPr>
        <w:shd w:val="clear" w:color="auto" w:fill="FDFCFC"/>
        <w:spacing w:after="0" w:line="240" w:lineRule="auto"/>
        <w:rPr>
          <w:rFonts w:ascii="Arial" w:eastAsia="Times New Roman" w:hAnsi="Arial" w:cs="Arial"/>
          <w:b/>
          <w:bCs/>
          <w:caps/>
          <w:sz w:val="32"/>
          <w:szCs w:val="32"/>
        </w:rPr>
      </w:pPr>
    </w:p>
    <w:p w:rsidR="00415AFA" w:rsidRPr="00896A9A" w:rsidRDefault="00415AFA" w:rsidP="00415AFA">
      <w:pPr>
        <w:shd w:val="clear" w:color="auto" w:fill="FDFCFC"/>
        <w:spacing w:after="0" w:line="240" w:lineRule="auto"/>
        <w:rPr>
          <w:rFonts w:ascii="Arial" w:eastAsia="Times New Roman" w:hAnsi="Arial" w:cs="Arial"/>
          <w:b/>
          <w:bCs/>
          <w:caps/>
          <w:sz w:val="32"/>
          <w:szCs w:val="32"/>
        </w:rPr>
      </w:pPr>
      <w:r w:rsidRPr="00896A9A">
        <w:rPr>
          <w:rFonts w:ascii="Arial" w:eastAsia="Times New Roman" w:hAnsi="Arial" w:cs="Arial"/>
          <w:b/>
          <w:bCs/>
          <w:caps/>
          <w:sz w:val="32"/>
          <w:szCs w:val="32"/>
        </w:rPr>
        <w:t>Co</w:t>
      </w:r>
      <w:r w:rsidR="001D7F47" w:rsidRPr="00896A9A">
        <w:rPr>
          <w:rFonts w:ascii="Arial" w:eastAsia="Times New Roman" w:hAnsi="Arial" w:cs="Arial"/>
          <w:b/>
          <w:bCs/>
          <w:caps/>
          <w:sz w:val="32"/>
          <w:szCs w:val="32"/>
        </w:rPr>
        <w:t>NCEJAL “</w:t>
      </w:r>
      <w:r w:rsidR="00B87AFB">
        <w:rPr>
          <w:rFonts w:ascii="Arial" w:eastAsia="Times New Roman" w:hAnsi="Arial" w:cs="Arial"/>
          <w:b/>
          <w:bCs/>
          <w:caps/>
          <w:sz w:val="32"/>
          <w:szCs w:val="32"/>
        </w:rPr>
        <w:t>H</w:t>
      </w:r>
      <w:bookmarkStart w:id="0" w:name="_GoBack"/>
      <w:bookmarkEnd w:id="0"/>
      <w:r w:rsidR="0080059A" w:rsidRPr="00896A9A">
        <w:rPr>
          <w:rFonts w:ascii="Arial" w:eastAsia="Times New Roman" w:hAnsi="Arial" w:cs="Arial"/>
          <w:b/>
          <w:bCs/>
          <w:caps/>
          <w:sz w:val="32"/>
          <w:szCs w:val="32"/>
        </w:rPr>
        <w:t>”</w:t>
      </w:r>
    </w:p>
    <w:p w:rsidR="00415AFA" w:rsidRPr="00896A9A" w:rsidRDefault="00415AFA" w:rsidP="00415AFA">
      <w:pPr>
        <w:spacing w:after="0" w:line="240" w:lineRule="auto"/>
        <w:rPr>
          <w:rFonts w:ascii="Arial" w:eastAsia="Times New Roman" w:hAnsi="Arial" w:cs="Arial"/>
          <w:b/>
          <w:bCs/>
          <w:caps/>
          <w:sz w:val="32"/>
          <w:szCs w:val="32"/>
        </w:rPr>
      </w:pPr>
    </w:p>
    <w:p w:rsidR="002934D0" w:rsidRPr="00896A9A" w:rsidRDefault="002934D0" w:rsidP="002934D0">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AFB" w:rsidRDefault="00B87AFB" w:rsidP="00EF0F92">
      <w:pPr>
        <w:spacing w:after="0" w:line="240" w:lineRule="auto"/>
      </w:pPr>
      <w:r>
        <w:separator/>
      </w:r>
    </w:p>
  </w:endnote>
  <w:endnote w:type="continuationSeparator" w:id="0">
    <w:p w:rsidR="00B87AFB" w:rsidRDefault="00B87AF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AFB" w:rsidRPr="00812E70" w:rsidRDefault="00B87AFB"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B87AFB" w:rsidRPr="00812E70" w:rsidRDefault="00B87AF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FB" w:rsidRPr="00196DB6" w:rsidRDefault="00B87AFB"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B87AFB" w:rsidRPr="00196DB6" w:rsidRDefault="00B87AFB"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B87AFB" w:rsidRPr="00196DB6" w:rsidRDefault="00B87AFB"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B87AFB" w:rsidRPr="00196DB6" w:rsidRDefault="00B87AFB"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Administración de Capital Humano</w:t>
                    </w:r>
                  </w:p>
                </w:txbxContent>
              </v:textbox>
            </v:shape>
          </w:pict>
        </mc:Fallback>
      </mc:AlternateContent>
    </w:r>
    <w:r w:rsidRPr="00812E70">
      <w:rPr>
        <w:rFonts w:ascii="Arial Unicode MS" w:eastAsia="Arial Unicode MS" w:hAnsi="Arial Unicode MS" w:cs="Arial Unicode MS"/>
        <w:sz w:val="16"/>
        <w:szCs w:val="16"/>
      </w:rPr>
      <w:t xml:space="preserve">Correo: </w:t>
    </w:r>
    <w:r>
      <w:rPr>
        <w:rFonts w:ascii="Arial Unicode MS" w:eastAsia="Arial Unicode MS" w:hAnsi="Arial Unicode MS" w:cs="Arial Unicode MS"/>
        <w:sz w:val="16"/>
        <w:szCs w:val="16"/>
      </w:rPr>
      <w:t xml:space="preserve"> </w:t>
    </w:r>
    <w:proofErr w:type="gramStart"/>
    <w:r w:rsidRPr="00252F4A">
      <w:rPr>
        <w:rFonts w:ascii="Arial Unicode MS" w:eastAsia="Arial Unicode MS" w:hAnsi="Arial Unicode MS" w:cs="Arial Unicode MS"/>
        <w:sz w:val="16"/>
        <w:szCs w:val="16"/>
      </w:rPr>
      <w:t>ana.villanueva@aao.gob.mx</w:t>
    </w:r>
    <w:r w:rsidRPr="00812E70">
      <w:rPr>
        <w:rFonts w:ascii="Arial Unicode MS" w:eastAsia="Arial Unicode MS" w:hAnsi="Arial Unicode MS" w:cs="Arial Unicode MS"/>
        <w:sz w:val="16"/>
        <w:szCs w:val="16"/>
      </w:rPr>
      <w:t xml:space="preserve">  Página</w:t>
    </w:r>
    <w:proofErr w:type="gramEnd"/>
    <w:r w:rsidRPr="00812E70">
      <w:rPr>
        <w:rFonts w:ascii="Arial Unicode MS" w:eastAsia="Arial Unicode MS" w:hAnsi="Arial Unicode MS" w:cs="Arial Unicode MS"/>
        <w:sz w:val="16"/>
        <w:szCs w:val="16"/>
      </w:rPr>
      <w:t xml:space="preserve"> web:</w:t>
    </w:r>
    <w:r w:rsidRPr="00252F4A">
      <w:t xml:space="preserve"> </w:t>
    </w:r>
    <w:r w:rsidRPr="00252F4A">
      <w:rPr>
        <w:rFonts w:ascii="Arial Unicode MS" w:eastAsia="Arial Unicode MS" w:hAnsi="Arial Unicode MS" w:cs="Arial Unicode MS"/>
        <w:sz w:val="16"/>
        <w:szCs w:val="16"/>
      </w:rPr>
      <w:t>http://www.dao.gob.mx</w:t>
    </w:r>
  </w:p>
  <w:p w:rsidR="00B87AFB" w:rsidRPr="00812E70" w:rsidRDefault="00B87AFB"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AFB" w:rsidRPr="003F0017" w:rsidRDefault="00B87AFB"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B87AFB" w:rsidRPr="003F0017" w:rsidRDefault="00B87AFB" w:rsidP="006762F8">
                    <w:pPr>
                      <w:rPr>
                        <w:rFonts w:ascii="Gotham Bold" w:hAnsi="Gotham Bold"/>
                      </w:rPr>
                    </w:pPr>
                  </w:p>
                </w:txbxContent>
              </v:textbox>
              <w10:wrap anchorx="margin"/>
            </v:shape>
          </w:pict>
        </mc:Fallback>
      </mc:AlternateContent>
    </w:r>
  </w:p>
  <w:p w:rsidR="00B87AFB" w:rsidRDefault="00B87AFB"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AFB" w:rsidRDefault="00B87AFB" w:rsidP="00EF0F92">
      <w:pPr>
        <w:spacing w:after="0" w:line="240" w:lineRule="auto"/>
      </w:pPr>
      <w:r>
        <w:separator/>
      </w:r>
    </w:p>
  </w:footnote>
  <w:footnote w:type="continuationSeparator" w:id="0">
    <w:p w:rsidR="00B87AFB" w:rsidRDefault="00B87AF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AFB" w:rsidRDefault="00B87AFB"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97439"/>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87AFB"/>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9D8"/>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7179088"/>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6DF3-3B07-4B25-8A9B-111BB626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2021-09-20T17:55:00Z</dcterms:created>
  <dcterms:modified xsi:type="dcterms:W3CDTF">2021-09-20T17:55:00Z</dcterms:modified>
</cp:coreProperties>
</file>