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53BB8" w14:textId="77777777" w:rsidR="00CC2AC8" w:rsidRDefault="00CC2AC8" w:rsidP="00820A8A">
      <w:pPr>
        <w:tabs>
          <w:tab w:val="left" w:pos="284"/>
        </w:tabs>
        <w:spacing w:after="0"/>
        <w:contextualSpacing/>
        <w:jc w:val="center"/>
        <w:rPr>
          <w:rFonts w:ascii="Arial" w:hAnsi="Arial" w:cs="Arial"/>
          <w:b/>
          <w:color w:val="FF0000"/>
          <w:sz w:val="24"/>
          <w:szCs w:val="24"/>
          <w:lang w:val="es-ES"/>
        </w:rPr>
      </w:pPr>
    </w:p>
    <w:p w14:paraId="6B61E4E2" w14:textId="77777777" w:rsidR="00CC2AC8" w:rsidRDefault="00CC2AC8" w:rsidP="00CC2AC8">
      <w:pPr>
        <w:tabs>
          <w:tab w:val="left" w:pos="284"/>
        </w:tabs>
        <w:spacing w:after="0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6E472EED" w14:textId="03F0450A" w:rsidR="008F5C51" w:rsidRDefault="00103C06" w:rsidP="00820A8A">
      <w:pPr>
        <w:tabs>
          <w:tab w:val="left" w:pos="284"/>
        </w:tabs>
        <w:spacing w:after="0"/>
        <w:contextualSpacing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291FB3">
        <w:rPr>
          <w:rFonts w:ascii="Arial" w:hAnsi="Arial" w:cs="Arial"/>
          <w:b/>
          <w:sz w:val="24"/>
          <w:szCs w:val="24"/>
          <w:lang w:val="es-ES"/>
        </w:rPr>
        <w:t xml:space="preserve">INTERVENCIÓN PREVENTIVA ORIENTADA AL DESARROLLO DE HABILIDADES Y LA EXPRESIÓN DEL ARTE Y CULTURA URBANA COMO FACTOR PROTECTOR DE CONDUCTAS ADICTIVAS Y </w:t>
      </w:r>
      <w:r w:rsidR="00820A8A" w:rsidRPr="00291FB3">
        <w:rPr>
          <w:rFonts w:ascii="Arial" w:hAnsi="Arial" w:cs="Arial"/>
          <w:b/>
          <w:sz w:val="24"/>
          <w:szCs w:val="24"/>
          <w:lang w:val="es-ES"/>
        </w:rPr>
        <w:t>OTROS RIESGOS PSICOSOCIALES</w:t>
      </w:r>
    </w:p>
    <w:p w14:paraId="003861EA" w14:textId="77777777" w:rsidR="000773EA" w:rsidRDefault="000773EA" w:rsidP="00820A8A">
      <w:pPr>
        <w:tabs>
          <w:tab w:val="left" w:pos="284"/>
        </w:tabs>
        <w:spacing w:after="0"/>
        <w:contextualSpacing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14:paraId="089E6719" w14:textId="77777777" w:rsidR="00EB35A5" w:rsidRDefault="00EB35A5" w:rsidP="00CC2AC8">
      <w:pPr>
        <w:tabs>
          <w:tab w:val="left" w:pos="142"/>
        </w:tabs>
        <w:spacing w:after="0"/>
        <w:jc w:val="both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</w:p>
    <w:p w14:paraId="30966046" w14:textId="1F0FC56F" w:rsidR="009E2A5D" w:rsidRPr="00CC2AC8" w:rsidRDefault="00CC2AC8" w:rsidP="00CC2AC8">
      <w:pPr>
        <w:tabs>
          <w:tab w:val="left" w:pos="142"/>
        </w:tabs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C2AC8">
        <w:rPr>
          <w:rFonts w:ascii="Arial" w:hAnsi="Arial" w:cs="Arial"/>
          <w:b/>
          <w:sz w:val="24"/>
          <w:szCs w:val="24"/>
          <w:lang w:val="es-ES_tradnl"/>
        </w:rPr>
        <w:t>OBJETIVO GENERAL DEL PROGRAMA</w:t>
      </w:r>
    </w:p>
    <w:p w14:paraId="13F8231E" w14:textId="77777777" w:rsidR="00151E9C" w:rsidRPr="00291FB3" w:rsidRDefault="00151E9C" w:rsidP="00A320DC">
      <w:pPr>
        <w:pStyle w:val="Prrafodelista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33028AE" w14:textId="77777777" w:rsidR="008D408A" w:rsidRPr="00291FB3" w:rsidRDefault="008D408A" w:rsidP="008D408A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bookmarkStart w:id="1" w:name="_Hlk65232056"/>
      <w:r w:rsidRPr="00291FB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Fortalecer la oferta integral de servicios preventivos incompatibles con el consumo de sustancias psicoactivas, en contextos fijos e itinerantes, que brinda la Alcaldía Álvaro Obregón, con el propósito de prevenir las adicciones y conductas de riesgo psicosocial, a través del adecuado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_tradnl"/>
        </w:rPr>
        <w:t>manejo del tiempo libre y el desarrollo de habilidades físicas, artísticas, socio-emocionales, culturales y de emprendimiento socio-productivo.</w:t>
      </w:r>
    </w:p>
    <w:bookmarkEnd w:id="1"/>
    <w:p w14:paraId="09956BB0" w14:textId="77777777" w:rsidR="008D408A" w:rsidRDefault="008D408A" w:rsidP="00CC2AC8">
      <w:pPr>
        <w:spacing w:after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0EE74EC7" w14:textId="18673B2F" w:rsidR="00CC2AC8" w:rsidRDefault="00CC2AC8" w:rsidP="00CC2AC8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>
        <w:rPr>
          <w:rFonts w:ascii="Arial" w:eastAsia="Times New Roman" w:hAnsi="Arial" w:cs="Arial"/>
          <w:b/>
          <w:sz w:val="24"/>
          <w:szCs w:val="24"/>
          <w:lang w:val="es-ES_tradnl" w:eastAsia="es-MX"/>
        </w:rPr>
        <w:t>METODOLOGÍA DE TRABAJO</w:t>
      </w:r>
    </w:p>
    <w:p w14:paraId="71B57B72" w14:textId="77777777" w:rsidR="00CC2AC8" w:rsidRDefault="00CC2AC8" w:rsidP="00CC2AC8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</w:p>
    <w:p w14:paraId="3A76266D" w14:textId="5AC5CF7B" w:rsidR="0001528C" w:rsidRPr="00CC2AC8" w:rsidRDefault="00F6333A" w:rsidP="00CC2AC8">
      <w:pPr>
        <w:spacing w:after="0"/>
        <w:contextualSpacing/>
        <w:jc w:val="both"/>
        <w:rPr>
          <w:rFonts w:ascii="Arial" w:eastAsia="Times New Roman" w:hAnsi="Arial" w:cs="Arial"/>
          <w:b/>
          <w:sz w:val="24"/>
          <w:szCs w:val="24"/>
          <w:lang w:val="es-ES_tradnl" w:eastAsia="es-MX"/>
        </w:rPr>
      </w:pPr>
      <w:r w:rsidRPr="00291FB3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A</w:t>
      </w:r>
      <w:r w:rsidR="00E1760A" w:rsidRPr="00291FB3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. </w:t>
      </w:r>
      <w:r w:rsidR="00E1760A" w:rsidRPr="00291FB3">
        <w:rPr>
          <w:rFonts w:ascii="Arial" w:hAnsi="Arial" w:cs="Arial"/>
          <w:b/>
          <w:sz w:val="24"/>
          <w:szCs w:val="24"/>
          <w:lang w:val="es-ES"/>
        </w:rPr>
        <w:t xml:space="preserve">IMPLEMENTACIÓN DE SERVICIOS PREVENTIVOS </w:t>
      </w:r>
      <w:r w:rsidR="00162730">
        <w:rPr>
          <w:rFonts w:ascii="Arial" w:hAnsi="Arial" w:cs="Arial"/>
          <w:b/>
          <w:sz w:val="24"/>
          <w:szCs w:val="24"/>
          <w:lang w:val="es-ES"/>
        </w:rPr>
        <w:t xml:space="preserve">ITINERANTES EN EL MARCO DE LA CAMPAÑA </w:t>
      </w:r>
      <w:r w:rsidR="00162730">
        <w:rPr>
          <w:rFonts w:ascii="Arial" w:hAnsi="Arial" w:cs="Arial"/>
          <w:b/>
          <w:i/>
          <w:iCs/>
          <w:sz w:val="24"/>
          <w:szCs w:val="24"/>
          <w:lang w:val="es-ES"/>
        </w:rPr>
        <w:t>LAS DROGAS SÍ TIENEN SALIDA, ENCUENTRA LA TUYA.</w:t>
      </w:r>
    </w:p>
    <w:p w14:paraId="61ACFFFC" w14:textId="77777777" w:rsidR="0001528C" w:rsidRPr="00291FB3" w:rsidRDefault="0001528C" w:rsidP="00A320DC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48C5B192" w14:textId="5E674DA1" w:rsidR="00F6333A" w:rsidRPr="00291FB3" w:rsidRDefault="009C4173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La oferta</w:t>
      </w:r>
      <w:r w:rsidR="00F6333A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talleres recreativas incompatibles al consumo de sustancias psicoactivas, estará integrada por 12 talleres:</w:t>
      </w:r>
    </w:p>
    <w:p w14:paraId="633A0361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43A09C2B" w14:textId="7B724879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n-US"/>
        </w:rPr>
        <w:t>1. Brea</w:t>
      </w:r>
      <w:r w:rsidR="0009066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kdance </w:t>
      </w:r>
    </w:p>
    <w:p w14:paraId="03940819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n-US"/>
        </w:rPr>
        <w:t>2. Rap freestyle</w:t>
      </w:r>
    </w:p>
    <w:p w14:paraId="61075ED4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n-US"/>
        </w:rPr>
        <w:t>3. Soccer freestyle</w:t>
      </w:r>
    </w:p>
    <w:p w14:paraId="72CDCA3F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4. Contorsión</w:t>
      </w:r>
    </w:p>
    <w:p w14:paraId="5BD4CDEB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5. Serigrafía</w:t>
      </w:r>
    </w:p>
    <w:p w14:paraId="0DEC941B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6. Graffiti</w:t>
      </w:r>
    </w:p>
    <w:p w14:paraId="47FA7A38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7. Tatuajes</w:t>
      </w:r>
    </w:p>
    <w:p w14:paraId="6F2F88D6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8. Diseño de uñas</w:t>
      </w:r>
    </w:p>
    <w:p w14:paraId="0DA1796C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9. DJ soundsystem</w:t>
      </w:r>
    </w:p>
    <w:p w14:paraId="06BBEB7F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10. Danza aérea</w:t>
      </w:r>
    </w:p>
    <w:p w14:paraId="724610A5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11. Barbería</w:t>
      </w:r>
    </w:p>
    <w:p w14:paraId="04F97BE9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12. Trenzado de cabello</w:t>
      </w:r>
    </w:p>
    <w:p w14:paraId="721357C2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6B1A9D91" w14:textId="662CB3F2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lastRenderedPageBreak/>
        <w:t xml:space="preserve">De acuerdo a la solicitud de las personas, los talleres </w:t>
      </w:r>
      <w:r w:rsidR="00AA2C9D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lúdico-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recreativos</w:t>
      </w:r>
      <w:r w:rsidR="00AA2C9D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-deportivos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se impartirán </w:t>
      </w:r>
      <w:r w:rsidRPr="00291FB3">
        <w:rPr>
          <w:rFonts w:ascii="Arial" w:hAnsi="Arial" w:cs="Arial"/>
          <w:sz w:val="24"/>
          <w:szCs w:val="24"/>
        </w:rPr>
        <w:t xml:space="preserve">en 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espacios comunitarios como centros deportivos, parques, casas habitacionales, explanadas, canchas de fútbol, entre otros.</w:t>
      </w:r>
      <w:r w:rsidR="00AA2C9D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De igual forma, los talleres cuyas condiciones lo permitan podrán ser impartidos de manera virtual.</w:t>
      </w:r>
    </w:p>
    <w:p w14:paraId="771BB9AF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2E5CC712" w14:textId="77777777" w:rsidR="00894D09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Los talleres se llevarán a cabo una vez por semana con una duración de dos horas por sesión. El período de cada taller será en promedio de 3 meses.</w:t>
      </w:r>
      <w:r w:rsidR="00894D09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</w:p>
    <w:p w14:paraId="2E0D6EBF" w14:textId="77777777" w:rsidR="00894D09" w:rsidRPr="00291FB3" w:rsidRDefault="00894D09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2CB9CCFE" w14:textId="03DF3AB7" w:rsidR="00894D09" w:rsidRPr="00291FB3" w:rsidRDefault="00894D09" w:rsidP="00D67143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Los talleres virtuales se impartirán a través de una aplicación que los participantes tendrán que descargar de forma gratuita (Hangouts meet) en cualquier dispositivo electrónico</w:t>
      </w:r>
      <w:r w:rsidR="00D67143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</w:p>
    <w:p w14:paraId="6EF9F76D" w14:textId="77777777" w:rsidR="00894D09" w:rsidRPr="00291FB3" w:rsidRDefault="00894D09" w:rsidP="00894D09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7DAF7212" w14:textId="01B8D37C" w:rsidR="00F6333A" w:rsidRPr="00291FB3" w:rsidRDefault="00894D09" w:rsidP="00894D09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Durante la impartición de talleres presenciales se tomarán medidas sanitarias para evitar el contagio de enfermedades: grupos con un máximo de 15 personas, uso de cubrebocas, uso de gel antibacterial antes, durante y después de cada sesión; sanitización de materiales y uso preferente de espacios al aire libre.</w:t>
      </w:r>
    </w:p>
    <w:p w14:paraId="4EB81459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06F18542" w14:textId="51F56780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En los talleres de cada disciplina, una vez por semana, se destinarán de 15 a 20 minutos de </w:t>
      </w:r>
      <w:r w:rsidR="00894D09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la sesión para brindar una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intervención </w:t>
      </w:r>
      <w:r w:rsidR="00AA2C9D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psicoeducativa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</w:t>
      </w:r>
      <w:r w:rsidR="00894D09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de acuerdo al grupo etario</w:t>
      </w:r>
      <w:r w:rsidR="00AA2C9D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.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El mensaje se impartirá por un Psicólogo especialista en adicciones en conjunto con el tallerista</w:t>
      </w:r>
      <w:r w:rsidR="00894D09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responsable. Al finalizar cada sesión se aplicará una evaluación para conocer los cambios en conocimientos y habilidades adquiridos por los participantes antes y después de la intervención.</w:t>
      </w:r>
    </w:p>
    <w:p w14:paraId="7A91F02B" w14:textId="77777777" w:rsidR="00F6333A" w:rsidRPr="00291FB3" w:rsidRDefault="00F6333A" w:rsidP="00F6333A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3D3F7D31" w14:textId="047D8A56" w:rsidR="00426DF5" w:rsidRPr="00291FB3" w:rsidRDefault="00894D09" w:rsidP="00894D09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En las intervenciones preventivas s</w:t>
      </w:r>
      <w:r w:rsidR="00F6333A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e emplearán diferentes recursos didácticos como banners, displays, simuladores de partes del cuerpo humano afectados por el consumo de sustancias, y diversas actividades lúdicas.</w:t>
      </w:r>
    </w:p>
    <w:p w14:paraId="0467E772" w14:textId="58E87363" w:rsidR="000B2CB8" w:rsidRDefault="000B2CB8" w:rsidP="000B2CB8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689F8F14" w14:textId="77777777" w:rsidR="00187589" w:rsidRPr="00291FB3" w:rsidRDefault="00187589" w:rsidP="000B2CB8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2126A9B4" w14:textId="0AAC1EBB" w:rsidR="000B2CB8" w:rsidRPr="00291FB3" w:rsidRDefault="00D67143" w:rsidP="00451296">
      <w:pPr>
        <w:tabs>
          <w:tab w:val="left" w:pos="142"/>
        </w:tabs>
        <w:spacing w:after="0"/>
        <w:ind w:left="-142"/>
        <w:contextualSpacing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291FB3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B</w:t>
      </w:r>
      <w:r w:rsidR="000B2CB8" w:rsidRPr="00291FB3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. </w:t>
      </w:r>
      <w:r w:rsidR="002B263B" w:rsidRPr="00291FB3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IMPLEMENTACIÓN DE </w:t>
      </w:r>
      <w:r w:rsidR="00E91AFD" w:rsidRPr="00291FB3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ACTIVIDADES EN EL MARCO DEL</w:t>
      </w:r>
      <w:r w:rsidR="000B2CB8" w:rsidRPr="00291FB3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 </w:t>
      </w:r>
      <w:r w:rsidR="000B2CB8" w:rsidRPr="00291FB3">
        <w:rPr>
          <w:rFonts w:ascii="Arial" w:hAnsi="Arial" w:cs="Arial"/>
          <w:b/>
          <w:sz w:val="24"/>
          <w:szCs w:val="24"/>
        </w:rPr>
        <w:t>CENTRO COMUNITARIO DE CULTURAS URBANAS (CURBA)</w:t>
      </w:r>
    </w:p>
    <w:p w14:paraId="6CDA437A" w14:textId="77777777" w:rsidR="000B2CB8" w:rsidRPr="00291FB3" w:rsidRDefault="000B2CB8" w:rsidP="00894D09">
      <w:pPr>
        <w:tabs>
          <w:tab w:val="left" w:pos="142"/>
        </w:tabs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7BDBF928" w14:textId="33066D94" w:rsidR="00AA2C9D" w:rsidRPr="00291FB3" w:rsidRDefault="00894D09" w:rsidP="008A704D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La oferta integrada por los 12 talleres lúdico-recreativos </w:t>
      </w:r>
      <w:r w:rsidR="00162730">
        <w:rPr>
          <w:rFonts w:ascii="Arial" w:hAnsi="Arial" w:cs="Arial"/>
          <w:color w:val="000000" w:themeColor="text1"/>
          <w:sz w:val="24"/>
          <w:szCs w:val="24"/>
          <w:lang w:val="es-ES"/>
        </w:rPr>
        <w:t>de la campaña preventiva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también se impartirá en las instalaciones del Centro de Culturas Urbanas </w:t>
      </w:r>
      <w:r w:rsidR="000C3D63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(CURBA), el cual cuenta con diferentes espacios fijos acondicionados para promover actividades físicas, culturales, artísticas, </w:t>
      </w:r>
      <w:r w:rsidR="00AA2C9D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deportivas</w:t>
      </w:r>
      <w:r w:rsidR="000C3D63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y de emprendimiento, 6 días a la semana</w:t>
      </w:r>
      <w:r w:rsidR="00104DD2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(lunes</w:t>
      </w:r>
      <w:r w:rsidR="00D67143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a sábado)</w:t>
      </w:r>
      <w:r w:rsidR="000C3D63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en u</w:t>
      </w:r>
      <w:r w:rsidR="00104DD2">
        <w:rPr>
          <w:rFonts w:ascii="Arial" w:hAnsi="Arial" w:cs="Arial"/>
          <w:color w:val="000000" w:themeColor="text1"/>
          <w:sz w:val="24"/>
          <w:szCs w:val="24"/>
          <w:lang w:val="es-ES"/>
        </w:rPr>
        <w:t>n horario matutino y vespertino.</w:t>
      </w:r>
    </w:p>
    <w:p w14:paraId="2CA2CF43" w14:textId="77777777" w:rsidR="00AA2C9D" w:rsidRPr="00291FB3" w:rsidRDefault="00AA2C9D" w:rsidP="00436BA7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1BABFE65" w14:textId="4F717150" w:rsidR="000C3D63" w:rsidRPr="00291FB3" w:rsidRDefault="000C3D63" w:rsidP="00436BA7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Adicionalmente, también contará con otro tipo de talleres, cursos y actividades dirigidos a población infantil y grupos juveniles entre los que destacan: fotografía, diseño gráfico, emprendimiento, cine, teatro guiñol, entre otros. </w:t>
      </w:r>
    </w:p>
    <w:p w14:paraId="4BE37689" w14:textId="77777777" w:rsidR="000C3D63" w:rsidRPr="00291FB3" w:rsidRDefault="000C3D63" w:rsidP="00436BA7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</w:p>
    <w:p w14:paraId="491A1792" w14:textId="3C6ACBE5" w:rsidR="000C3D63" w:rsidRPr="00291FB3" w:rsidRDefault="000C3D63" w:rsidP="00D67143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Durante la operación de CURBA se organizarán diferentes concursos </w:t>
      </w:r>
      <w:r w:rsidR="00162730">
        <w:rPr>
          <w:rFonts w:ascii="Arial" w:hAnsi="Arial" w:cs="Arial"/>
          <w:color w:val="000000" w:themeColor="text1"/>
          <w:sz w:val="24"/>
          <w:szCs w:val="24"/>
          <w:lang w:val="es-ES"/>
        </w:rPr>
        <w:t>y actividades</w:t>
      </w:r>
      <w:r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con apoyo de artistas, líderes comunitarios y población general, a fin de promover la participación comunitaria a favor de conductas saludables. Así mismo, s</w:t>
      </w:r>
      <w:r w:rsidR="000B2CB8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e implementarán acciones que incluyan contenidos sobre salud mental y atención psicosocial mediante acompañamientos emocionales que apoyen </w:t>
      </w:r>
      <w:r w:rsidR="00436BA7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a </w:t>
      </w:r>
      <w:r w:rsidR="000B2CB8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los jóvenes a adquirir herramientas para desarrollar o mejorar sus habilidades sociales, emocionales y cognitivas, logrando así </w:t>
      </w:r>
      <w:r w:rsidR="00162730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>un bajo involucramiento</w:t>
      </w:r>
      <w:r w:rsidR="000B2CB8" w:rsidRPr="00291FB3">
        <w:rPr>
          <w:rFonts w:ascii="Arial" w:hAnsi="Arial" w:cs="Arial"/>
          <w:color w:val="000000" w:themeColor="text1"/>
          <w:sz w:val="24"/>
          <w:szCs w:val="24"/>
          <w:lang w:val="es-ES"/>
        </w:rPr>
        <w:t xml:space="preserve"> con las drogas.</w:t>
      </w:r>
    </w:p>
    <w:p w14:paraId="3C7BC1B8" w14:textId="367AFF52" w:rsidR="00583807" w:rsidRDefault="00583807" w:rsidP="00A320DC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27A1C26F" w14:textId="77777777" w:rsidR="00187589" w:rsidRPr="00291FB3" w:rsidRDefault="00187589" w:rsidP="00A320DC">
      <w:pPr>
        <w:tabs>
          <w:tab w:val="left" w:pos="142"/>
        </w:tabs>
        <w:spacing w:after="0"/>
        <w:ind w:left="-142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sectPr w:rsidR="00187589" w:rsidRPr="00291FB3" w:rsidSect="00C1337E">
      <w:headerReference w:type="default" r:id="rId8"/>
      <w:footerReference w:type="even" r:id="rId9"/>
      <w:footerReference w:type="default" r:id="rId10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189AE" w14:textId="77777777" w:rsidR="009C6E78" w:rsidRDefault="009C6E78" w:rsidP="00003B19">
      <w:pPr>
        <w:spacing w:after="0" w:line="240" w:lineRule="auto"/>
      </w:pPr>
      <w:r>
        <w:separator/>
      </w:r>
    </w:p>
  </w:endnote>
  <w:endnote w:type="continuationSeparator" w:id="0">
    <w:p w14:paraId="7F9FD819" w14:textId="77777777" w:rsidR="009C6E78" w:rsidRDefault="009C6E78" w:rsidP="0000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Noto Sans Symbols">
    <w:altName w:val="Times New Roman"/>
    <w:charset w:val="00"/>
    <w:family w:val="auto"/>
    <w:pitch w:val="default"/>
  </w:font>
  <w:font w:name="Gotham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5B071" w14:textId="77777777" w:rsidR="001711CC" w:rsidRDefault="001711CC" w:rsidP="00D019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F0AC7A" w14:textId="77777777" w:rsidR="001711CC" w:rsidRDefault="001711C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0CBF4" w14:textId="77777777" w:rsidR="001711CC" w:rsidRDefault="001711CC" w:rsidP="00D01996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35A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C45ED63" w14:textId="77777777" w:rsidR="001711CC" w:rsidRDefault="001711C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E2010" w14:textId="77777777" w:rsidR="009C6E78" w:rsidRDefault="009C6E78" w:rsidP="00003B19">
      <w:pPr>
        <w:spacing w:after="0" w:line="240" w:lineRule="auto"/>
      </w:pPr>
      <w:r>
        <w:separator/>
      </w:r>
    </w:p>
  </w:footnote>
  <w:footnote w:type="continuationSeparator" w:id="0">
    <w:p w14:paraId="00C18962" w14:textId="77777777" w:rsidR="009C6E78" w:rsidRDefault="009C6E78" w:rsidP="0000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08456" w14:textId="3A715238" w:rsidR="001711CC" w:rsidRDefault="001711CC" w:rsidP="00F56A21">
    <w:pPr>
      <w:pStyle w:val="Encabezado"/>
      <w:tabs>
        <w:tab w:val="clear" w:pos="8838"/>
        <w:tab w:val="right" w:pos="10065"/>
      </w:tabs>
      <w:ind w:right="-1085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0F9C047" wp14:editId="533CDE06">
          <wp:simplePos x="0" y="0"/>
          <wp:positionH relativeFrom="column">
            <wp:posOffset>-803275</wp:posOffset>
          </wp:positionH>
          <wp:positionV relativeFrom="paragraph">
            <wp:posOffset>-446405</wp:posOffset>
          </wp:positionV>
          <wp:extent cx="1914525" cy="1057275"/>
          <wp:effectExtent l="0" t="0" r="9525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7B1"/>
    <w:multiLevelType w:val="multilevel"/>
    <w:tmpl w:val="7552526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480" w:hanging="48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80" w:hanging="4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1">
    <w:nsid w:val="04A26C39"/>
    <w:multiLevelType w:val="multilevel"/>
    <w:tmpl w:val="50F4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AA3043"/>
    <w:multiLevelType w:val="hybridMultilevel"/>
    <w:tmpl w:val="988A5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73292"/>
    <w:multiLevelType w:val="hybridMultilevel"/>
    <w:tmpl w:val="40149E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CA92B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872F0"/>
    <w:multiLevelType w:val="hybridMultilevel"/>
    <w:tmpl w:val="69D695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E0651"/>
    <w:multiLevelType w:val="hybridMultilevel"/>
    <w:tmpl w:val="A11E8CAA"/>
    <w:lvl w:ilvl="0" w:tplc="36D88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D3008"/>
    <w:multiLevelType w:val="multilevel"/>
    <w:tmpl w:val="75941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93D39E4"/>
    <w:multiLevelType w:val="hybridMultilevel"/>
    <w:tmpl w:val="44B2F346"/>
    <w:lvl w:ilvl="0" w:tplc="D5B88C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AC74E0F"/>
    <w:multiLevelType w:val="hybridMultilevel"/>
    <w:tmpl w:val="A3F69F42"/>
    <w:lvl w:ilvl="0" w:tplc="F624703E">
      <w:start w:val="1"/>
      <w:numFmt w:val="bullet"/>
      <w:lvlText w:val="-"/>
      <w:lvlJc w:val="left"/>
      <w:pPr>
        <w:ind w:left="578" w:hanging="360"/>
      </w:pPr>
      <w:rPr>
        <w:rFonts w:ascii="Candara" w:eastAsiaTheme="minorHAnsi" w:hAnsi="Candar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2EDF5CAF"/>
    <w:multiLevelType w:val="multilevel"/>
    <w:tmpl w:val="E72288C6"/>
    <w:lvl w:ilvl="0">
      <w:start w:val="1"/>
      <w:numFmt w:val="bullet"/>
      <w:lvlText w:val="‐"/>
      <w:lvlJc w:val="left"/>
      <w:pPr>
        <w:ind w:left="720" w:hanging="360"/>
      </w:pPr>
      <w:rPr>
        <w:rFonts w:ascii="Candara" w:hAnsi="Candara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</w:abstractNum>
  <w:abstractNum w:abstractNumId="10">
    <w:nsid w:val="352622FE"/>
    <w:multiLevelType w:val="multilevel"/>
    <w:tmpl w:val="394A4180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11">
    <w:nsid w:val="374D46B1"/>
    <w:multiLevelType w:val="hybridMultilevel"/>
    <w:tmpl w:val="6302AF6C"/>
    <w:lvl w:ilvl="0" w:tplc="F624703E">
      <w:start w:val="1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A1637"/>
    <w:multiLevelType w:val="hybridMultilevel"/>
    <w:tmpl w:val="EB9EA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F60A9A"/>
    <w:multiLevelType w:val="hybridMultilevel"/>
    <w:tmpl w:val="0C627B8A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17ABE"/>
    <w:multiLevelType w:val="hybridMultilevel"/>
    <w:tmpl w:val="2190E7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347D8"/>
    <w:multiLevelType w:val="multilevel"/>
    <w:tmpl w:val="D3E47948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6">
    <w:nsid w:val="4DF33108"/>
    <w:multiLevelType w:val="hybridMultilevel"/>
    <w:tmpl w:val="8A2C1A24"/>
    <w:lvl w:ilvl="0" w:tplc="418606AA">
      <w:start w:val="1"/>
      <w:numFmt w:val="bullet"/>
      <w:lvlText w:val=""/>
      <w:lvlJc w:val="left"/>
      <w:pPr>
        <w:ind w:left="693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A94C458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89E9B70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8EF072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BCA68E0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70BFA4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E5E1184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758250C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DB452C6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4FDE3DD6"/>
    <w:multiLevelType w:val="hybridMultilevel"/>
    <w:tmpl w:val="BDDAF9FC"/>
    <w:lvl w:ilvl="0" w:tplc="869A5CC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6" w:hanging="360"/>
      </w:pPr>
    </w:lvl>
    <w:lvl w:ilvl="2" w:tplc="080A001B" w:tentative="1">
      <w:start w:val="1"/>
      <w:numFmt w:val="lowerRoman"/>
      <w:lvlText w:val="%3."/>
      <w:lvlJc w:val="right"/>
      <w:pPr>
        <w:ind w:left="1866" w:hanging="180"/>
      </w:pPr>
    </w:lvl>
    <w:lvl w:ilvl="3" w:tplc="080A000F" w:tentative="1">
      <w:start w:val="1"/>
      <w:numFmt w:val="decimal"/>
      <w:lvlText w:val="%4."/>
      <w:lvlJc w:val="left"/>
      <w:pPr>
        <w:ind w:left="2586" w:hanging="360"/>
      </w:pPr>
    </w:lvl>
    <w:lvl w:ilvl="4" w:tplc="080A0019" w:tentative="1">
      <w:start w:val="1"/>
      <w:numFmt w:val="lowerLetter"/>
      <w:lvlText w:val="%5."/>
      <w:lvlJc w:val="left"/>
      <w:pPr>
        <w:ind w:left="3306" w:hanging="360"/>
      </w:pPr>
    </w:lvl>
    <w:lvl w:ilvl="5" w:tplc="080A001B" w:tentative="1">
      <w:start w:val="1"/>
      <w:numFmt w:val="lowerRoman"/>
      <w:lvlText w:val="%6."/>
      <w:lvlJc w:val="right"/>
      <w:pPr>
        <w:ind w:left="4026" w:hanging="180"/>
      </w:pPr>
    </w:lvl>
    <w:lvl w:ilvl="6" w:tplc="080A000F" w:tentative="1">
      <w:start w:val="1"/>
      <w:numFmt w:val="decimal"/>
      <w:lvlText w:val="%7."/>
      <w:lvlJc w:val="left"/>
      <w:pPr>
        <w:ind w:left="4746" w:hanging="360"/>
      </w:pPr>
    </w:lvl>
    <w:lvl w:ilvl="7" w:tplc="080A0019" w:tentative="1">
      <w:start w:val="1"/>
      <w:numFmt w:val="lowerLetter"/>
      <w:lvlText w:val="%8."/>
      <w:lvlJc w:val="left"/>
      <w:pPr>
        <w:ind w:left="5466" w:hanging="360"/>
      </w:pPr>
    </w:lvl>
    <w:lvl w:ilvl="8" w:tplc="08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50215A2A"/>
    <w:multiLevelType w:val="multilevel"/>
    <w:tmpl w:val="B6067C3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9">
    <w:nsid w:val="502270FC"/>
    <w:multiLevelType w:val="hybridMultilevel"/>
    <w:tmpl w:val="BC3261E6"/>
    <w:lvl w:ilvl="0" w:tplc="62FCB79E">
      <w:start w:val="2"/>
      <w:numFmt w:val="bullet"/>
      <w:lvlText w:val="-"/>
      <w:lvlJc w:val="left"/>
      <w:pPr>
        <w:ind w:left="720" w:hanging="360"/>
      </w:pPr>
      <w:rPr>
        <w:rFonts w:ascii="Gotham" w:eastAsiaTheme="minorHAnsi" w:hAnsi="Gotham" w:cs="Arial" w:hint="default"/>
      </w:rPr>
    </w:lvl>
    <w:lvl w:ilvl="1" w:tplc="080A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922D5"/>
    <w:multiLevelType w:val="hybridMultilevel"/>
    <w:tmpl w:val="04686C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E4A0B"/>
    <w:multiLevelType w:val="hybridMultilevel"/>
    <w:tmpl w:val="76DC4FDE"/>
    <w:lvl w:ilvl="0" w:tplc="0C0A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57D9790E"/>
    <w:multiLevelType w:val="hybridMultilevel"/>
    <w:tmpl w:val="85080EF2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F0661"/>
    <w:multiLevelType w:val="hybridMultilevel"/>
    <w:tmpl w:val="A0C4261E"/>
    <w:lvl w:ilvl="0" w:tplc="06B21734">
      <w:start w:val="1"/>
      <w:numFmt w:val="bullet"/>
      <w:lvlText w:val="-"/>
      <w:lvlJc w:val="left"/>
      <w:pPr>
        <w:ind w:left="1068" w:hanging="360"/>
      </w:pPr>
      <w:rPr>
        <w:rFonts w:ascii="Arial" w:eastAsia="Trebuchet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E9378A9"/>
    <w:multiLevelType w:val="hybridMultilevel"/>
    <w:tmpl w:val="5E729968"/>
    <w:lvl w:ilvl="0" w:tplc="16CA92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2A3B31"/>
    <w:multiLevelType w:val="multilevel"/>
    <w:tmpl w:val="45D44D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</w:rPr>
    </w:lvl>
  </w:abstractNum>
  <w:abstractNum w:abstractNumId="26">
    <w:nsid w:val="6C011F28"/>
    <w:multiLevelType w:val="multilevel"/>
    <w:tmpl w:val="B9FEE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6E2719CF"/>
    <w:multiLevelType w:val="multilevel"/>
    <w:tmpl w:val="B6067C3A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8">
    <w:nsid w:val="6E712FC1"/>
    <w:multiLevelType w:val="hybridMultilevel"/>
    <w:tmpl w:val="7910D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8030C3"/>
    <w:multiLevelType w:val="hybridMultilevel"/>
    <w:tmpl w:val="F626BBFC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7132E2"/>
    <w:multiLevelType w:val="hybridMultilevel"/>
    <w:tmpl w:val="7F06706A"/>
    <w:lvl w:ilvl="0" w:tplc="FC88A540">
      <w:start w:val="1"/>
      <w:numFmt w:val="bullet"/>
      <w:lvlText w:val="‐"/>
      <w:lvlJc w:val="left"/>
      <w:pPr>
        <w:ind w:left="720" w:hanging="360"/>
      </w:pPr>
      <w:rPr>
        <w:rFonts w:ascii="Candara" w:hAnsi="Candara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D1516"/>
    <w:multiLevelType w:val="hybridMultilevel"/>
    <w:tmpl w:val="2A0444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2B7362"/>
    <w:multiLevelType w:val="hybridMultilevel"/>
    <w:tmpl w:val="26E2FE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42505"/>
    <w:multiLevelType w:val="hybridMultilevel"/>
    <w:tmpl w:val="D674A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25"/>
  </w:num>
  <w:num w:numId="7">
    <w:abstractNumId w:val="30"/>
  </w:num>
  <w:num w:numId="8">
    <w:abstractNumId w:val="2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3"/>
  </w:num>
  <w:num w:numId="12">
    <w:abstractNumId w:val="20"/>
  </w:num>
  <w:num w:numId="13">
    <w:abstractNumId w:val="19"/>
  </w:num>
  <w:num w:numId="14">
    <w:abstractNumId w:val="7"/>
  </w:num>
  <w:num w:numId="15">
    <w:abstractNumId w:val="23"/>
  </w:num>
  <w:num w:numId="16">
    <w:abstractNumId w:val="26"/>
  </w:num>
  <w:num w:numId="17">
    <w:abstractNumId w:val="0"/>
  </w:num>
  <w:num w:numId="18">
    <w:abstractNumId w:val="6"/>
  </w:num>
  <w:num w:numId="19">
    <w:abstractNumId w:val="13"/>
  </w:num>
  <w:num w:numId="20">
    <w:abstractNumId w:val="11"/>
  </w:num>
  <w:num w:numId="21">
    <w:abstractNumId w:val="18"/>
  </w:num>
  <w:num w:numId="22">
    <w:abstractNumId w:val="4"/>
  </w:num>
  <w:num w:numId="23">
    <w:abstractNumId w:val="32"/>
  </w:num>
  <w:num w:numId="24">
    <w:abstractNumId w:val="31"/>
  </w:num>
  <w:num w:numId="25">
    <w:abstractNumId w:val="17"/>
  </w:num>
  <w:num w:numId="26">
    <w:abstractNumId w:val="29"/>
  </w:num>
  <w:num w:numId="27">
    <w:abstractNumId w:val="22"/>
  </w:num>
  <w:num w:numId="28">
    <w:abstractNumId w:val="21"/>
  </w:num>
  <w:num w:numId="29">
    <w:abstractNumId w:val="3"/>
  </w:num>
  <w:num w:numId="30">
    <w:abstractNumId w:val="5"/>
  </w:num>
  <w:num w:numId="31">
    <w:abstractNumId w:val="28"/>
  </w:num>
  <w:num w:numId="32">
    <w:abstractNumId w:val="14"/>
  </w:num>
  <w:num w:numId="33">
    <w:abstractNumId w:val="2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C5"/>
    <w:rsid w:val="0000033A"/>
    <w:rsid w:val="00003B19"/>
    <w:rsid w:val="00005852"/>
    <w:rsid w:val="00005CE6"/>
    <w:rsid w:val="00006608"/>
    <w:rsid w:val="0001528C"/>
    <w:rsid w:val="00017CBA"/>
    <w:rsid w:val="0003001B"/>
    <w:rsid w:val="00032F77"/>
    <w:rsid w:val="000359B8"/>
    <w:rsid w:val="00046776"/>
    <w:rsid w:val="00046CD2"/>
    <w:rsid w:val="00053629"/>
    <w:rsid w:val="000572B7"/>
    <w:rsid w:val="00060E7D"/>
    <w:rsid w:val="0006347C"/>
    <w:rsid w:val="00070BD6"/>
    <w:rsid w:val="000773EA"/>
    <w:rsid w:val="00085CD4"/>
    <w:rsid w:val="0009006A"/>
    <w:rsid w:val="0009066E"/>
    <w:rsid w:val="00094C95"/>
    <w:rsid w:val="000A2562"/>
    <w:rsid w:val="000A5960"/>
    <w:rsid w:val="000B140C"/>
    <w:rsid w:val="000B2CB8"/>
    <w:rsid w:val="000C0371"/>
    <w:rsid w:val="000C3D63"/>
    <w:rsid w:val="000C68F6"/>
    <w:rsid w:val="000D2990"/>
    <w:rsid w:val="000E09E5"/>
    <w:rsid w:val="000E1431"/>
    <w:rsid w:val="000F0C04"/>
    <w:rsid w:val="00102F1C"/>
    <w:rsid w:val="00103C06"/>
    <w:rsid w:val="00104DD2"/>
    <w:rsid w:val="00111350"/>
    <w:rsid w:val="001211FD"/>
    <w:rsid w:val="0013172A"/>
    <w:rsid w:val="00136509"/>
    <w:rsid w:val="001377EB"/>
    <w:rsid w:val="00137813"/>
    <w:rsid w:val="00146956"/>
    <w:rsid w:val="00151E9C"/>
    <w:rsid w:val="00154D76"/>
    <w:rsid w:val="00162730"/>
    <w:rsid w:val="00165B5C"/>
    <w:rsid w:val="00170AD7"/>
    <w:rsid w:val="00170C8A"/>
    <w:rsid w:val="001711CC"/>
    <w:rsid w:val="001771D5"/>
    <w:rsid w:val="00187589"/>
    <w:rsid w:val="001941A4"/>
    <w:rsid w:val="00194705"/>
    <w:rsid w:val="001A69B1"/>
    <w:rsid w:val="001C22FF"/>
    <w:rsid w:val="001D64F6"/>
    <w:rsid w:val="001D6AE5"/>
    <w:rsid w:val="001D72DB"/>
    <w:rsid w:val="001E2EE9"/>
    <w:rsid w:val="001E5038"/>
    <w:rsid w:val="001F3662"/>
    <w:rsid w:val="002022C4"/>
    <w:rsid w:val="00203F1F"/>
    <w:rsid w:val="00210BF5"/>
    <w:rsid w:val="002160DE"/>
    <w:rsid w:val="002445BA"/>
    <w:rsid w:val="002554DD"/>
    <w:rsid w:val="00257768"/>
    <w:rsid w:val="002625A0"/>
    <w:rsid w:val="002876D5"/>
    <w:rsid w:val="00291FB3"/>
    <w:rsid w:val="002A04D1"/>
    <w:rsid w:val="002B0D80"/>
    <w:rsid w:val="002B13AA"/>
    <w:rsid w:val="002B263B"/>
    <w:rsid w:val="002B4698"/>
    <w:rsid w:val="002B5470"/>
    <w:rsid w:val="002B6168"/>
    <w:rsid w:val="002D1CB2"/>
    <w:rsid w:val="002D1E85"/>
    <w:rsid w:val="002D676D"/>
    <w:rsid w:val="00302FAC"/>
    <w:rsid w:val="0031317A"/>
    <w:rsid w:val="003132BE"/>
    <w:rsid w:val="00316BC3"/>
    <w:rsid w:val="00317D4C"/>
    <w:rsid w:val="00325CE9"/>
    <w:rsid w:val="00326AFE"/>
    <w:rsid w:val="00332F6E"/>
    <w:rsid w:val="003337AA"/>
    <w:rsid w:val="00335A22"/>
    <w:rsid w:val="00347309"/>
    <w:rsid w:val="003630BD"/>
    <w:rsid w:val="003722D0"/>
    <w:rsid w:val="00374EA5"/>
    <w:rsid w:val="00375432"/>
    <w:rsid w:val="00377682"/>
    <w:rsid w:val="0038107E"/>
    <w:rsid w:val="00384D7B"/>
    <w:rsid w:val="0039117B"/>
    <w:rsid w:val="00392AA3"/>
    <w:rsid w:val="003957A5"/>
    <w:rsid w:val="003A2108"/>
    <w:rsid w:val="003A5D82"/>
    <w:rsid w:val="003C5796"/>
    <w:rsid w:val="003D2811"/>
    <w:rsid w:val="003D563F"/>
    <w:rsid w:val="003D695C"/>
    <w:rsid w:val="003D7912"/>
    <w:rsid w:val="003E00CE"/>
    <w:rsid w:val="003E076A"/>
    <w:rsid w:val="003E2A77"/>
    <w:rsid w:val="003E3B9B"/>
    <w:rsid w:val="003F039D"/>
    <w:rsid w:val="003F1C30"/>
    <w:rsid w:val="004007C1"/>
    <w:rsid w:val="00401F4F"/>
    <w:rsid w:val="0041275D"/>
    <w:rsid w:val="004131DF"/>
    <w:rsid w:val="00426DF5"/>
    <w:rsid w:val="00436BA7"/>
    <w:rsid w:val="00441A03"/>
    <w:rsid w:val="00446E49"/>
    <w:rsid w:val="00451296"/>
    <w:rsid w:val="00464A03"/>
    <w:rsid w:val="004842B2"/>
    <w:rsid w:val="00484467"/>
    <w:rsid w:val="00485E5B"/>
    <w:rsid w:val="004A0D00"/>
    <w:rsid w:val="004A3183"/>
    <w:rsid w:val="004A7877"/>
    <w:rsid w:val="004B5BFA"/>
    <w:rsid w:val="004D120D"/>
    <w:rsid w:val="004D26C7"/>
    <w:rsid w:val="004D7660"/>
    <w:rsid w:val="004E1BDE"/>
    <w:rsid w:val="004E57D9"/>
    <w:rsid w:val="004E6B3C"/>
    <w:rsid w:val="004F3834"/>
    <w:rsid w:val="00507A4F"/>
    <w:rsid w:val="00511957"/>
    <w:rsid w:val="00517329"/>
    <w:rsid w:val="00527602"/>
    <w:rsid w:val="005304C8"/>
    <w:rsid w:val="00533D83"/>
    <w:rsid w:val="0053634D"/>
    <w:rsid w:val="00543ABF"/>
    <w:rsid w:val="0054410D"/>
    <w:rsid w:val="00554D7B"/>
    <w:rsid w:val="00561042"/>
    <w:rsid w:val="00563A6C"/>
    <w:rsid w:val="0057732E"/>
    <w:rsid w:val="0058122E"/>
    <w:rsid w:val="00583807"/>
    <w:rsid w:val="00586A98"/>
    <w:rsid w:val="00590C4B"/>
    <w:rsid w:val="005912CF"/>
    <w:rsid w:val="00595EF2"/>
    <w:rsid w:val="005A4C09"/>
    <w:rsid w:val="005A67EC"/>
    <w:rsid w:val="005B0447"/>
    <w:rsid w:val="005B1C9F"/>
    <w:rsid w:val="005B30A5"/>
    <w:rsid w:val="005B5C85"/>
    <w:rsid w:val="005C774D"/>
    <w:rsid w:val="005C7F7F"/>
    <w:rsid w:val="005D108B"/>
    <w:rsid w:val="005E128B"/>
    <w:rsid w:val="005F4990"/>
    <w:rsid w:val="0060189C"/>
    <w:rsid w:val="0060232E"/>
    <w:rsid w:val="0061275A"/>
    <w:rsid w:val="00622032"/>
    <w:rsid w:val="006232BC"/>
    <w:rsid w:val="00625810"/>
    <w:rsid w:val="00640146"/>
    <w:rsid w:val="00641C4E"/>
    <w:rsid w:val="00643F3A"/>
    <w:rsid w:val="00650800"/>
    <w:rsid w:val="006527E8"/>
    <w:rsid w:val="0066169C"/>
    <w:rsid w:val="00666304"/>
    <w:rsid w:val="006704F5"/>
    <w:rsid w:val="0067227C"/>
    <w:rsid w:val="00673C01"/>
    <w:rsid w:val="0068605A"/>
    <w:rsid w:val="006865B5"/>
    <w:rsid w:val="00692291"/>
    <w:rsid w:val="006940EA"/>
    <w:rsid w:val="00694813"/>
    <w:rsid w:val="00695C79"/>
    <w:rsid w:val="006973DB"/>
    <w:rsid w:val="006976F5"/>
    <w:rsid w:val="006A531E"/>
    <w:rsid w:val="006B3959"/>
    <w:rsid w:val="006B74DC"/>
    <w:rsid w:val="006C213B"/>
    <w:rsid w:val="006D1CF7"/>
    <w:rsid w:val="006D541C"/>
    <w:rsid w:val="006D5CE4"/>
    <w:rsid w:val="006E01B4"/>
    <w:rsid w:val="006E6CBD"/>
    <w:rsid w:val="00701557"/>
    <w:rsid w:val="007068EB"/>
    <w:rsid w:val="007127FB"/>
    <w:rsid w:val="00717A29"/>
    <w:rsid w:val="00724C35"/>
    <w:rsid w:val="00725DC2"/>
    <w:rsid w:val="00732AEB"/>
    <w:rsid w:val="007376CD"/>
    <w:rsid w:val="00737A81"/>
    <w:rsid w:val="00745B63"/>
    <w:rsid w:val="0074783E"/>
    <w:rsid w:val="007503A6"/>
    <w:rsid w:val="00761144"/>
    <w:rsid w:val="00761D6F"/>
    <w:rsid w:val="00762419"/>
    <w:rsid w:val="00773648"/>
    <w:rsid w:val="007819E6"/>
    <w:rsid w:val="0079407F"/>
    <w:rsid w:val="00796045"/>
    <w:rsid w:val="007A08DC"/>
    <w:rsid w:val="007A2F99"/>
    <w:rsid w:val="007A4409"/>
    <w:rsid w:val="007A749A"/>
    <w:rsid w:val="007A7A5B"/>
    <w:rsid w:val="007B57EB"/>
    <w:rsid w:val="007B6FB8"/>
    <w:rsid w:val="007B795B"/>
    <w:rsid w:val="007B7F62"/>
    <w:rsid w:val="007D1AE0"/>
    <w:rsid w:val="007D2E5D"/>
    <w:rsid w:val="007E2EEA"/>
    <w:rsid w:val="007E2F97"/>
    <w:rsid w:val="007E3F0E"/>
    <w:rsid w:val="007E4F0A"/>
    <w:rsid w:val="007F1CD3"/>
    <w:rsid w:val="007F2606"/>
    <w:rsid w:val="007F27AB"/>
    <w:rsid w:val="007F7C59"/>
    <w:rsid w:val="00806F98"/>
    <w:rsid w:val="00810E2E"/>
    <w:rsid w:val="00816B76"/>
    <w:rsid w:val="00820A8A"/>
    <w:rsid w:val="008238B6"/>
    <w:rsid w:val="00837F74"/>
    <w:rsid w:val="00850F72"/>
    <w:rsid w:val="00853146"/>
    <w:rsid w:val="00854F3B"/>
    <w:rsid w:val="0086529B"/>
    <w:rsid w:val="0087029C"/>
    <w:rsid w:val="008764CA"/>
    <w:rsid w:val="0088789A"/>
    <w:rsid w:val="00894D09"/>
    <w:rsid w:val="0089667C"/>
    <w:rsid w:val="008A25F3"/>
    <w:rsid w:val="008A704D"/>
    <w:rsid w:val="008C79C5"/>
    <w:rsid w:val="008D408A"/>
    <w:rsid w:val="008E6FAA"/>
    <w:rsid w:val="008F5C51"/>
    <w:rsid w:val="00901371"/>
    <w:rsid w:val="00914138"/>
    <w:rsid w:val="0091607E"/>
    <w:rsid w:val="0092005E"/>
    <w:rsid w:val="00920FB9"/>
    <w:rsid w:val="00921CA0"/>
    <w:rsid w:val="00942705"/>
    <w:rsid w:val="00942E4B"/>
    <w:rsid w:val="0095076C"/>
    <w:rsid w:val="00950C04"/>
    <w:rsid w:val="0095777E"/>
    <w:rsid w:val="00962DC9"/>
    <w:rsid w:val="0097057A"/>
    <w:rsid w:val="00971322"/>
    <w:rsid w:val="00973587"/>
    <w:rsid w:val="0097393B"/>
    <w:rsid w:val="00982554"/>
    <w:rsid w:val="009834F1"/>
    <w:rsid w:val="009866A9"/>
    <w:rsid w:val="009877EE"/>
    <w:rsid w:val="009904ED"/>
    <w:rsid w:val="00990B6B"/>
    <w:rsid w:val="00996037"/>
    <w:rsid w:val="009A2056"/>
    <w:rsid w:val="009B550D"/>
    <w:rsid w:val="009B6E73"/>
    <w:rsid w:val="009C2C55"/>
    <w:rsid w:val="009C4173"/>
    <w:rsid w:val="009C6E78"/>
    <w:rsid w:val="009D1B12"/>
    <w:rsid w:val="009D2BFF"/>
    <w:rsid w:val="009D7021"/>
    <w:rsid w:val="009E1D34"/>
    <w:rsid w:val="009E2A5D"/>
    <w:rsid w:val="009E4677"/>
    <w:rsid w:val="009E4C2A"/>
    <w:rsid w:val="009F2257"/>
    <w:rsid w:val="009F227E"/>
    <w:rsid w:val="009F25E9"/>
    <w:rsid w:val="009F2F11"/>
    <w:rsid w:val="009F7A0D"/>
    <w:rsid w:val="00A03CBD"/>
    <w:rsid w:val="00A23A84"/>
    <w:rsid w:val="00A3127F"/>
    <w:rsid w:val="00A320DC"/>
    <w:rsid w:val="00A51C53"/>
    <w:rsid w:val="00A60F19"/>
    <w:rsid w:val="00A61FBD"/>
    <w:rsid w:val="00A62930"/>
    <w:rsid w:val="00A64E4B"/>
    <w:rsid w:val="00A66FF2"/>
    <w:rsid w:val="00A73A72"/>
    <w:rsid w:val="00A73EDE"/>
    <w:rsid w:val="00A83445"/>
    <w:rsid w:val="00A850CF"/>
    <w:rsid w:val="00A867B0"/>
    <w:rsid w:val="00A86A1F"/>
    <w:rsid w:val="00A9594E"/>
    <w:rsid w:val="00A97AAA"/>
    <w:rsid w:val="00AA081A"/>
    <w:rsid w:val="00AA2C9D"/>
    <w:rsid w:val="00AA7916"/>
    <w:rsid w:val="00AB023B"/>
    <w:rsid w:val="00AB03D3"/>
    <w:rsid w:val="00AB6449"/>
    <w:rsid w:val="00AB76EB"/>
    <w:rsid w:val="00AC157C"/>
    <w:rsid w:val="00AC3735"/>
    <w:rsid w:val="00AC7380"/>
    <w:rsid w:val="00AD0079"/>
    <w:rsid w:val="00AD3BCB"/>
    <w:rsid w:val="00AE64F3"/>
    <w:rsid w:val="00AF37C2"/>
    <w:rsid w:val="00B03B0F"/>
    <w:rsid w:val="00B04974"/>
    <w:rsid w:val="00B05C77"/>
    <w:rsid w:val="00B07809"/>
    <w:rsid w:val="00B122FF"/>
    <w:rsid w:val="00B15A58"/>
    <w:rsid w:val="00B16F0B"/>
    <w:rsid w:val="00B305D4"/>
    <w:rsid w:val="00B42C5E"/>
    <w:rsid w:val="00B441F3"/>
    <w:rsid w:val="00B4670A"/>
    <w:rsid w:val="00B5492F"/>
    <w:rsid w:val="00B54F48"/>
    <w:rsid w:val="00B74D3B"/>
    <w:rsid w:val="00B90D3D"/>
    <w:rsid w:val="00B95564"/>
    <w:rsid w:val="00B96927"/>
    <w:rsid w:val="00B97535"/>
    <w:rsid w:val="00BA06B4"/>
    <w:rsid w:val="00BA3783"/>
    <w:rsid w:val="00BA54FE"/>
    <w:rsid w:val="00BA7D46"/>
    <w:rsid w:val="00BB0556"/>
    <w:rsid w:val="00BB5A14"/>
    <w:rsid w:val="00BB6CCB"/>
    <w:rsid w:val="00BB7022"/>
    <w:rsid w:val="00BC3836"/>
    <w:rsid w:val="00BC460E"/>
    <w:rsid w:val="00BD4939"/>
    <w:rsid w:val="00BD4BC7"/>
    <w:rsid w:val="00BD7BF9"/>
    <w:rsid w:val="00BE531D"/>
    <w:rsid w:val="00BF6458"/>
    <w:rsid w:val="00C0783E"/>
    <w:rsid w:val="00C10138"/>
    <w:rsid w:val="00C107F5"/>
    <w:rsid w:val="00C1337E"/>
    <w:rsid w:val="00C15101"/>
    <w:rsid w:val="00C17688"/>
    <w:rsid w:val="00C17E40"/>
    <w:rsid w:val="00C17F24"/>
    <w:rsid w:val="00C20C7B"/>
    <w:rsid w:val="00C44EEC"/>
    <w:rsid w:val="00C507E8"/>
    <w:rsid w:val="00C51AB3"/>
    <w:rsid w:val="00C538B9"/>
    <w:rsid w:val="00C6167C"/>
    <w:rsid w:val="00C61888"/>
    <w:rsid w:val="00C67F23"/>
    <w:rsid w:val="00C70EAE"/>
    <w:rsid w:val="00C751A2"/>
    <w:rsid w:val="00C76D1A"/>
    <w:rsid w:val="00CB0F09"/>
    <w:rsid w:val="00CB1606"/>
    <w:rsid w:val="00CB4752"/>
    <w:rsid w:val="00CC2AC8"/>
    <w:rsid w:val="00CD1EFB"/>
    <w:rsid w:val="00CE109B"/>
    <w:rsid w:val="00D01996"/>
    <w:rsid w:val="00D01D8E"/>
    <w:rsid w:val="00D0569A"/>
    <w:rsid w:val="00D20C59"/>
    <w:rsid w:val="00D33BF9"/>
    <w:rsid w:val="00D3494C"/>
    <w:rsid w:val="00D42389"/>
    <w:rsid w:val="00D4585F"/>
    <w:rsid w:val="00D538C1"/>
    <w:rsid w:val="00D55185"/>
    <w:rsid w:val="00D60146"/>
    <w:rsid w:val="00D67143"/>
    <w:rsid w:val="00D678CC"/>
    <w:rsid w:val="00D70EC3"/>
    <w:rsid w:val="00D73BF4"/>
    <w:rsid w:val="00D85871"/>
    <w:rsid w:val="00D86538"/>
    <w:rsid w:val="00D86CA7"/>
    <w:rsid w:val="00D91B1C"/>
    <w:rsid w:val="00D96922"/>
    <w:rsid w:val="00DB2736"/>
    <w:rsid w:val="00DB511C"/>
    <w:rsid w:val="00DC2E05"/>
    <w:rsid w:val="00DC758B"/>
    <w:rsid w:val="00DC7CAE"/>
    <w:rsid w:val="00DD182A"/>
    <w:rsid w:val="00DD4AFD"/>
    <w:rsid w:val="00DD6835"/>
    <w:rsid w:val="00DE04D2"/>
    <w:rsid w:val="00DE67C5"/>
    <w:rsid w:val="00DF1FDA"/>
    <w:rsid w:val="00DF422C"/>
    <w:rsid w:val="00DF48A0"/>
    <w:rsid w:val="00E028F2"/>
    <w:rsid w:val="00E073A6"/>
    <w:rsid w:val="00E1113C"/>
    <w:rsid w:val="00E1760A"/>
    <w:rsid w:val="00E240BC"/>
    <w:rsid w:val="00E24C1C"/>
    <w:rsid w:val="00E304CB"/>
    <w:rsid w:val="00E47945"/>
    <w:rsid w:val="00E50253"/>
    <w:rsid w:val="00E52CF7"/>
    <w:rsid w:val="00E6717D"/>
    <w:rsid w:val="00E718C5"/>
    <w:rsid w:val="00E72422"/>
    <w:rsid w:val="00E852ED"/>
    <w:rsid w:val="00E85983"/>
    <w:rsid w:val="00E85E06"/>
    <w:rsid w:val="00E91AFD"/>
    <w:rsid w:val="00E9778B"/>
    <w:rsid w:val="00EA16B4"/>
    <w:rsid w:val="00EA3E59"/>
    <w:rsid w:val="00EB35A5"/>
    <w:rsid w:val="00EC01D4"/>
    <w:rsid w:val="00EC5FB5"/>
    <w:rsid w:val="00ED5584"/>
    <w:rsid w:val="00ED61CE"/>
    <w:rsid w:val="00ED631E"/>
    <w:rsid w:val="00EE7BC9"/>
    <w:rsid w:val="00EF21C4"/>
    <w:rsid w:val="00F044C0"/>
    <w:rsid w:val="00F113C3"/>
    <w:rsid w:val="00F14BFB"/>
    <w:rsid w:val="00F21B91"/>
    <w:rsid w:val="00F21E6E"/>
    <w:rsid w:val="00F231F8"/>
    <w:rsid w:val="00F318EC"/>
    <w:rsid w:val="00F5012F"/>
    <w:rsid w:val="00F5222B"/>
    <w:rsid w:val="00F5244A"/>
    <w:rsid w:val="00F52E18"/>
    <w:rsid w:val="00F55DE5"/>
    <w:rsid w:val="00F56A21"/>
    <w:rsid w:val="00F6333A"/>
    <w:rsid w:val="00F667A9"/>
    <w:rsid w:val="00F72E1D"/>
    <w:rsid w:val="00F74948"/>
    <w:rsid w:val="00F80DD6"/>
    <w:rsid w:val="00F824E5"/>
    <w:rsid w:val="00F84783"/>
    <w:rsid w:val="00F876B5"/>
    <w:rsid w:val="00F95C0D"/>
    <w:rsid w:val="00F97536"/>
    <w:rsid w:val="00FA7048"/>
    <w:rsid w:val="00FC3F25"/>
    <w:rsid w:val="00FD26FB"/>
    <w:rsid w:val="00FD6AFB"/>
    <w:rsid w:val="00FE00BD"/>
    <w:rsid w:val="00FE35F3"/>
    <w:rsid w:val="00FE77C3"/>
    <w:rsid w:val="00FF0B9B"/>
    <w:rsid w:val="00FF49CF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782F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92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4F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4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E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E2A5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76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51E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9229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220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20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203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20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203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03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19"/>
  </w:style>
  <w:style w:type="paragraph" w:styleId="Piedepgina">
    <w:name w:val="footer"/>
    <w:basedOn w:val="Normal"/>
    <w:link w:val="PiedepginaCar"/>
    <w:uiPriority w:val="99"/>
    <w:unhideWhenUsed/>
    <w:rsid w:val="00003B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19"/>
  </w:style>
  <w:style w:type="character" w:styleId="Hipervnculo">
    <w:name w:val="Hyperlink"/>
    <w:basedOn w:val="Fuentedeprrafopredeter"/>
    <w:uiPriority w:val="99"/>
    <w:semiHidden/>
    <w:unhideWhenUsed/>
    <w:rsid w:val="008F5C51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4C2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9E4C2A"/>
  </w:style>
  <w:style w:type="character" w:styleId="Textodelmarcadordeposicin">
    <w:name w:val="Placeholder Text"/>
    <w:basedOn w:val="Fuentedeprrafopredeter"/>
    <w:uiPriority w:val="99"/>
    <w:semiHidden/>
    <w:rsid w:val="00DD182A"/>
    <w:rPr>
      <w:color w:val="80808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51296"/>
    <w:pPr>
      <w:spacing w:after="0" w:line="240" w:lineRule="auto"/>
    </w:pPr>
    <w:rPr>
      <w:rFonts w:ascii="Helvetica" w:hAnsi="Helvetica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51296"/>
    <w:rPr>
      <w:rFonts w:ascii="Helvetica" w:hAnsi="Helvetica"/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4007C1"/>
  </w:style>
  <w:style w:type="character" w:customStyle="1" w:styleId="Ttulo2Car">
    <w:name w:val="Título 2 Car"/>
    <w:basedOn w:val="Fuentedeprrafopredeter"/>
    <w:link w:val="Ttulo2"/>
    <w:uiPriority w:val="9"/>
    <w:semiHidden/>
    <w:rsid w:val="00854F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F95C0D"/>
    <w:rPr>
      <w:i/>
      <w:iCs/>
    </w:rPr>
  </w:style>
  <w:style w:type="character" w:styleId="Textoennegrita">
    <w:name w:val="Strong"/>
    <w:basedOn w:val="Fuentedeprrafopredeter"/>
    <w:uiPriority w:val="22"/>
    <w:qFormat/>
    <w:rsid w:val="00F95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AF4D-363D-E64C-B675-3D593815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620</Words>
  <Characters>3415</Characters>
  <Application>Microsoft Macintosh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 2 carpa</dc:creator>
  <cp:lastModifiedBy>Usuario de Microsoft Office</cp:lastModifiedBy>
  <cp:revision>4</cp:revision>
  <cp:lastPrinted>2021-03-12T21:04:00Z</cp:lastPrinted>
  <dcterms:created xsi:type="dcterms:W3CDTF">2021-04-30T05:37:00Z</dcterms:created>
  <dcterms:modified xsi:type="dcterms:W3CDTF">2021-04-30T13:17:00Z</dcterms:modified>
</cp:coreProperties>
</file>