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5696C" w14:textId="1FD683FF" w:rsidR="00637C49" w:rsidRPr="00A3412E" w:rsidRDefault="00637C49" w:rsidP="004A7566">
      <w:pPr>
        <w:spacing w:after="0"/>
        <w:contextualSpacing/>
        <w:jc w:val="both"/>
        <w:rPr>
          <w:rFonts w:ascii="Arial" w:hAnsi="Arial" w:cs="Arial"/>
          <w:b/>
          <w:lang w:val="es-ES"/>
        </w:rPr>
      </w:pPr>
      <w:bookmarkStart w:id="0" w:name="_Hlk59186014"/>
    </w:p>
    <w:p w14:paraId="03929892" w14:textId="29F3BEBB" w:rsidR="00A51DD9" w:rsidRPr="00A3412E" w:rsidRDefault="00A51DD9" w:rsidP="004A7566">
      <w:pPr>
        <w:spacing w:after="0"/>
        <w:contextualSpacing/>
        <w:jc w:val="both"/>
        <w:rPr>
          <w:rFonts w:ascii="Arial" w:hAnsi="Arial" w:cs="Arial"/>
          <w:b/>
          <w:lang w:val="es-ES"/>
        </w:rPr>
      </w:pPr>
    </w:p>
    <w:p w14:paraId="73EDB3B4" w14:textId="77777777" w:rsidR="00A51DD9" w:rsidRPr="00A3412E" w:rsidRDefault="00A51DD9" w:rsidP="00A51DD9">
      <w:pPr>
        <w:spacing w:after="0"/>
        <w:ind w:left="426"/>
        <w:contextualSpacing/>
        <w:jc w:val="center"/>
        <w:rPr>
          <w:rFonts w:ascii="Arial" w:hAnsi="Arial" w:cs="Arial"/>
          <w:b/>
          <w:sz w:val="28"/>
          <w:szCs w:val="24"/>
          <w:lang w:val="es-ES"/>
        </w:rPr>
      </w:pPr>
      <w:r w:rsidRPr="00A3412E">
        <w:rPr>
          <w:rFonts w:ascii="Arial" w:hAnsi="Arial" w:cs="Arial"/>
          <w:b/>
          <w:sz w:val="28"/>
          <w:szCs w:val="24"/>
          <w:lang w:val="es-ES"/>
        </w:rPr>
        <w:t>PROGRAMA DE SERVICIOS DE REDUCCIÓN DE DAÑOS DEL CONSUMO DE SUSTANCIAS PSICOACTIVAS DE LA ALCALDÍA ÁLVARO OBREGÓN 2021.</w:t>
      </w:r>
    </w:p>
    <w:p w14:paraId="139CC466" w14:textId="0027375A" w:rsidR="00A51DD9" w:rsidRPr="00A3412E" w:rsidRDefault="00A51DD9" w:rsidP="004A7566">
      <w:pPr>
        <w:spacing w:after="0"/>
        <w:contextualSpacing/>
        <w:jc w:val="both"/>
        <w:rPr>
          <w:rFonts w:ascii="Arial" w:hAnsi="Arial" w:cs="Arial"/>
          <w:b/>
          <w:lang w:val="es-ES"/>
        </w:rPr>
      </w:pPr>
    </w:p>
    <w:p w14:paraId="7B83374E" w14:textId="77777777" w:rsidR="00A51DD9" w:rsidRPr="00A3412E" w:rsidRDefault="00A51DD9" w:rsidP="004A7566">
      <w:pPr>
        <w:spacing w:after="0"/>
        <w:contextualSpacing/>
        <w:jc w:val="both"/>
        <w:rPr>
          <w:rFonts w:ascii="Arial" w:hAnsi="Arial" w:cs="Arial"/>
          <w:b/>
          <w:lang w:val="es-ES"/>
        </w:rPr>
      </w:pPr>
    </w:p>
    <w:p w14:paraId="61EB2F34" w14:textId="18E1A0DD" w:rsidR="00637C49" w:rsidRPr="00A3412E" w:rsidRDefault="00637C49" w:rsidP="004A7566">
      <w:pPr>
        <w:spacing w:after="0"/>
        <w:jc w:val="both"/>
        <w:rPr>
          <w:rFonts w:ascii="Arial" w:hAnsi="Arial" w:cs="Arial"/>
          <w:lang w:val="es-ES_tradnl"/>
        </w:rPr>
      </w:pPr>
      <w:r w:rsidRPr="00A3412E">
        <w:rPr>
          <w:rFonts w:ascii="Arial" w:hAnsi="Arial" w:cs="Arial"/>
          <w:lang w:val="es-ES_tradnl"/>
        </w:rPr>
        <w:t xml:space="preserve">A nivel mundial, el consumo de alcohol, tabaco y otras drogas tiene un gran impacto en la mortalidad, morbilidad y discapacidad, lo que provoca la pérdida de años de vida saludable en millones de personas, particularmente en la población joven que se encuentra en etapas económicamente activas de su vida. </w:t>
      </w:r>
    </w:p>
    <w:p w14:paraId="22E4F9B5" w14:textId="77777777" w:rsidR="004A7566" w:rsidRPr="00A3412E" w:rsidRDefault="004A7566" w:rsidP="004A7566">
      <w:pPr>
        <w:spacing w:after="0"/>
        <w:jc w:val="both"/>
        <w:rPr>
          <w:rFonts w:ascii="Arial" w:hAnsi="Arial" w:cs="Arial"/>
          <w:lang w:val="es-ES_tradnl"/>
        </w:rPr>
      </w:pPr>
    </w:p>
    <w:p w14:paraId="16781151" w14:textId="08B1FBA8" w:rsidR="00637C49" w:rsidRPr="00A3412E" w:rsidRDefault="00637C49" w:rsidP="004A7566">
      <w:pPr>
        <w:spacing w:after="0"/>
        <w:jc w:val="both"/>
        <w:rPr>
          <w:rFonts w:ascii="Arial" w:eastAsia="Gotham Book" w:hAnsi="Arial" w:cs="Arial"/>
          <w:bCs/>
          <w:color w:val="000000" w:themeColor="text1"/>
        </w:rPr>
      </w:pPr>
      <w:r w:rsidRPr="00A3412E">
        <w:rPr>
          <w:rFonts w:ascii="Arial" w:eastAsia="Gotham Book" w:hAnsi="Arial" w:cs="Arial"/>
          <w:bCs/>
          <w:color w:val="000000" w:themeColor="text1"/>
        </w:rPr>
        <w:t>De forma específica, algunas de las consecuencias del consumo de drogas se relacionan con diversos tipos de lesiones, trastornos mentales y de la conducta, problemas gastrointestinales, distintos tipos de cáncer, enfermedades cardiovasculares, trastornos inmunológicos, enfermedades óseas, trastornos reproductivos y daños congénitos. Asimismo, el consumo de sustancias psicoactivas se asocia con la ocurrencia de accidentes de tránsito, ausentismo laboral, relaciones sexuales sin protección, embarazo adolescente y una serie de problemas de índole social que afectan el tejido social.</w:t>
      </w:r>
    </w:p>
    <w:p w14:paraId="2F10217E" w14:textId="77777777" w:rsidR="004A7566" w:rsidRPr="00A3412E" w:rsidRDefault="004A7566" w:rsidP="004A7566">
      <w:pPr>
        <w:spacing w:after="0"/>
        <w:jc w:val="both"/>
        <w:rPr>
          <w:rFonts w:ascii="Arial" w:eastAsia="Gotham Book" w:hAnsi="Arial" w:cs="Arial"/>
          <w:bCs/>
          <w:color w:val="000000" w:themeColor="text1"/>
        </w:rPr>
      </w:pPr>
    </w:p>
    <w:p w14:paraId="1A4D0C48" w14:textId="27368808" w:rsidR="00637C49" w:rsidRPr="00A3412E" w:rsidRDefault="00637C49" w:rsidP="004A7566">
      <w:pPr>
        <w:pBdr>
          <w:top w:val="nil"/>
          <w:left w:val="nil"/>
          <w:bottom w:val="nil"/>
          <w:right w:val="nil"/>
          <w:between w:val="nil"/>
        </w:pBdr>
        <w:spacing w:after="0"/>
        <w:jc w:val="both"/>
        <w:rPr>
          <w:rFonts w:ascii="Arial" w:hAnsi="Arial" w:cs="Arial"/>
          <w:lang w:val="es-ES_tradnl"/>
        </w:rPr>
      </w:pPr>
      <w:r w:rsidRPr="00A3412E">
        <w:rPr>
          <w:rFonts w:ascii="Arial" w:hAnsi="Arial" w:cs="Arial"/>
          <w:lang w:val="es-ES_tradnl"/>
        </w:rPr>
        <w:t xml:space="preserve">De acuerdo con la Encuesta Nacional de Consumo de Drogas, Alcohol y Tabaco 2016 (INP, INSP; CONADIC, SS, 2017), de la población total de 12 a 65 años del país, aproximadamente 1.8 millones de personas presentan una posible dependencia al alcohol. De este grupo de personas, sólo una parte asiste a tratamiento, el 14.9% de los hombres y el 8.1% de las mujeres. Además, el 27.6% de la población presenta consumo excesivo de bebidas alcohólicas y el 4% abusa del alcohol. Para el caso del consumo de otras drogas, el 0.6% de la población de 12 a 65 años presenta posible dependencia al consumo de drogas, lo que equivale a 546 mil personas, de las cuales únicamente el 20.3% ha asistido a algún tipo de tratamiento (22% hombres y 12.8% mujeres). </w:t>
      </w:r>
    </w:p>
    <w:p w14:paraId="720D70EC" w14:textId="77777777" w:rsidR="004A7566" w:rsidRPr="00A3412E" w:rsidRDefault="004A7566" w:rsidP="004A7566">
      <w:pPr>
        <w:pBdr>
          <w:top w:val="nil"/>
          <w:left w:val="nil"/>
          <w:bottom w:val="nil"/>
          <w:right w:val="nil"/>
          <w:between w:val="nil"/>
        </w:pBdr>
        <w:spacing w:after="0"/>
        <w:jc w:val="both"/>
        <w:rPr>
          <w:rFonts w:ascii="Arial" w:hAnsi="Arial" w:cs="Arial"/>
          <w:lang w:val="es-ES_tradnl"/>
        </w:rPr>
      </w:pPr>
    </w:p>
    <w:p w14:paraId="6FB1FE30" w14:textId="4D5A0DF0" w:rsidR="00637C49" w:rsidRPr="00A3412E" w:rsidRDefault="00637C49" w:rsidP="004A7566">
      <w:pPr>
        <w:pBdr>
          <w:top w:val="nil"/>
          <w:left w:val="nil"/>
          <w:bottom w:val="nil"/>
          <w:right w:val="nil"/>
          <w:between w:val="nil"/>
        </w:pBdr>
        <w:spacing w:after="0"/>
        <w:jc w:val="both"/>
        <w:rPr>
          <w:rFonts w:ascii="Arial" w:hAnsi="Arial" w:cs="Arial"/>
          <w:lang w:val="es-ES_tradnl"/>
        </w:rPr>
      </w:pPr>
      <w:r w:rsidRPr="00A3412E">
        <w:rPr>
          <w:rFonts w:ascii="Arial" w:hAnsi="Arial" w:cs="Arial"/>
          <w:lang w:val="es-ES_tradnl"/>
        </w:rPr>
        <w:t>Particularmente en la Alcaldía Álvaro Obregón, el 21.8% de los estudiantes de secundaria y bachillerato (22.3% hombres y 21.2% mujeres), presentan un consumo problemático de alcohol que conlleva consecuencias para la salud física, mental y social en diferentes áreas de su vida. Respecto a la prevalencia de consumo drogas durante el último mes, se observa que el 6.9% de los estudiantes de secundaria de la demarcación, consume drogas ilegales, comparado con un 15% de los estudiantes de bachillerato. El 1.8% de estos los estudiantes, requieren apoyo o tratamiento debido a su consumo de drogas (Villatoro et. al, 2015).</w:t>
      </w:r>
    </w:p>
    <w:p w14:paraId="12D5980B" w14:textId="77777777" w:rsidR="004A7566" w:rsidRPr="00A3412E" w:rsidRDefault="004A7566" w:rsidP="004A7566">
      <w:pPr>
        <w:pBdr>
          <w:top w:val="nil"/>
          <w:left w:val="nil"/>
          <w:bottom w:val="nil"/>
          <w:right w:val="nil"/>
          <w:between w:val="nil"/>
        </w:pBdr>
        <w:spacing w:after="0"/>
        <w:jc w:val="both"/>
        <w:rPr>
          <w:rFonts w:ascii="Arial" w:hAnsi="Arial" w:cs="Arial"/>
          <w:lang w:val="es-ES_tradnl"/>
        </w:rPr>
      </w:pPr>
    </w:p>
    <w:p w14:paraId="0C24B60E" w14:textId="31B3BC85" w:rsidR="00637C49" w:rsidRPr="00A3412E" w:rsidRDefault="00637C49" w:rsidP="004A7566">
      <w:pPr>
        <w:pBdr>
          <w:top w:val="nil"/>
          <w:left w:val="nil"/>
          <w:bottom w:val="nil"/>
          <w:right w:val="nil"/>
          <w:between w:val="nil"/>
        </w:pBdr>
        <w:spacing w:after="0"/>
        <w:jc w:val="both"/>
        <w:rPr>
          <w:rFonts w:ascii="Arial" w:hAnsi="Arial" w:cs="Arial"/>
          <w:lang w:val="es-ES_tradnl"/>
        </w:rPr>
      </w:pPr>
      <w:r w:rsidRPr="00A3412E">
        <w:rPr>
          <w:rFonts w:ascii="Arial" w:hAnsi="Arial" w:cs="Arial"/>
          <w:lang w:val="es-ES_tradnl"/>
        </w:rPr>
        <w:t xml:space="preserve">Los bajos índices de ingreso a tratamiento pueden explicarse de dos maneras. Una es debido al limitado acceso a servicios de atención profesional a los trastornos por consumo de sustancias. En el caso específico de nuestra demarcación, la red de servicios de tratamiento residencial del consumo de sustancias psicoactivas identificada por el Instituto para la Atención y Prevención de las Adicciones en la Ciudad de México (IAPA), en la Alcaldía Álvaro Obregón operan 11 establecimientos residenciales de tratamiento y rehabilitación de las adicciones, de los cuales </w:t>
      </w:r>
      <w:r w:rsidRPr="00A3412E">
        <w:rPr>
          <w:rFonts w:ascii="Arial" w:hAnsi="Arial" w:cs="Arial"/>
          <w:lang w:val="es-ES_tradnl"/>
        </w:rPr>
        <w:lastRenderedPageBreak/>
        <w:t>únicamente una minoría opera bajo un modelo de tratamiento profesional (psicológica, médica, psiquiátrica), indispensable para incrementar las probabilidades de un tratamiento exitoso, mediante la atención de condiciones de salud física y mental coexistentes que suelen acompañar a los trastornos por consumo de sustancias.</w:t>
      </w:r>
    </w:p>
    <w:p w14:paraId="5754053E" w14:textId="77777777" w:rsidR="004A7566" w:rsidRPr="00A3412E" w:rsidRDefault="004A7566" w:rsidP="004A7566">
      <w:pPr>
        <w:pBdr>
          <w:top w:val="nil"/>
          <w:left w:val="nil"/>
          <w:bottom w:val="nil"/>
          <w:right w:val="nil"/>
          <w:between w:val="nil"/>
        </w:pBdr>
        <w:spacing w:after="0"/>
        <w:jc w:val="both"/>
        <w:rPr>
          <w:rFonts w:ascii="Arial" w:hAnsi="Arial" w:cs="Arial"/>
          <w:lang w:val="es-ES_tradnl"/>
        </w:rPr>
      </w:pPr>
    </w:p>
    <w:p w14:paraId="103A79A2" w14:textId="150F50AB" w:rsidR="00637C49" w:rsidRPr="00A3412E" w:rsidRDefault="00637C49" w:rsidP="004A7566">
      <w:pPr>
        <w:pBdr>
          <w:top w:val="nil"/>
          <w:left w:val="nil"/>
          <w:bottom w:val="nil"/>
          <w:right w:val="nil"/>
          <w:between w:val="nil"/>
        </w:pBdr>
        <w:spacing w:after="0"/>
        <w:jc w:val="both"/>
        <w:rPr>
          <w:rFonts w:ascii="Arial" w:hAnsi="Arial" w:cs="Arial"/>
          <w:lang w:val="es-ES_tradnl"/>
        </w:rPr>
      </w:pPr>
      <w:r w:rsidRPr="00A3412E">
        <w:rPr>
          <w:rFonts w:ascii="Arial" w:hAnsi="Arial" w:cs="Arial"/>
          <w:lang w:val="es-ES_tradnl"/>
        </w:rPr>
        <w:t xml:space="preserve">Ante este panorama, es primordial incrementar la capacidad de respuesta de manera efectiva que permitan el acceso oportuno de personas con trastornos por dependencia al consumo de sustancias psicoactivas, a centros de tratamiento que cumplan con la normatividad vigente en materia de adicciones con la finalidad de evitar la progresión y severidad del padecimiento, reducir los costos que implica a las instituciones de salud, así como coadyuvar a la promoción de comunidades saludables. </w:t>
      </w:r>
    </w:p>
    <w:p w14:paraId="07967283" w14:textId="77777777" w:rsidR="004A7566" w:rsidRPr="00A3412E" w:rsidRDefault="004A7566" w:rsidP="004A7566">
      <w:pPr>
        <w:pBdr>
          <w:top w:val="nil"/>
          <w:left w:val="nil"/>
          <w:bottom w:val="nil"/>
          <w:right w:val="nil"/>
          <w:between w:val="nil"/>
        </w:pBdr>
        <w:spacing w:after="0"/>
        <w:jc w:val="both"/>
        <w:rPr>
          <w:rFonts w:ascii="Arial" w:hAnsi="Arial" w:cs="Arial"/>
          <w:lang w:val="es-ES_tradnl"/>
        </w:rPr>
      </w:pPr>
    </w:p>
    <w:p w14:paraId="2543F6CB" w14:textId="4535C267" w:rsidR="00637C49" w:rsidRPr="00A3412E" w:rsidRDefault="00637C49" w:rsidP="004A7566">
      <w:pPr>
        <w:pBdr>
          <w:top w:val="nil"/>
          <w:left w:val="nil"/>
          <w:bottom w:val="nil"/>
          <w:right w:val="nil"/>
          <w:between w:val="nil"/>
        </w:pBdr>
        <w:spacing w:after="0"/>
        <w:jc w:val="both"/>
        <w:rPr>
          <w:rFonts w:ascii="Arial" w:hAnsi="Arial" w:cs="Arial"/>
          <w:lang w:val="es-ES_tradnl"/>
        </w:rPr>
      </w:pPr>
      <w:r w:rsidRPr="00A3412E">
        <w:rPr>
          <w:rFonts w:ascii="Arial" w:hAnsi="Arial" w:cs="Arial"/>
          <w:lang w:val="es-ES_tradnl"/>
        </w:rPr>
        <w:t xml:space="preserve">Por otro lado, la baja asistencia a tratamiento responde también a que existe un porcentaje de usuarios de sustancias, dependientes o no, que no buscan la abstinencia o no se adaptan a esta meta de tratamiento, ya sea porque no lo desean, no les interesa o porque su condición de consumo difícilmente les permitirá la remisión total. Para este segmento de personas consumidoras, se hace necesario la implementación de enfoques complementarios entorno al uso de sustancias psicoactivas, acordes a sus características y requerimientos específicos. </w:t>
      </w:r>
    </w:p>
    <w:p w14:paraId="3A6FB924" w14:textId="77777777" w:rsidR="004A7566" w:rsidRPr="00A3412E" w:rsidRDefault="004A7566" w:rsidP="004A7566">
      <w:pPr>
        <w:pBdr>
          <w:top w:val="nil"/>
          <w:left w:val="nil"/>
          <w:bottom w:val="nil"/>
          <w:right w:val="nil"/>
          <w:between w:val="nil"/>
        </w:pBdr>
        <w:spacing w:after="0"/>
        <w:jc w:val="both"/>
        <w:rPr>
          <w:rFonts w:ascii="Arial" w:hAnsi="Arial" w:cs="Arial"/>
          <w:lang w:val="es-ES_tradnl"/>
        </w:rPr>
      </w:pPr>
    </w:p>
    <w:p w14:paraId="5B422F22" w14:textId="6B1E7E1B" w:rsidR="00637C49" w:rsidRPr="00A3412E" w:rsidRDefault="00637C49" w:rsidP="004A7566">
      <w:pPr>
        <w:pBdr>
          <w:top w:val="nil"/>
          <w:left w:val="nil"/>
          <w:bottom w:val="nil"/>
          <w:right w:val="nil"/>
          <w:between w:val="nil"/>
        </w:pBdr>
        <w:spacing w:after="0"/>
        <w:jc w:val="both"/>
        <w:rPr>
          <w:rFonts w:ascii="Arial" w:hAnsi="Arial" w:cs="Arial"/>
          <w:lang w:val="es-ES_tradnl"/>
        </w:rPr>
      </w:pPr>
      <w:r w:rsidRPr="00A3412E">
        <w:rPr>
          <w:rFonts w:ascii="Arial" w:hAnsi="Arial" w:cs="Arial"/>
          <w:lang w:val="es-ES_tradnl"/>
        </w:rPr>
        <w:t>Con base en este panorama y tomando en consideración el hecho de que no todos los consumidores están dispuestos o interesados en abandonar el consumo de sustancias, es necesario ofrecer estrategias complementarias de intervención dirigidas a minimizar los daños e impactos negativos asociados al uso de drogas. Para ello, se ha operado durante 2019 y 2020, un programa con enfoque de reducción de daños en diversos puntos de consumo de la demarcación, con la finalidad principal de garantizar el acceso a servicios de salud y atención especializada a personas consumidoras en situación de calle o personas que invierten la mayor parte de su tiempo consumiendo sustancias en calle, a fin de atenuar los daños asociados.</w:t>
      </w:r>
    </w:p>
    <w:p w14:paraId="0BD8BE75" w14:textId="77777777" w:rsidR="004A7566" w:rsidRPr="00A3412E" w:rsidRDefault="004A7566" w:rsidP="004A7566">
      <w:pPr>
        <w:pBdr>
          <w:top w:val="nil"/>
          <w:left w:val="nil"/>
          <w:bottom w:val="nil"/>
          <w:right w:val="nil"/>
          <w:between w:val="nil"/>
        </w:pBdr>
        <w:spacing w:after="0"/>
        <w:jc w:val="both"/>
        <w:rPr>
          <w:rFonts w:ascii="Arial" w:hAnsi="Arial" w:cs="Arial"/>
          <w:lang w:val="es-ES_tradnl"/>
        </w:rPr>
      </w:pPr>
    </w:p>
    <w:p w14:paraId="32201897" w14:textId="24F86C62" w:rsidR="00637C49" w:rsidRPr="00A3412E" w:rsidRDefault="00637C49" w:rsidP="004A7566">
      <w:pPr>
        <w:pBdr>
          <w:top w:val="nil"/>
          <w:left w:val="nil"/>
          <w:bottom w:val="nil"/>
          <w:right w:val="nil"/>
          <w:between w:val="nil"/>
        </w:pBdr>
        <w:spacing w:after="0"/>
        <w:jc w:val="both"/>
        <w:rPr>
          <w:rFonts w:ascii="Arial" w:hAnsi="Arial" w:cs="Arial"/>
          <w:lang w:val="es-ES_tradnl"/>
        </w:rPr>
      </w:pPr>
      <w:r w:rsidRPr="00A3412E">
        <w:rPr>
          <w:rFonts w:ascii="Arial" w:hAnsi="Arial" w:cs="Arial"/>
          <w:lang w:val="es-ES_tradnl"/>
        </w:rPr>
        <w:t xml:space="preserve">La estrategia de reducción de daño se ubica en el marco de la reducción de la demanda porque incide en el tratamiento oportuno y en las medidas tendientes a prevenir problemas de salud una vez que el uso de drogas ya se ha establecido. </w:t>
      </w:r>
    </w:p>
    <w:p w14:paraId="6962B507" w14:textId="77777777" w:rsidR="004A7566" w:rsidRPr="00A3412E" w:rsidRDefault="004A7566" w:rsidP="004A7566">
      <w:pPr>
        <w:pBdr>
          <w:top w:val="nil"/>
          <w:left w:val="nil"/>
          <w:bottom w:val="nil"/>
          <w:right w:val="nil"/>
          <w:between w:val="nil"/>
        </w:pBdr>
        <w:spacing w:after="0"/>
        <w:jc w:val="both"/>
        <w:rPr>
          <w:rFonts w:ascii="Arial" w:hAnsi="Arial" w:cs="Arial"/>
          <w:lang w:val="es-ES_tradnl"/>
        </w:rPr>
      </w:pPr>
    </w:p>
    <w:p w14:paraId="2F2BB2AF" w14:textId="0AC7CE0C" w:rsidR="00637C49" w:rsidRPr="00A3412E" w:rsidRDefault="00637C49" w:rsidP="004A7566">
      <w:pPr>
        <w:pBdr>
          <w:top w:val="nil"/>
          <w:left w:val="nil"/>
          <w:bottom w:val="nil"/>
          <w:right w:val="nil"/>
          <w:between w:val="nil"/>
        </w:pBdr>
        <w:spacing w:after="0"/>
        <w:jc w:val="both"/>
        <w:rPr>
          <w:rFonts w:ascii="Arial" w:hAnsi="Arial" w:cs="Arial"/>
          <w:lang w:val="es-ES_tradnl"/>
        </w:rPr>
      </w:pPr>
      <w:r w:rsidRPr="00A3412E">
        <w:rPr>
          <w:rFonts w:ascii="Arial" w:hAnsi="Arial" w:cs="Arial"/>
          <w:lang w:val="es-ES_tradnl"/>
        </w:rPr>
        <w:t xml:space="preserve">El modelo de reducción del daño aparece como efecto de diversos factores: </w:t>
      </w:r>
    </w:p>
    <w:p w14:paraId="2E38698B" w14:textId="77777777" w:rsidR="004A7566" w:rsidRPr="00A3412E" w:rsidRDefault="004A7566" w:rsidP="004A7566">
      <w:pPr>
        <w:pBdr>
          <w:top w:val="nil"/>
          <w:left w:val="nil"/>
          <w:bottom w:val="nil"/>
          <w:right w:val="nil"/>
          <w:between w:val="nil"/>
        </w:pBdr>
        <w:spacing w:after="0"/>
        <w:jc w:val="both"/>
        <w:rPr>
          <w:rFonts w:ascii="Arial" w:hAnsi="Arial" w:cs="Arial"/>
          <w:lang w:val="es-ES_tradnl"/>
        </w:rPr>
      </w:pPr>
    </w:p>
    <w:p w14:paraId="5BFFC3A4" w14:textId="77777777" w:rsidR="004A7566" w:rsidRPr="00A3412E" w:rsidRDefault="00637C49" w:rsidP="004A7566">
      <w:pPr>
        <w:pStyle w:val="Prrafodelista"/>
        <w:numPr>
          <w:ilvl w:val="0"/>
          <w:numId w:val="44"/>
        </w:numPr>
        <w:pBdr>
          <w:top w:val="nil"/>
          <w:left w:val="nil"/>
          <w:bottom w:val="nil"/>
          <w:right w:val="nil"/>
          <w:between w:val="nil"/>
        </w:pBdr>
        <w:spacing w:after="0"/>
        <w:jc w:val="both"/>
        <w:rPr>
          <w:rFonts w:ascii="Arial" w:hAnsi="Arial" w:cs="Arial"/>
          <w:lang w:val="es-ES_tradnl"/>
        </w:rPr>
      </w:pPr>
      <w:r w:rsidRPr="00A3412E">
        <w:rPr>
          <w:rFonts w:ascii="Arial" w:hAnsi="Arial" w:cs="Arial"/>
          <w:lang w:val="es-ES_tradnl"/>
        </w:rPr>
        <w:t xml:space="preserve">Incremento significativo y permanente del consumo. Las drogas no desaparecen del escenario epidemiológico, tan solo existen variaciones en el consumo, en particular la tendencia al incremento, más que una disminución se observa de manera simultánea, al tiempo de aparición de las sustancias, a través del tiempo y la aparición de nuevas drogas o la sustitución por otras también es la regla, pero desde la aparición de los primeros grupos humanos el uso de drogas también se ha documentado. </w:t>
      </w:r>
    </w:p>
    <w:p w14:paraId="15004823" w14:textId="77777777" w:rsidR="004A7566" w:rsidRPr="00A3412E" w:rsidRDefault="004A7566" w:rsidP="004A7566">
      <w:pPr>
        <w:pBdr>
          <w:top w:val="nil"/>
          <w:left w:val="nil"/>
          <w:bottom w:val="nil"/>
          <w:right w:val="nil"/>
          <w:between w:val="nil"/>
        </w:pBdr>
        <w:spacing w:after="0"/>
        <w:ind w:left="360"/>
        <w:jc w:val="both"/>
        <w:rPr>
          <w:rFonts w:ascii="Arial" w:hAnsi="Arial" w:cs="Arial"/>
          <w:lang w:val="es-ES_tradnl"/>
        </w:rPr>
      </w:pPr>
    </w:p>
    <w:p w14:paraId="40215AE7" w14:textId="77777777" w:rsidR="004A7566" w:rsidRPr="00A3412E" w:rsidRDefault="00637C49" w:rsidP="004A7566">
      <w:pPr>
        <w:pStyle w:val="Prrafodelista"/>
        <w:numPr>
          <w:ilvl w:val="0"/>
          <w:numId w:val="44"/>
        </w:numPr>
        <w:pBdr>
          <w:top w:val="nil"/>
          <w:left w:val="nil"/>
          <w:bottom w:val="nil"/>
          <w:right w:val="nil"/>
          <w:between w:val="nil"/>
        </w:pBdr>
        <w:spacing w:after="0"/>
        <w:jc w:val="both"/>
        <w:rPr>
          <w:rFonts w:ascii="Arial" w:hAnsi="Arial" w:cs="Arial"/>
          <w:lang w:val="es-ES_tradnl"/>
        </w:rPr>
      </w:pPr>
      <w:r w:rsidRPr="00A3412E">
        <w:rPr>
          <w:rFonts w:ascii="Arial" w:hAnsi="Arial" w:cs="Arial"/>
          <w:lang w:val="es-ES_tradnl"/>
        </w:rPr>
        <w:t xml:space="preserve">Variación de los factores de riesgo asociados. Los daños y riesgos para la salud se observan a partir de una modificación en el tipo de sustancias, su potencia y la presencia de adulterantes, los hábitos asociados al uso y las circunstancias en las que el consumo ocurre. </w:t>
      </w:r>
    </w:p>
    <w:p w14:paraId="5AA93273" w14:textId="77777777" w:rsidR="004A7566" w:rsidRPr="00A3412E" w:rsidRDefault="004A7566" w:rsidP="004A7566">
      <w:pPr>
        <w:pStyle w:val="Prrafodelista"/>
        <w:rPr>
          <w:rFonts w:ascii="Arial" w:hAnsi="Arial" w:cs="Arial"/>
          <w:lang w:val="es-ES_tradnl"/>
        </w:rPr>
      </w:pPr>
    </w:p>
    <w:p w14:paraId="5F3F3A3C" w14:textId="66D099FE" w:rsidR="00637C49" w:rsidRPr="00A3412E" w:rsidRDefault="00637C49" w:rsidP="004A7566">
      <w:pPr>
        <w:pStyle w:val="Prrafodelista"/>
        <w:numPr>
          <w:ilvl w:val="0"/>
          <w:numId w:val="44"/>
        </w:numPr>
        <w:pBdr>
          <w:top w:val="nil"/>
          <w:left w:val="nil"/>
          <w:bottom w:val="nil"/>
          <w:right w:val="nil"/>
          <w:between w:val="nil"/>
        </w:pBdr>
        <w:spacing w:after="0"/>
        <w:jc w:val="both"/>
        <w:rPr>
          <w:rFonts w:ascii="Arial" w:hAnsi="Arial" w:cs="Arial"/>
          <w:lang w:val="es-ES_tradnl"/>
        </w:rPr>
      </w:pPr>
      <w:r w:rsidRPr="00A3412E">
        <w:rPr>
          <w:rFonts w:ascii="Arial" w:hAnsi="Arial" w:cs="Arial"/>
          <w:lang w:val="es-ES_tradnl"/>
        </w:rPr>
        <w:t xml:space="preserve">Aparición frecuente de efectos y consecuencias más graves. El incremento en las dosis utilizadas, la diversificación de los patrones de consumo, las mezclas con otras drogas y las vías de administración, se pueden asociar a la ocurrencia de mayores daños y efectos negativos en la salud.  Los mayores daños se observan con la cronicidad. La aparición de algunas drogas requiere el paso de un cierto tiempo para observar los primeros efectos del consumo crónico.  </w:t>
      </w:r>
    </w:p>
    <w:p w14:paraId="0EC2C391" w14:textId="77777777" w:rsidR="00136403" w:rsidRPr="00A3412E" w:rsidRDefault="00136403" w:rsidP="004A7566">
      <w:pPr>
        <w:pBdr>
          <w:top w:val="nil"/>
          <w:left w:val="nil"/>
          <w:bottom w:val="nil"/>
          <w:right w:val="nil"/>
          <w:between w:val="nil"/>
        </w:pBdr>
        <w:spacing w:after="0"/>
        <w:jc w:val="both"/>
        <w:rPr>
          <w:rFonts w:ascii="Arial" w:hAnsi="Arial" w:cs="Arial"/>
          <w:lang w:val="es-ES_tradnl"/>
        </w:rPr>
      </w:pPr>
    </w:p>
    <w:p w14:paraId="6BF94972" w14:textId="29D941EC" w:rsidR="00637C49" w:rsidRPr="00A3412E" w:rsidRDefault="00637C49" w:rsidP="004A7566">
      <w:pPr>
        <w:pBdr>
          <w:top w:val="nil"/>
          <w:left w:val="nil"/>
          <w:bottom w:val="nil"/>
          <w:right w:val="nil"/>
          <w:between w:val="nil"/>
        </w:pBdr>
        <w:spacing w:after="0"/>
        <w:jc w:val="both"/>
        <w:rPr>
          <w:rFonts w:ascii="Arial" w:hAnsi="Arial" w:cs="Arial"/>
          <w:color w:val="000000" w:themeColor="text1"/>
          <w:lang w:val="es-ES_tradnl"/>
        </w:rPr>
      </w:pPr>
      <w:r w:rsidRPr="00A3412E">
        <w:rPr>
          <w:rFonts w:ascii="Arial" w:hAnsi="Arial" w:cs="Arial"/>
          <w:lang w:val="es-ES_tradnl"/>
        </w:rPr>
        <w:t>El enfoque de redu</w:t>
      </w:r>
      <w:r w:rsidR="00ED7065" w:rsidRPr="00A3412E">
        <w:rPr>
          <w:rFonts w:ascii="Arial" w:hAnsi="Arial" w:cs="Arial"/>
          <w:lang w:val="es-ES_tradnl"/>
        </w:rPr>
        <w:t>c</w:t>
      </w:r>
      <w:r w:rsidRPr="00A3412E">
        <w:rPr>
          <w:rFonts w:ascii="Arial" w:hAnsi="Arial" w:cs="Arial"/>
          <w:lang w:val="es-ES_tradnl"/>
        </w:rPr>
        <w:t xml:space="preserve">ción de daños no pretende la eliminación del uso de drogas, sino favorecer, mediante estrategias planificadas y articuladas, un uso de drogas que ocasione los mínimos daños posibles en el individuo y en la sociedad. La estrategia principal se basa en la educación </w:t>
      </w:r>
      <w:r w:rsidRPr="00A3412E">
        <w:rPr>
          <w:rFonts w:ascii="Arial" w:hAnsi="Arial" w:cs="Arial"/>
          <w:color w:val="000000" w:themeColor="text1"/>
          <w:lang w:val="es-ES_tradnl"/>
        </w:rPr>
        <w:t>sanitaria, misma que busca la modificación de conocimientos, actitudes y comportamientos de salud de las personas, grupos y comunidades.</w:t>
      </w:r>
    </w:p>
    <w:p w14:paraId="54CB3AB2" w14:textId="77777777" w:rsidR="004A7566" w:rsidRPr="00A3412E" w:rsidRDefault="004A7566" w:rsidP="004A7566">
      <w:pPr>
        <w:pBdr>
          <w:top w:val="nil"/>
          <w:left w:val="nil"/>
          <w:bottom w:val="nil"/>
          <w:right w:val="nil"/>
          <w:between w:val="nil"/>
        </w:pBdr>
        <w:spacing w:after="0"/>
        <w:jc w:val="both"/>
        <w:rPr>
          <w:rFonts w:ascii="Arial" w:hAnsi="Arial" w:cs="Arial"/>
          <w:color w:val="000000" w:themeColor="text1"/>
          <w:lang w:val="es-ES_tradnl"/>
        </w:rPr>
      </w:pPr>
    </w:p>
    <w:p w14:paraId="75363BF5" w14:textId="1397B13C" w:rsidR="00A35B4D" w:rsidRPr="00A3412E" w:rsidRDefault="00A35B4D" w:rsidP="004A7566">
      <w:pPr>
        <w:numPr>
          <w:ilvl w:val="0"/>
          <w:numId w:val="1"/>
        </w:numPr>
        <w:spacing w:after="0"/>
        <w:ind w:left="426"/>
        <w:contextualSpacing/>
        <w:jc w:val="both"/>
        <w:rPr>
          <w:rFonts w:ascii="Arial" w:hAnsi="Arial" w:cs="Arial"/>
          <w:b/>
          <w:color w:val="000000" w:themeColor="text1"/>
          <w:lang w:val="es-ES"/>
        </w:rPr>
      </w:pPr>
      <w:r w:rsidRPr="00A3412E">
        <w:rPr>
          <w:rFonts w:ascii="Arial" w:hAnsi="Arial" w:cs="Arial"/>
          <w:b/>
          <w:color w:val="000000" w:themeColor="text1"/>
          <w:lang w:val="es-ES_tradnl"/>
        </w:rPr>
        <w:t xml:space="preserve">Objetivo General del Programa. </w:t>
      </w:r>
    </w:p>
    <w:p w14:paraId="3D76F3DC" w14:textId="77777777" w:rsidR="004A7566" w:rsidRPr="00A3412E" w:rsidRDefault="004A7566" w:rsidP="004A7566">
      <w:pPr>
        <w:spacing w:after="0"/>
        <w:ind w:left="426"/>
        <w:contextualSpacing/>
        <w:jc w:val="both"/>
        <w:rPr>
          <w:rFonts w:ascii="Arial" w:hAnsi="Arial" w:cs="Arial"/>
          <w:b/>
          <w:color w:val="000000" w:themeColor="text1"/>
          <w:lang w:val="es-ES"/>
        </w:rPr>
      </w:pPr>
    </w:p>
    <w:p w14:paraId="738FB1B5" w14:textId="575BD765" w:rsidR="009823D8" w:rsidRPr="00A3412E" w:rsidRDefault="009A188A" w:rsidP="004A7566">
      <w:pPr>
        <w:spacing w:after="0"/>
        <w:jc w:val="both"/>
        <w:rPr>
          <w:rFonts w:ascii="Arial" w:eastAsia="Gotham Book" w:hAnsi="Arial" w:cs="Arial"/>
          <w:bCs/>
          <w:color w:val="000000" w:themeColor="text1"/>
          <w:lang w:eastAsia="es-MX"/>
        </w:rPr>
      </w:pPr>
      <w:r w:rsidRPr="00A3412E">
        <w:rPr>
          <w:rFonts w:ascii="Arial" w:eastAsia="Gotham Book" w:hAnsi="Arial" w:cs="Arial"/>
          <w:bCs/>
          <w:color w:val="000000" w:themeColor="text1"/>
          <w:lang w:eastAsia="es-MX"/>
        </w:rPr>
        <w:t>F</w:t>
      </w:r>
      <w:r w:rsidR="00A35B4D" w:rsidRPr="00A3412E">
        <w:rPr>
          <w:rFonts w:ascii="Arial" w:eastAsia="Gotham Book" w:hAnsi="Arial" w:cs="Arial"/>
          <w:bCs/>
          <w:color w:val="000000" w:themeColor="text1"/>
          <w:lang w:eastAsia="es-MX"/>
        </w:rPr>
        <w:t>avorecer el acceso de personas consumidoras</w:t>
      </w:r>
      <w:r w:rsidR="00F71470" w:rsidRPr="00A3412E">
        <w:rPr>
          <w:rFonts w:ascii="Arial" w:eastAsia="Gotham Book" w:hAnsi="Arial" w:cs="Arial"/>
          <w:bCs/>
          <w:color w:val="000000" w:themeColor="text1"/>
          <w:lang w:eastAsia="es-MX"/>
        </w:rPr>
        <w:t xml:space="preserve"> de sustancias psicoactivas</w:t>
      </w:r>
      <w:r w:rsidR="00A35B4D" w:rsidRPr="00A3412E">
        <w:rPr>
          <w:rFonts w:ascii="Arial" w:eastAsia="Gotham Book" w:hAnsi="Arial" w:cs="Arial"/>
          <w:bCs/>
          <w:color w:val="000000" w:themeColor="text1"/>
          <w:lang w:eastAsia="es-MX"/>
        </w:rPr>
        <w:t xml:space="preserve"> a</w:t>
      </w:r>
      <w:r w:rsidR="00F71470" w:rsidRPr="00A3412E">
        <w:rPr>
          <w:rFonts w:ascii="Arial" w:eastAsia="Gotham Book" w:hAnsi="Arial" w:cs="Arial"/>
          <w:bCs/>
          <w:color w:val="000000" w:themeColor="text1"/>
          <w:lang w:eastAsia="es-MX"/>
        </w:rPr>
        <w:t xml:space="preserve"> un programa</w:t>
      </w:r>
      <w:r w:rsidR="009823D8" w:rsidRPr="00A3412E">
        <w:rPr>
          <w:rFonts w:ascii="Arial" w:eastAsia="Gotham Book" w:hAnsi="Arial" w:cs="Arial"/>
          <w:bCs/>
          <w:color w:val="000000" w:themeColor="text1"/>
          <w:lang w:eastAsia="es-MX"/>
        </w:rPr>
        <w:t xml:space="preserve"> itinerante</w:t>
      </w:r>
      <w:r w:rsidR="00F71470" w:rsidRPr="00A3412E">
        <w:rPr>
          <w:rFonts w:ascii="Arial" w:eastAsia="Gotham Book" w:hAnsi="Arial" w:cs="Arial"/>
          <w:bCs/>
          <w:color w:val="000000" w:themeColor="text1"/>
          <w:lang w:eastAsia="es-MX"/>
        </w:rPr>
        <w:t xml:space="preserve"> de reducción de daños dirigido a minimizar las consecuencias sanitarias y sociales asociadas al consumo</w:t>
      </w:r>
      <w:r w:rsidR="009823D8" w:rsidRPr="00A3412E">
        <w:rPr>
          <w:rFonts w:ascii="Arial" w:eastAsia="Gotham Book" w:hAnsi="Arial" w:cs="Arial"/>
          <w:bCs/>
          <w:color w:val="000000" w:themeColor="text1"/>
          <w:lang w:eastAsia="es-MX"/>
        </w:rPr>
        <w:t>,</w:t>
      </w:r>
      <w:r w:rsidR="00F71470" w:rsidRPr="00A3412E">
        <w:rPr>
          <w:rFonts w:ascii="Arial" w:eastAsia="Gotham Book" w:hAnsi="Arial" w:cs="Arial"/>
          <w:bCs/>
          <w:color w:val="000000" w:themeColor="text1"/>
          <w:lang w:eastAsia="es-MX"/>
        </w:rPr>
        <w:t xml:space="preserve"> en diversos puntos de consumo de la Alcaldía Álvaro Obregón, así como </w:t>
      </w:r>
      <w:r w:rsidR="009823D8" w:rsidRPr="00A3412E">
        <w:rPr>
          <w:rFonts w:ascii="Arial" w:eastAsia="Gotham Book" w:hAnsi="Arial" w:cs="Arial"/>
          <w:bCs/>
          <w:color w:val="000000" w:themeColor="text1"/>
          <w:lang w:eastAsia="es-MX"/>
        </w:rPr>
        <w:t>acceso gratuito a tratamiento residencial para personas con trastorno por consumo de sustancias psicoactivas que habitan en la Alcaldía Álvaro Obregón y que no cuentan con los recursos necesarios para costear dicho tratamiento, a fin de coadyuvar en la disminución de los impactos y consecuencias negativas derivadas del uso de alcohol y otras drogas.</w:t>
      </w:r>
    </w:p>
    <w:p w14:paraId="79633294" w14:textId="77777777" w:rsidR="004A7566" w:rsidRPr="00A3412E" w:rsidRDefault="004A7566" w:rsidP="004A7566">
      <w:pPr>
        <w:spacing w:after="0"/>
        <w:jc w:val="both"/>
        <w:rPr>
          <w:rFonts w:ascii="Arial" w:eastAsia="Gotham Book" w:hAnsi="Arial" w:cs="Arial"/>
          <w:bCs/>
          <w:color w:val="000000" w:themeColor="text1"/>
          <w:lang w:eastAsia="es-MX"/>
        </w:rPr>
      </w:pPr>
    </w:p>
    <w:p w14:paraId="7254FDBA" w14:textId="6D983F64" w:rsidR="00A35B4D" w:rsidRPr="00A3412E" w:rsidRDefault="00A35B4D" w:rsidP="004A7566">
      <w:pPr>
        <w:spacing w:after="0"/>
        <w:jc w:val="both"/>
        <w:rPr>
          <w:rFonts w:ascii="Arial" w:eastAsia="Times New Roman" w:hAnsi="Arial" w:cs="Arial"/>
          <w:b/>
          <w:color w:val="000000" w:themeColor="text1"/>
          <w:lang w:val="es-ES_tradnl" w:eastAsia="es-MX"/>
        </w:rPr>
      </w:pPr>
      <w:r w:rsidRPr="00A3412E">
        <w:rPr>
          <w:rFonts w:ascii="Arial" w:eastAsia="Gotham Book" w:hAnsi="Arial" w:cs="Arial"/>
          <w:bCs/>
          <w:color w:val="000000" w:themeColor="text1"/>
          <w:lang w:eastAsia="es-MX"/>
        </w:rPr>
        <w:t xml:space="preserve"> </w:t>
      </w:r>
      <w:r w:rsidRPr="00A3412E">
        <w:rPr>
          <w:rFonts w:ascii="Arial" w:eastAsia="Times New Roman" w:hAnsi="Arial" w:cs="Arial"/>
          <w:b/>
          <w:color w:val="000000" w:themeColor="text1"/>
          <w:lang w:val="es-ES_tradnl" w:eastAsia="es-MX"/>
        </w:rPr>
        <w:t xml:space="preserve">Objetivos Específicos. </w:t>
      </w:r>
    </w:p>
    <w:p w14:paraId="04C4C143" w14:textId="77777777" w:rsidR="004A7566" w:rsidRPr="00A3412E" w:rsidRDefault="004A7566" w:rsidP="004A7566">
      <w:pPr>
        <w:spacing w:after="0"/>
        <w:jc w:val="both"/>
        <w:rPr>
          <w:rFonts w:ascii="Arial" w:eastAsia="Times New Roman" w:hAnsi="Arial" w:cs="Arial"/>
          <w:b/>
          <w:color w:val="000000" w:themeColor="text1"/>
          <w:lang w:val="es-ES_tradnl" w:eastAsia="es-MX"/>
        </w:rPr>
      </w:pPr>
    </w:p>
    <w:p w14:paraId="6009027E" w14:textId="77777777" w:rsidR="00DD219F" w:rsidRPr="00A3412E" w:rsidRDefault="00A35B4D" w:rsidP="004A7566">
      <w:pPr>
        <w:numPr>
          <w:ilvl w:val="0"/>
          <w:numId w:val="2"/>
        </w:numPr>
        <w:spacing w:after="0"/>
        <w:ind w:hanging="360"/>
        <w:contextualSpacing/>
        <w:jc w:val="both"/>
        <w:rPr>
          <w:rFonts w:ascii="Arial" w:hAnsi="Arial" w:cs="Arial"/>
          <w:color w:val="000000" w:themeColor="text1"/>
          <w:lang w:val="es-ES_tradnl"/>
        </w:rPr>
      </w:pPr>
      <w:r w:rsidRPr="00A3412E">
        <w:rPr>
          <w:rFonts w:ascii="Arial" w:hAnsi="Arial" w:cs="Arial"/>
          <w:color w:val="000000" w:themeColor="text1"/>
          <w:lang w:val="es-ES_tradnl"/>
        </w:rPr>
        <w:t xml:space="preserve">Establecer vínculos de confianza con las </w:t>
      </w:r>
      <w:r w:rsidR="00041C40" w:rsidRPr="00A3412E">
        <w:rPr>
          <w:rFonts w:ascii="Arial" w:hAnsi="Arial" w:cs="Arial"/>
          <w:color w:val="000000" w:themeColor="text1"/>
          <w:lang w:val="es-ES_tradnl"/>
        </w:rPr>
        <w:t xml:space="preserve">personas consumidoras de sustancias psicoactivas, o bien, con personas significativas para dichos consumidores, </w:t>
      </w:r>
      <w:r w:rsidRPr="00A3412E">
        <w:rPr>
          <w:rFonts w:ascii="Arial" w:hAnsi="Arial" w:cs="Arial"/>
          <w:color w:val="000000" w:themeColor="text1"/>
          <w:lang w:val="es-ES_tradnl"/>
        </w:rPr>
        <w:t xml:space="preserve">para </w:t>
      </w:r>
      <w:r w:rsidR="00041C40" w:rsidRPr="00A3412E">
        <w:rPr>
          <w:rFonts w:ascii="Arial" w:hAnsi="Arial" w:cs="Arial"/>
          <w:color w:val="000000" w:themeColor="text1"/>
          <w:lang w:val="es-ES_tradnl"/>
        </w:rPr>
        <w:t xml:space="preserve">dar a conocer los </w:t>
      </w:r>
      <w:r w:rsidR="0057112A" w:rsidRPr="00A3412E">
        <w:rPr>
          <w:rFonts w:ascii="Arial" w:hAnsi="Arial" w:cs="Arial"/>
          <w:color w:val="000000" w:themeColor="text1"/>
          <w:lang w:val="es-ES_tradnl"/>
        </w:rPr>
        <w:t xml:space="preserve">diversos servicios de atención </w:t>
      </w:r>
      <w:r w:rsidR="00041C40" w:rsidRPr="00A3412E">
        <w:rPr>
          <w:rFonts w:ascii="Arial" w:hAnsi="Arial" w:cs="Arial"/>
          <w:color w:val="000000" w:themeColor="text1"/>
          <w:lang w:val="es-ES_tradnl"/>
        </w:rPr>
        <w:t>que brindará el programa de reducción de daños.</w:t>
      </w:r>
    </w:p>
    <w:p w14:paraId="38360B7B" w14:textId="77777777" w:rsidR="00DD219F" w:rsidRPr="00A3412E" w:rsidRDefault="00DD219F" w:rsidP="004A7566">
      <w:pPr>
        <w:spacing w:after="0"/>
        <w:ind w:left="693"/>
        <w:contextualSpacing/>
        <w:jc w:val="both"/>
        <w:rPr>
          <w:rFonts w:ascii="Arial" w:hAnsi="Arial" w:cs="Arial"/>
          <w:color w:val="000000" w:themeColor="text1"/>
          <w:lang w:val="es-ES_tradnl"/>
        </w:rPr>
      </w:pPr>
    </w:p>
    <w:p w14:paraId="5C58B19E" w14:textId="65FA4F79" w:rsidR="00DD219F" w:rsidRPr="00A3412E" w:rsidRDefault="00A35B4D" w:rsidP="004A7566">
      <w:pPr>
        <w:numPr>
          <w:ilvl w:val="0"/>
          <w:numId w:val="2"/>
        </w:numPr>
        <w:spacing w:after="0"/>
        <w:ind w:hanging="360"/>
        <w:contextualSpacing/>
        <w:jc w:val="both"/>
        <w:rPr>
          <w:rFonts w:ascii="Arial" w:hAnsi="Arial" w:cs="Arial"/>
          <w:color w:val="000000" w:themeColor="text1"/>
          <w:lang w:val="es-ES_tradnl"/>
        </w:rPr>
      </w:pPr>
      <w:r w:rsidRPr="00A3412E">
        <w:rPr>
          <w:rFonts w:ascii="Arial" w:hAnsi="Arial" w:cs="Arial"/>
          <w:color w:val="000000" w:themeColor="text1"/>
          <w:lang w:val="es-ES_tradnl"/>
        </w:rPr>
        <w:t>Favorecer el acce</w:t>
      </w:r>
      <w:r w:rsidR="00B619EB" w:rsidRPr="00A3412E">
        <w:rPr>
          <w:rFonts w:ascii="Arial" w:hAnsi="Arial" w:cs="Arial"/>
          <w:color w:val="000000" w:themeColor="text1"/>
          <w:lang w:val="es-ES_tradnl"/>
        </w:rPr>
        <w:t>so a</w:t>
      </w:r>
      <w:r w:rsidRPr="00A3412E">
        <w:rPr>
          <w:rFonts w:ascii="Arial" w:eastAsia="Gotham Book" w:hAnsi="Arial" w:cs="Arial"/>
          <w:bCs/>
          <w:color w:val="000000" w:themeColor="text1"/>
          <w:lang w:val="es-ES_tradnl"/>
        </w:rPr>
        <w:t xml:space="preserve"> </w:t>
      </w:r>
      <w:r w:rsidR="0047457E" w:rsidRPr="00A3412E">
        <w:rPr>
          <w:rFonts w:ascii="Arial" w:hAnsi="Arial" w:cs="Arial"/>
          <w:color w:val="000000" w:themeColor="text1"/>
          <w:lang w:val="es-ES_tradnl"/>
        </w:rPr>
        <w:t>consultas médicas psiquiátricas adictológicas de tercer nivel</w:t>
      </w:r>
      <w:r w:rsidRPr="00A3412E">
        <w:rPr>
          <w:rFonts w:ascii="Arial" w:eastAsia="Gotham Book" w:hAnsi="Arial" w:cs="Arial"/>
          <w:bCs/>
          <w:color w:val="000000" w:themeColor="text1"/>
          <w:lang w:val="es-ES_tradnl"/>
        </w:rPr>
        <w:t xml:space="preserve">, </w:t>
      </w:r>
      <w:r w:rsidR="0047457E" w:rsidRPr="00A3412E">
        <w:rPr>
          <w:rFonts w:ascii="Arial" w:eastAsia="Gotham Book" w:hAnsi="Arial" w:cs="Arial"/>
          <w:bCs/>
          <w:color w:val="000000" w:themeColor="text1"/>
          <w:lang w:val="es-ES_tradnl"/>
        </w:rPr>
        <w:t xml:space="preserve">consejería psicológica </w:t>
      </w:r>
      <w:r w:rsidR="009823D8" w:rsidRPr="00A3412E">
        <w:rPr>
          <w:rFonts w:ascii="Arial" w:eastAsia="Gotham Book" w:hAnsi="Arial" w:cs="Arial"/>
          <w:bCs/>
          <w:color w:val="000000" w:themeColor="text1"/>
          <w:lang w:val="es-ES_tradnl"/>
        </w:rPr>
        <w:t>en reducción de daños</w:t>
      </w:r>
      <w:r w:rsidR="0047457E" w:rsidRPr="00A3412E">
        <w:rPr>
          <w:rFonts w:ascii="Arial" w:eastAsia="Gotham Book" w:hAnsi="Arial" w:cs="Arial"/>
          <w:bCs/>
          <w:color w:val="000000" w:themeColor="text1"/>
          <w:lang w:val="es-ES_tradnl"/>
        </w:rPr>
        <w:t xml:space="preserve">, </w:t>
      </w:r>
      <w:r w:rsidR="0007177C" w:rsidRPr="00A3412E">
        <w:rPr>
          <w:rFonts w:ascii="Arial" w:eastAsia="Gotham Book" w:hAnsi="Arial" w:cs="Arial"/>
          <w:bCs/>
          <w:color w:val="000000" w:themeColor="text1"/>
          <w:lang w:val="es-ES_tradnl"/>
        </w:rPr>
        <w:t>práctica</w:t>
      </w:r>
      <w:r w:rsidR="009823D8" w:rsidRPr="00A3412E">
        <w:rPr>
          <w:rFonts w:ascii="Arial" w:eastAsia="Gotham Book" w:hAnsi="Arial" w:cs="Arial"/>
          <w:bCs/>
          <w:color w:val="000000" w:themeColor="text1"/>
          <w:lang w:val="es-ES_tradnl"/>
        </w:rPr>
        <w:t>s</w:t>
      </w:r>
      <w:r w:rsidR="0007177C" w:rsidRPr="00A3412E">
        <w:rPr>
          <w:rFonts w:ascii="Arial" w:eastAsia="Gotham Book" w:hAnsi="Arial" w:cs="Arial"/>
          <w:bCs/>
          <w:color w:val="000000" w:themeColor="text1"/>
          <w:lang w:val="es-ES_tradnl"/>
        </w:rPr>
        <w:t xml:space="preserve"> de auto cuidado en el consumo</w:t>
      </w:r>
      <w:r w:rsidR="009823D8" w:rsidRPr="00A3412E">
        <w:rPr>
          <w:rFonts w:ascii="Arial" w:eastAsia="Gotham Book" w:hAnsi="Arial" w:cs="Arial"/>
          <w:bCs/>
          <w:color w:val="000000" w:themeColor="text1"/>
          <w:lang w:val="es-ES_tradnl"/>
        </w:rPr>
        <w:t xml:space="preserve"> de drogas</w:t>
      </w:r>
      <w:r w:rsidR="00622193" w:rsidRPr="00A3412E">
        <w:rPr>
          <w:rFonts w:ascii="Arial" w:eastAsia="Gotham Book" w:hAnsi="Arial" w:cs="Arial"/>
          <w:bCs/>
          <w:color w:val="000000" w:themeColor="text1"/>
          <w:lang w:val="es-ES_tradnl"/>
        </w:rPr>
        <w:t>, diagnóstico de ITS</w:t>
      </w:r>
      <w:r w:rsidRPr="00A3412E">
        <w:rPr>
          <w:rFonts w:ascii="Arial" w:eastAsia="Gotham Book" w:hAnsi="Arial" w:cs="Arial"/>
          <w:bCs/>
          <w:color w:val="000000" w:themeColor="text1"/>
          <w:lang w:val="es-ES_tradnl"/>
        </w:rPr>
        <w:t>,</w:t>
      </w:r>
      <w:r w:rsidR="0047457E" w:rsidRPr="00A3412E">
        <w:rPr>
          <w:rFonts w:ascii="Arial" w:eastAsia="Gotham Book" w:hAnsi="Arial" w:cs="Arial"/>
          <w:bCs/>
          <w:color w:val="000000" w:themeColor="text1"/>
          <w:lang w:val="es-ES_tradnl"/>
        </w:rPr>
        <w:t xml:space="preserve"> alimentación, kits de reducción de daños</w:t>
      </w:r>
      <w:r w:rsidR="00622193" w:rsidRPr="00A3412E">
        <w:rPr>
          <w:rFonts w:ascii="Arial" w:eastAsia="Gotham Book" w:hAnsi="Arial" w:cs="Arial"/>
          <w:bCs/>
          <w:color w:val="000000" w:themeColor="text1"/>
          <w:lang w:val="es-ES_tradnl"/>
        </w:rPr>
        <w:t>,</w:t>
      </w:r>
      <w:r w:rsidR="007A5D10" w:rsidRPr="00A3412E">
        <w:rPr>
          <w:rFonts w:ascii="Arial" w:eastAsia="Gotham Book" w:hAnsi="Arial" w:cs="Arial"/>
          <w:bCs/>
          <w:color w:val="000000" w:themeColor="text1"/>
          <w:lang w:val="es-ES_tradnl"/>
        </w:rPr>
        <w:t xml:space="preserve"> </w:t>
      </w:r>
      <w:r w:rsidR="00622193" w:rsidRPr="00A3412E">
        <w:rPr>
          <w:rFonts w:ascii="Arial" w:eastAsia="Gotham Book" w:hAnsi="Arial" w:cs="Arial"/>
          <w:bCs/>
          <w:color w:val="000000" w:themeColor="text1"/>
          <w:lang w:val="es-ES_tradnl"/>
        </w:rPr>
        <w:t xml:space="preserve">y referencia a </w:t>
      </w:r>
      <w:r w:rsidR="009823D8" w:rsidRPr="00A3412E">
        <w:rPr>
          <w:rFonts w:ascii="Arial" w:eastAsia="Gotham Book" w:hAnsi="Arial" w:cs="Arial"/>
          <w:bCs/>
          <w:color w:val="000000" w:themeColor="text1"/>
          <w:lang w:val="es-ES_tradnl"/>
        </w:rPr>
        <w:t>diversos servicios</w:t>
      </w:r>
      <w:r w:rsidR="007A5D10" w:rsidRPr="00A3412E">
        <w:rPr>
          <w:rFonts w:ascii="Arial" w:eastAsia="Gotham Book" w:hAnsi="Arial" w:cs="Arial"/>
          <w:bCs/>
          <w:color w:val="000000" w:themeColor="text1"/>
          <w:lang w:val="es-ES_tradnl"/>
        </w:rPr>
        <w:t>,</w:t>
      </w:r>
      <w:r w:rsidR="00622193" w:rsidRPr="00A3412E">
        <w:rPr>
          <w:rFonts w:ascii="Arial" w:eastAsia="Gotham Book" w:hAnsi="Arial" w:cs="Arial"/>
          <w:bCs/>
          <w:color w:val="000000" w:themeColor="text1"/>
          <w:lang w:val="es-ES_tradnl"/>
        </w:rPr>
        <w:t xml:space="preserve"> </w:t>
      </w:r>
      <w:r w:rsidRPr="00A3412E">
        <w:rPr>
          <w:rFonts w:ascii="Arial" w:hAnsi="Arial" w:cs="Arial"/>
          <w:color w:val="000000" w:themeColor="text1"/>
          <w:lang w:val="es-ES_tradnl"/>
        </w:rPr>
        <w:t>basado en una política de</w:t>
      </w:r>
      <w:r w:rsidR="0057112A" w:rsidRPr="00A3412E">
        <w:rPr>
          <w:rFonts w:ascii="Arial" w:hAnsi="Arial" w:cs="Arial"/>
          <w:color w:val="000000" w:themeColor="text1"/>
          <w:lang w:val="es-ES_tradnl"/>
        </w:rPr>
        <w:t xml:space="preserve"> respeto a los derechos humanos</w:t>
      </w:r>
      <w:r w:rsidR="0047457E" w:rsidRPr="00A3412E">
        <w:rPr>
          <w:rFonts w:ascii="Arial" w:hAnsi="Arial" w:cs="Arial"/>
          <w:color w:val="000000" w:themeColor="text1"/>
          <w:lang w:val="es-ES_tradnl"/>
        </w:rPr>
        <w:t>.</w:t>
      </w:r>
    </w:p>
    <w:p w14:paraId="3587B3C7" w14:textId="77777777" w:rsidR="009823D8" w:rsidRPr="00A3412E" w:rsidRDefault="009823D8" w:rsidP="004A7566">
      <w:pPr>
        <w:spacing w:after="0"/>
        <w:ind w:left="693"/>
        <w:contextualSpacing/>
        <w:jc w:val="both"/>
        <w:rPr>
          <w:rFonts w:ascii="Arial" w:hAnsi="Arial" w:cs="Arial"/>
          <w:color w:val="000000" w:themeColor="text1"/>
          <w:lang w:val="es-ES_tradnl"/>
        </w:rPr>
      </w:pPr>
    </w:p>
    <w:p w14:paraId="6B32BE4B" w14:textId="60BFB4CB" w:rsidR="00DD219F" w:rsidRPr="00A3412E" w:rsidRDefault="00622193" w:rsidP="004A7566">
      <w:pPr>
        <w:numPr>
          <w:ilvl w:val="0"/>
          <w:numId w:val="2"/>
        </w:numPr>
        <w:spacing w:after="0"/>
        <w:ind w:hanging="360"/>
        <w:contextualSpacing/>
        <w:jc w:val="both"/>
        <w:rPr>
          <w:rFonts w:ascii="Arial" w:hAnsi="Arial" w:cs="Arial"/>
          <w:color w:val="000000" w:themeColor="text1"/>
          <w:lang w:val="es-ES_tradnl"/>
        </w:rPr>
      </w:pPr>
      <w:r w:rsidRPr="00A3412E">
        <w:rPr>
          <w:rFonts w:ascii="Arial" w:hAnsi="Arial" w:cs="Arial"/>
          <w:color w:val="000000" w:themeColor="text1"/>
          <w:lang w:val="es-ES_tradnl"/>
        </w:rPr>
        <w:t>Favorecer el acceso oportuno a servicios residenciales que brindan un tratamient</w:t>
      </w:r>
      <w:bookmarkStart w:id="1" w:name="_GoBack"/>
      <w:bookmarkEnd w:id="1"/>
      <w:r w:rsidRPr="00A3412E">
        <w:rPr>
          <w:rFonts w:ascii="Arial" w:hAnsi="Arial" w:cs="Arial"/>
          <w:color w:val="000000" w:themeColor="text1"/>
          <w:lang w:val="es-ES_tradnl"/>
        </w:rPr>
        <w:t xml:space="preserve">o efectivo basado en una política de respeto a los derechos humanos y al cumplimiento a la normatividad federal y </w:t>
      </w:r>
      <w:r w:rsidR="007A5D10" w:rsidRPr="00A3412E">
        <w:rPr>
          <w:rFonts w:ascii="Arial" w:hAnsi="Arial" w:cs="Arial"/>
          <w:color w:val="000000" w:themeColor="text1"/>
          <w:lang w:val="es-ES_tradnl"/>
        </w:rPr>
        <w:t>local.</w:t>
      </w:r>
    </w:p>
    <w:p w14:paraId="0FDEB2C8" w14:textId="77777777" w:rsidR="009823D8" w:rsidRPr="00A3412E" w:rsidRDefault="009823D8" w:rsidP="004A7566">
      <w:pPr>
        <w:spacing w:after="0"/>
        <w:ind w:left="693"/>
        <w:contextualSpacing/>
        <w:jc w:val="both"/>
        <w:rPr>
          <w:rFonts w:ascii="Arial" w:hAnsi="Arial" w:cs="Arial"/>
          <w:color w:val="000000" w:themeColor="text1"/>
          <w:lang w:val="es-ES_tradnl"/>
        </w:rPr>
      </w:pPr>
    </w:p>
    <w:p w14:paraId="5360DA75" w14:textId="32089F94" w:rsidR="00DD219F" w:rsidRPr="00A3412E" w:rsidRDefault="00622193" w:rsidP="004A7566">
      <w:pPr>
        <w:numPr>
          <w:ilvl w:val="0"/>
          <w:numId w:val="2"/>
        </w:numPr>
        <w:spacing w:after="0"/>
        <w:ind w:hanging="360"/>
        <w:contextualSpacing/>
        <w:jc w:val="both"/>
        <w:rPr>
          <w:rFonts w:ascii="Arial" w:hAnsi="Arial" w:cs="Arial"/>
          <w:color w:val="000000" w:themeColor="text1"/>
          <w:lang w:val="es-ES_tradnl"/>
        </w:rPr>
      </w:pPr>
      <w:r w:rsidRPr="00A3412E">
        <w:rPr>
          <w:rFonts w:ascii="Arial" w:hAnsi="Arial" w:cs="Arial"/>
          <w:color w:val="000000" w:themeColor="text1"/>
          <w:lang w:val="es-ES_tradnl"/>
        </w:rPr>
        <w:t>Coadyuvar a la recuperación de usuarios con un trastorno por dependencia al consumo de sustancias psicoactivas con el propósito de reintegrarse a una vida individual y social productiva.</w:t>
      </w:r>
    </w:p>
    <w:p w14:paraId="7C838657" w14:textId="77777777" w:rsidR="009823D8" w:rsidRPr="00A3412E" w:rsidRDefault="009823D8" w:rsidP="004A7566">
      <w:pPr>
        <w:spacing w:after="0"/>
        <w:ind w:left="693"/>
        <w:contextualSpacing/>
        <w:jc w:val="both"/>
        <w:rPr>
          <w:rFonts w:ascii="Arial" w:hAnsi="Arial" w:cs="Arial"/>
          <w:color w:val="000000" w:themeColor="text1"/>
          <w:lang w:val="es-ES_tradnl"/>
        </w:rPr>
      </w:pPr>
    </w:p>
    <w:p w14:paraId="546FAA67" w14:textId="6D7D571B" w:rsidR="00622193" w:rsidRPr="00A3412E" w:rsidRDefault="00622193" w:rsidP="004A7566">
      <w:pPr>
        <w:numPr>
          <w:ilvl w:val="0"/>
          <w:numId w:val="2"/>
        </w:numPr>
        <w:spacing w:after="0"/>
        <w:ind w:hanging="360"/>
        <w:contextualSpacing/>
        <w:jc w:val="both"/>
        <w:rPr>
          <w:rFonts w:ascii="Arial" w:hAnsi="Arial" w:cs="Arial"/>
          <w:color w:val="000000" w:themeColor="text1"/>
          <w:lang w:val="es-ES_tradnl"/>
        </w:rPr>
      </w:pPr>
      <w:r w:rsidRPr="00A3412E">
        <w:rPr>
          <w:rFonts w:ascii="Arial" w:hAnsi="Arial" w:cs="Arial"/>
          <w:color w:val="000000" w:themeColor="text1"/>
          <w:lang w:val="es-ES_tradnl"/>
        </w:rPr>
        <w:lastRenderedPageBreak/>
        <w:t>Incrementar la confianza de la población hacia los servicios de tratamiento y rehabilitación de las adicciones.</w:t>
      </w:r>
    </w:p>
    <w:p w14:paraId="0E30341E" w14:textId="77777777" w:rsidR="00A35B4D" w:rsidRPr="00A3412E" w:rsidRDefault="00A35B4D" w:rsidP="004A7566">
      <w:pPr>
        <w:spacing w:after="0"/>
        <w:ind w:left="693"/>
        <w:contextualSpacing/>
        <w:rPr>
          <w:rFonts w:ascii="Arial" w:hAnsi="Arial" w:cs="Arial"/>
          <w:color w:val="000000" w:themeColor="text1"/>
          <w:lang w:val="es-ES_tradnl"/>
        </w:rPr>
      </w:pPr>
    </w:p>
    <w:p w14:paraId="6A4C2489" w14:textId="77777777" w:rsidR="00A35B4D" w:rsidRPr="00A3412E" w:rsidRDefault="00A35B4D" w:rsidP="004A7566">
      <w:pPr>
        <w:numPr>
          <w:ilvl w:val="0"/>
          <w:numId w:val="2"/>
        </w:numPr>
        <w:spacing w:after="0"/>
        <w:ind w:hanging="348"/>
        <w:jc w:val="both"/>
        <w:rPr>
          <w:rFonts w:ascii="Arial" w:hAnsi="Arial" w:cs="Arial"/>
          <w:color w:val="000000" w:themeColor="text1"/>
        </w:rPr>
      </w:pPr>
      <w:r w:rsidRPr="00A3412E">
        <w:rPr>
          <w:rFonts w:ascii="Arial" w:hAnsi="Arial" w:cs="Arial"/>
          <w:color w:val="000000" w:themeColor="text1"/>
        </w:rPr>
        <w:t>Privilegiar a la población más vulnerable de la demarcación que no cuenta con los recursos económicos para solventar servicios de sa</w:t>
      </w:r>
      <w:r w:rsidR="0057112A" w:rsidRPr="00A3412E">
        <w:rPr>
          <w:rFonts w:ascii="Arial" w:hAnsi="Arial" w:cs="Arial"/>
          <w:color w:val="000000" w:themeColor="text1"/>
        </w:rPr>
        <w:t>lud y atención a las adicciones</w:t>
      </w:r>
    </w:p>
    <w:p w14:paraId="06227A1C" w14:textId="77777777" w:rsidR="00A35B4D" w:rsidRPr="00A3412E" w:rsidRDefault="00A35B4D" w:rsidP="004A7566">
      <w:pPr>
        <w:spacing w:after="0"/>
        <w:ind w:left="720"/>
        <w:contextualSpacing/>
        <w:rPr>
          <w:rFonts w:ascii="Arial" w:hAnsi="Arial" w:cs="Arial"/>
          <w:color w:val="000000" w:themeColor="text1"/>
          <w:lang w:val="es-ES_tradnl"/>
        </w:rPr>
      </w:pPr>
    </w:p>
    <w:p w14:paraId="73B32B95" w14:textId="4B28C613" w:rsidR="00A35B4D" w:rsidRPr="00A3412E" w:rsidRDefault="00521059" w:rsidP="004A7566">
      <w:pPr>
        <w:numPr>
          <w:ilvl w:val="0"/>
          <w:numId w:val="2"/>
        </w:numPr>
        <w:spacing w:after="0"/>
        <w:ind w:hanging="348"/>
        <w:jc w:val="both"/>
        <w:rPr>
          <w:rFonts w:ascii="Arial" w:hAnsi="Arial" w:cs="Arial"/>
          <w:color w:val="000000" w:themeColor="text1"/>
        </w:rPr>
      </w:pPr>
      <w:r w:rsidRPr="00A3412E">
        <w:rPr>
          <w:rFonts w:ascii="Arial" w:hAnsi="Arial" w:cs="Arial"/>
          <w:color w:val="000000" w:themeColor="text1"/>
        </w:rPr>
        <w:t>Propiciar</w:t>
      </w:r>
      <w:r w:rsidR="0057112A" w:rsidRPr="00A3412E">
        <w:rPr>
          <w:rFonts w:ascii="Arial" w:hAnsi="Arial" w:cs="Arial"/>
          <w:color w:val="000000" w:themeColor="text1"/>
        </w:rPr>
        <w:t xml:space="preserve"> prácticas de auto</w:t>
      </w:r>
      <w:r w:rsidR="00A35B4D" w:rsidRPr="00A3412E">
        <w:rPr>
          <w:rFonts w:ascii="Arial" w:hAnsi="Arial" w:cs="Arial"/>
          <w:color w:val="000000" w:themeColor="text1"/>
        </w:rPr>
        <w:t xml:space="preserve">cuidado </w:t>
      </w:r>
      <w:r w:rsidR="0047457E" w:rsidRPr="00A3412E">
        <w:rPr>
          <w:rFonts w:ascii="Arial" w:hAnsi="Arial" w:cs="Arial"/>
          <w:color w:val="000000" w:themeColor="text1"/>
        </w:rPr>
        <w:t>en el consumo de sustancias psicoactivas mediante intervenciones psicoeducativas enfocadas a la reducción de daños.</w:t>
      </w:r>
    </w:p>
    <w:p w14:paraId="6B8AE932" w14:textId="77777777" w:rsidR="004A7566" w:rsidRPr="00A3412E" w:rsidRDefault="004A7566" w:rsidP="004A7566">
      <w:pPr>
        <w:spacing w:after="0"/>
        <w:ind w:left="426"/>
        <w:contextualSpacing/>
        <w:jc w:val="both"/>
        <w:rPr>
          <w:rFonts w:ascii="Arial" w:hAnsi="Arial" w:cs="Arial"/>
          <w:b/>
          <w:color w:val="000000" w:themeColor="text1"/>
          <w:lang w:val="es-ES"/>
        </w:rPr>
      </w:pPr>
    </w:p>
    <w:p w14:paraId="663233E3" w14:textId="6F38A7D1" w:rsidR="00A35B4D" w:rsidRPr="00A3412E" w:rsidRDefault="00A35B4D" w:rsidP="004A7566">
      <w:pPr>
        <w:numPr>
          <w:ilvl w:val="0"/>
          <w:numId w:val="1"/>
        </w:numPr>
        <w:spacing w:after="0"/>
        <w:ind w:left="426"/>
        <w:contextualSpacing/>
        <w:jc w:val="both"/>
        <w:rPr>
          <w:rFonts w:ascii="Arial" w:hAnsi="Arial" w:cs="Arial"/>
          <w:b/>
          <w:color w:val="000000" w:themeColor="text1"/>
          <w:lang w:val="es-ES"/>
        </w:rPr>
      </w:pPr>
      <w:r w:rsidRPr="00A3412E">
        <w:rPr>
          <w:rFonts w:ascii="Arial" w:hAnsi="Arial" w:cs="Arial"/>
          <w:b/>
          <w:color w:val="000000" w:themeColor="text1"/>
          <w:lang w:val="es-ES"/>
        </w:rPr>
        <w:t xml:space="preserve">Metas planteadas en el programa de trabajo. </w:t>
      </w:r>
    </w:p>
    <w:p w14:paraId="2EFD7112" w14:textId="77777777" w:rsidR="00A35B4D" w:rsidRPr="00A3412E" w:rsidRDefault="00A35B4D" w:rsidP="004A7566">
      <w:pPr>
        <w:spacing w:after="0"/>
        <w:ind w:left="720"/>
        <w:contextualSpacing/>
        <w:jc w:val="both"/>
        <w:rPr>
          <w:rFonts w:ascii="Arial" w:hAnsi="Arial" w:cs="Arial"/>
          <w:color w:val="000000" w:themeColor="text1"/>
          <w:lang w:val="es-ES"/>
        </w:rPr>
      </w:pPr>
    </w:p>
    <w:p w14:paraId="4BE77EB4" w14:textId="0CACC9E2" w:rsidR="00CF5D25" w:rsidRPr="00A3412E" w:rsidRDefault="00CF5D25" w:rsidP="004F340F">
      <w:pPr>
        <w:numPr>
          <w:ilvl w:val="1"/>
          <w:numId w:val="3"/>
        </w:numPr>
        <w:spacing w:after="0"/>
        <w:ind w:left="567" w:hanging="306"/>
        <w:contextualSpacing/>
        <w:jc w:val="both"/>
        <w:rPr>
          <w:rFonts w:ascii="Arial" w:hAnsi="Arial" w:cs="Arial"/>
          <w:color w:val="000000" w:themeColor="text1"/>
          <w:lang w:val="es-ES_tradnl"/>
        </w:rPr>
      </w:pPr>
      <w:r w:rsidRPr="00A3412E">
        <w:rPr>
          <w:rFonts w:ascii="Arial" w:hAnsi="Arial" w:cs="Arial"/>
          <w:color w:val="000000" w:themeColor="text1"/>
          <w:lang w:val="es-ES_tradnl"/>
        </w:rPr>
        <w:t>1,0</w:t>
      </w:r>
      <w:r w:rsidR="00DD219F" w:rsidRPr="00A3412E">
        <w:rPr>
          <w:rFonts w:ascii="Arial" w:hAnsi="Arial" w:cs="Arial"/>
          <w:color w:val="000000" w:themeColor="text1"/>
          <w:lang w:val="es-ES_tradnl"/>
        </w:rPr>
        <w:t>3</w:t>
      </w:r>
      <w:r w:rsidRPr="00A3412E">
        <w:rPr>
          <w:rFonts w:ascii="Arial" w:hAnsi="Arial" w:cs="Arial"/>
          <w:color w:val="000000" w:themeColor="text1"/>
          <w:lang w:val="es-ES_tradnl"/>
        </w:rPr>
        <w:t>0 personas consumidoras de sustancias psicoactivas atendidas en consulta médica psiquiátrica adictológica de tercer ni</w:t>
      </w:r>
      <w:r w:rsidR="009B0746" w:rsidRPr="00A3412E">
        <w:rPr>
          <w:rFonts w:ascii="Arial" w:hAnsi="Arial" w:cs="Arial"/>
          <w:color w:val="000000" w:themeColor="text1"/>
          <w:lang w:val="es-ES_tradnl"/>
        </w:rPr>
        <w:t>vel</w:t>
      </w:r>
      <w:r w:rsidR="00DD219F" w:rsidRPr="00A3412E">
        <w:rPr>
          <w:rFonts w:ascii="Arial" w:hAnsi="Arial" w:cs="Arial"/>
          <w:color w:val="000000" w:themeColor="text1"/>
          <w:lang w:val="es-ES_tradnl"/>
        </w:rPr>
        <w:t>.</w:t>
      </w:r>
    </w:p>
    <w:p w14:paraId="5BC99899" w14:textId="77777777" w:rsidR="00017D0F" w:rsidRPr="00A3412E" w:rsidRDefault="00017D0F" w:rsidP="004F340F">
      <w:pPr>
        <w:spacing w:after="0"/>
        <w:ind w:left="567"/>
        <w:contextualSpacing/>
        <w:jc w:val="both"/>
        <w:rPr>
          <w:rFonts w:ascii="Arial" w:hAnsi="Arial" w:cs="Arial"/>
          <w:color w:val="000000" w:themeColor="text1"/>
          <w:lang w:val="es-ES_tradnl"/>
        </w:rPr>
      </w:pPr>
    </w:p>
    <w:p w14:paraId="0AF49DF4" w14:textId="5FF019F2" w:rsidR="00A35B4D" w:rsidRPr="00A3412E" w:rsidRDefault="00954A2C" w:rsidP="004F340F">
      <w:pPr>
        <w:numPr>
          <w:ilvl w:val="1"/>
          <w:numId w:val="3"/>
        </w:numPr>
        <w:spacing w:after="0"/>
        <w:ind w:left="567" w:hanging="306"/>
        <w:contextualSpacing/>
        <w:jc w:val="both"/>
        <w:rPr>
          <w:rFonts w:ascii="Arial" w:hAnsi="Arial" w:cs="Arial"/>
          <w:color w:val="000000" w:themeColor="text1"/>
          <w:lang w:val="es-ES_tradnl"/>
        </w:rPr>
      </w:pPr>
      <w:r w:rsidRPr="00A3412E">
        <w:rPr>
          <w:rFonts w:ascii="Arial" w:hAnsi="Arial" w:cs="Arial"/>
          <w:color w:val="000000" w:themeColor="text1"/>
          <w:lang w:val="es-ES_tradnl"/>
        </w:rPr>
        <w:t>1,0</w:t>
      </w:r>
      <w:r w:rsidR="00DD219F" w:rsidRPr="00A3412E">
        <w:rPr>
          <w:rFonts w:ascii="Arial" w:hAnsi="Arial" w:cs="Arial"/>
          <w:color w:val="000000" w:themeColor="text1"/>
          <w:lang w:val="es-ES_tradnl"/>
        </w:rPr>
        <w:t>3</w:t>
      </w:r>
      <w:r w:rsidR="001920B9" w:rsidRPr="00A3412E">
        <w:rPr>
          <w:rFonts w:ascii="Arial" w:hAnsi="Arial" w:cs="Arial"/>
          <w:color w:val="000000" w:themeColor="text1"/>
          <w:lang w:val="es-ES_tradnl"/>
        </w:rPr>
        <w:t>0</w:t>
      </w:r>
      <w:r w:rsidR="00A35B4D" w:rsidRPr="00A3412E">
        <w:rPr>
          <w:rFonts w:ascii="Arial" w:hAnsi="Arial" w:cs="Arial"/>
          <w:color w:val="000000" w:themeColor="text1"/>
          <w:lang w:val="es-ES_tradnl"/>
        </w:rPr>
        <w:t xml:space="preserve"> personas consumidoras de sustancias psicoactivas atendidas mediante consejería </w:t>
      </w:r>
      <w:r w:rsidR="00CF5D25" w:rsidRPr="00A3412E">
        <w:rPr>
          <w:rFonts w:ascii="Arial" w:hAnsi="Arial" w:cs="Arial"/>
          <w:color w:val="000000" w:themeColor="text1"/>
          <w:lang w:val="es-ES_tradnl"/>
        </w:rPr>
        <w:t xml:space="preserve">psicológica </w:t>
      </w:r>
      <w:r w:rsidR="007A5D10" w:rsidRPr="00A3412E">
        <w:rPr>
          <w:rFonts w:ascii="Arial" w:hAnsi="Arial" w:cs="Arial"/>
          <w:color w:val="000000" w:themeColor="text1"/>
          <w:lang w:val="es-ES_tradnl"/>
        </w:rPr>
        <w:t>en reducción de daños.</w:t>
      </w:r>
    </w:p>
    <w:p w14:paraId="19203621" w14:textId="77777777" w:rsidR="00017D0F" w:rsidRPr="00A3412E" w:rsidRDefault="00017D0F" w:rsidP="004F340F">
      <w:pPr>
        <w:spacing w:after="0"/>
        <w:ind w:left="567"/>
        <w:contextualSpacing/>
        <w:jc w:val="both"/>
        <w:rPr>
          <w:rFonts w:ascii="Arial" w:hAnsi="Arial" w:cs="Arial"/>
          <w:color w:val="000000" w:themeColor="text1"/>
          <w:lang w:val="es-ES_tradnl"/>
        </w:rPr>
      </w:pPr>
    </w:p>
    <w:p w14:paraId="655C55F5" w14:textId="12EF40DF" w:rsidR="00954A2C" w:rsidRPr="00A3412E" w:rsidRDefault="00237504" w:rsidP="004F340F">
      <w:pPr>
        <w:numPr>
          <w:ilvl w:val="1"/>
          <w:numId w:val="3"/>
        </w:numPr>
        <w:spacing w:after="0"/>
        <w:ind w:left="567" w:hanging="306"/>
        <w:contextualSpacing/>
        <w:jc w:val="both"/>
        <w:rPr>
          <w:rFonts w:ascii="Arial" w:hAnsi="Arial" w:cs="Arial"/>
          <w:color w:val="000000" w:themeColor="text1"/>
          <w:lang w:val="es-ES_tradnl"/>
        </w:rPr>
      </w:pPr>
      <w:r w:rsidRPr="00A3412E">
        <w:rPr>
          <w:rFonts w:ascii="Arial" w:hAnsi="Arial" w:cs="Arial"/>
          <w:color w:val="000000" w:themeColor="text1"/>
          <w:lang w:val="es-ES_tradnl"/>
        </w:rPr>
        <w:t>1,0</w:t>
      </w:r>
      <w:r w:rsidR="00DD219F" w:rsidRPr="00A3412E">
        <w:rPr>
          <w:rFonts w:ascii="Arial" w:hAnsi="Arial" w:cs="Arial"/>
          <w:color w:val="000000" w:themeColor="text1"/>
          <w:lang w:val="es-ES_tradnl"/>
        </w:rPr>
        <w:t>3</w:t>
      </w:r>
      <w:r w:rsidRPr="00A3412E">
        <w:rPr>
          <w:rFonts w:ascii="Arial" w:hAnsi="Arial" w:cs="Arial"/>
          <w:color w:val="000000" w:themeColor="text1"/>
          <w:lang w:val="es-ES_tradnl"/>
        </w:rPr>
        <w:t>0 sesiones</w:t>
      </w:r>
      <w:r w:rsidR="00954A2C" w:rsidRPr="00A3412E">
        <w:rPr>
          <w:rFonts w:ascii="Arial" w:hAnsi="Arial" w:cs="Arial"/>
          <w:color w:val="000000" w:themeColor="text1"/>
          <w:lang w:val="es-ES_tradnl"/>
        </w:rPr>
        <w:t xml:space="preserve"> psicoeducativas </w:t>
      </w:r>
      <w:r w:rsidR="007A5D10" w:rsidRPr="00A3412E">
        <w:rPr>
          <w:rFonts w:ascii="Arial" w:hAnsi="Arial" w:cs="Arial"/>
          <w:color w:val="000000" w:themeColor="text1"/>
          <w:lang w:val="es-ES_tradnl"/>
        </w:rPr>
        <w:t>en prácticas de reducción de daños.</w:t>
      </w:r>
    </w:p>
    <w:p w14:paraId="7F987077" w14:textId="77777777" w:rsidR="00017D0F" w:rsidRPr="00A3412E" w:rsidRDefault="00017D0F" w:rsidP="004F340F">
      <w:pPr>
        <w:spacing w:after="0"/>
        <w:ind w:left="567"/>
        <w:contextualSpacing/>
        <w:jc w:val="both"/>
        <w:rPr>
          <w:rFonts w:ascii="Arial" w:hAnsi="Arial" w:cs="Arial"/>
          <w:color w:val="000000" w:themeColor="text1"/>
          <w:lang w:val="es-ES_tradnl"/>
        </w:rPr>
      </w:pPr>
    </w:p>
    <w:p w14:paraId="225A7A50" w14:textId="73347A16" w:rsidR="00A35B4D" w:rsidRPr="00A3412E" w:rsidRDefault="00954A2C" w:rsidP="004F340F">
      <w:pPr>
        <w:numPr>
          <w:ilvl w:val="1"/>
          <w:numId w:val="3"/>
        </w:numPr>
        <w:spacing w:after="0"/>
        <w:ind w:left="567" w:hanging="306"/>
        <w:contextualSpacing/>
        <w:jc w:val="both"/>
        <w:rPr>
          <w:rFonts w:ascii="Arial" w:hAnsi="Arial" w:cs="Arial"/>
          <w:color w:val="000000" w:themeColor="text1"/>
          <w:lang w:val="es-ES_tradnl"/>
        </w:rPr>
      </w:pPr>
      <w:r w:rsidRPr="00A3412E">
        <w:rPr>
          <w:rFonts w:ascii="Arial" w:hAnsi="Arial" w:cs="Arial"/>
          <w:color w:val="000000" w:themeColor="text1"/>
          <w:lang w:val="es-ES_tradnl"/>
        </w:rPr>
        <w:t>1,0</w:t>
      </w:r>
      <w:r w:rsidR="00DD219F" w:rsidRPr="00A3412E">
        <w:rPr>
          <w:rFonts w:ascii="Arial" w:hAnsi="Arial" w:cs="Arial"/>
          <w:color w:val="000000" w:themeColor="text1"/>
          <w:lang w:val="es-ES_tradnl"/>
        </w:rPr>
        <w:t>3</w:t>
      </w:r>
      <w:r w:rsidR="001920B9" w:rsidRPr="00A3412E">
        <w:rPr>
          <w:rFonts w:ascii="Arial" w:hAnsi="Arial" w:cs="Arial"/>
          <w:color w:val="000000" w:themeColor="text1"/>
          <w:lang w:val="es-ES_tradnl"/>
        </w:rPr>
        <w:t>0</w:t>
      </w:r>
      <w:r w:rsidR="00ED22C8" w:rsidRPr="00A3412E">
        <w:rPr>
          <w:rFonts w:ascii="Arial" w:hAnsi="Arial" w:cs="Arial"/>
          <w:color w:val="000000" w:themeColor="text1"/>
          <w:lang w:val="es-ES_tradnl"/>
        </w:rPr>
        <w:t xml:space="preserve"> </w:t>
      </w:r>
      <w:r w:rsidR="00094246" w:rsidRPr="00A3412E">
        <w:rPr>
          <w:rFonts w:ascii="Arial" w:hAnsi="Arial" w:cs="Arial"/>
          <w:color w:val="000000" w:themeColor="text1"/>
          <w:lang w:val="es-ES_tradnl"/>
        </w:rPr>
        <w:t xml:space="preserve">servicios de </w:t>
      </w:r>
      <w:r w:rsidR="00ED22C8" w:rsidRPr="00A3412E">
        <w:rPr>
          <w:rFonts w:ascii="Arial" w:hAnsi="Arial" w:cs="Arial"/>
          <w:color w:val="000000" w:themeColor="text1"/>
          <w:lang w:val="es-ES_tradnl"/>
        </w:rPr>
        <w:t>comidas otorgad</w:t>
      </w:r>
      <w:r w:rsidR="00094246" w:rsidRPr="00A3412E">
        <w:rPr>
          <w:rFonts w:ascii="Arial" w:hAnsi="Arial" w:cs="Arial"/>
          <w:color w:val="000000" w:themeColor="text1"/>
          <w:lang w:val="es-ES_tradnl"/>
        </w:rPr>
        <w:t>o</w:t>
      </w:r>
      <w:r w:rsidR="00ED22C8" w:rsidRPr="00A3412E">
        <w:rPr>
          <w:rFonts w:ascii="Arial" w:hAnsi="Arial" w:cs="Arial"/>
          <w:color w:val="000000" w:themeColor="text1"/>
          <w:lang w:val="es-ES_tradnl"/>
        </w:rPr>
        <w:t>s</w:t>
      </w:r>
      <w:r w:rsidR="00DD219F" w:rsidRPr="00A3412E">
        <w:rPr>
          <w:rFonts w:ascii="Arial" w:hAnsi="Arial" w:cs="Arial"/>
          <w:color w:val="000000" w:themeColor="text1"/>
          <w:lang w:val="es-ES_tradnl"/>
        </w:rPr>
        <w:t>.</w:t>
      </w:r>
    </w:p>
    <w:p w14:paraId="3F3C94AE" w14:textId="77777777" w:rsidR="00017D0F" w:rsidRPr="00A3412E" w:rsidRDefault="00017D0F" w:rsidP="004F340F">
      <w:pPr>
        <w:spacing w:after="0"/>
        <w:ind w:left="567"/>
        <w:contextualSpacing/>
        <w:jc w:val="both"/>
        <w:rPr>
          <w:rFonts w:ascii="Arial" w:hAnsi="Arial" w:cs="Arial"/>
          <w:color w:val="000000" w:themeColor="text1"/>
          <w:lang w:val="es-ES_tradnl"/>
        </w:rPr>
      </w:pPr>
    </w:p>
    <w:p w14:paraId="04130E88" w14:textId="2AA73D07" w:rsidR="00A35B4D" w:rsidRPr="00A3412E" w:rsidRDefault="00954A2C" w:rsidP="004F340F">
      <w:pPr>
        <w:numPr>
          <w:ilvl w:val="1"/>
          <w:numId w:val="3"/>
        </w:numPr>
        <w:spacing w:after="0"/>
        <w:ind w:left="567" w:hanging="306"/>
        <w:contextualSpacing/>
        <w:jc w:val="both"/>
        <w:rPr>
          <w:rFonts w:ascii="Arial" w:hAnsi="Arial" w:cs="Arial"/>
          <w:color w:val="000000" w:themeColor="text1"/>
          <w:lang w:val="es-ES_tradnl"/>
        </w:rPr>
      </w:pPr>
      <w:r w:rsidRPr="00A3412E">
        <w:rPr>
          <w:rFonts w:ascii="Arial" w:hAnsi="Arial" w:cs="Arial"/>
          <w:lang w:val="es-ES_tradnl"/>
        </w:rPr>
        <w:t>1</w:t>
      </w:r>
      <w:r w:rsidRPr="00A3412E">
        <w:rPr>
          <w:rFonts w:ascii="Arial" w:hAnsi="Arial" w:cs="Arial"/>
          <w:color w:val="000000" w:themeColor="text1"/>
          <w:lang w:val="es-ES_tradnl"/>
        </w:rPr>
        <w:t>,0</w:t>
      </w:r>
      <w:r w:rsidR="00DD219F" w:rsidRPr="00A3412E">
        <w:rPr>
          <w:rFonts w:ascii="Arial" w:hAnsi="Arial" w:cs="Arial"/>
          <w:color w:val="000000" w:themeColor="text1"/>
          <w:lang w:val="es-ES_tradnl"/>
        </w:rPr>
        <w:t>3</w:t>
      </w:r>
      <w:r w:rsidR="001920B9" w:rsidRPr="00A3412E">
        <w:rPr>
          <w:rFonts w:ascii="Arial" w:hAnsi="Arial" w:cs="Arial"/>
          <w:color w:val="000000" w:themeColor="text1"/>
          <w:lang w:val="es-ES_tradnl"/>
        </w:rPr>
        <w:t>0 kits de reducción de daño</w:t>
      </w:r>
      <w:r w:rsidR="00A35B4D" w:rsidRPr="00A3412E">
        <w:rPr>
          <w:rFonts w:ascii="Arial" w:hAnsi="Arial" w:cs="Arial"/>
          <w:color w:val="000000" w:themeColor="text1"/>
          <w:lang w:val="es-ES_tradnl"/>
        </w:rPr>
        <w:t xml:space="preserve"> </w:t>
      </w:r>
      <w:r w:rsidR="009B0746" w:rsidRPr="00A3412E">
        <w:rPr>
          <w:rFonts w:ascii="Arial" w:hAnsi="Arial" w:cs="Arial"/>
          <w:color w:val="000000" w:themeColor="text1"/>
          <w:lang w:val="es-ES_tradnl"/>
        </w:rPr>
        <w:t xml:space="preserve">otorgados </w:t>
      </w:r>
      <w:r w:rsidR="00A35B4D" w:rsidRPr="00A3412E">
        <w:rPr>
          <w:rFonts w:ascii="Arial" w:hAnsi="Arial" w:cs="Arial"/>
          <w:color w:val="000000" w:themeColor="text1"/>
          <w:lang w:val="es-ES_tradnl"/>
        </w:rPr>
        <w:t>a personas consumid</w:t>
      </w:r>
      <w:r w:rsidR="009B0746" w:rsidRPr="00A3412E">
        <w:rPr>
          <w:rFonts w:ascii="Arial" w:hAnsi="Arial" w:cs="Arial"/>
          <w:color w:val="000000" w:themeColor="text1"/>
          <w:lang w:val="es-ES_tradnl"/>
        </w:rPr>
        <w:t>oras de sustancias psicoactivas</w:t>
      </w:r>
      <w:r w:rsidR="006623CC" w:rsidRPr="00A3412E">
        <w:rPr>
          <w:rFonts w:ascii="Arial" w:hAnsi="Arial" w:cs="Arial"/>
          <w:color w:val="000000" w:themeColor="text1"/>
          <w:lang w:val="es-ES_tradnl"/>
        </w:rPr>
        <w:t xml:space="preserve"> -diferenciado por sustancia-</w:t>
      </w:r>
      <w:r w:rsidR="00DD219F" w:rsidRPr="00A3412E">
        <w:rPr>
          <w:rFonts w:ascii="Arial" w:hAnsi="Arial" w:cs="Arial"/>
          <w:color w:val="000000" w:themeColor="text1"/>
          <w:lang w:val="es-ES_tradnl"/>
        </w:rPr>
        <w:t>.</w:t>
      </w:r>
    </w:p>
    <w:p w14:paraId="6CDD03C4" w14:textId="77777777" w:rsidR="00EF2207" w:rsidRPr="00A3412E" w:rsidRDefault="00EF2207" w:rsidP="004F340F">
      <w:pPr>
        <w:spacing w:after="0"/>
        <w:ind w:left="567"/>
        <w:contextualSpacing/>
        <w:jc w:val="both"/>
        <w:rPr>
          <w:rFonts w:ascii="Arial" w:hAnsi="Arial" w:cs="Arial"/>
          <w:color w:val="000000" w:themeColor="text1"/>
          <w:lang w:val="es-ES_tradnl"/>
        </w:rPr>
      </w:pPr>
    </w:p>
    <w:p w14:paraId="500DD645" w14:textId="2A252F46" w:rsidR="00DD219F" w:rsidRPr="00A3412E" w:rsidRDefault="007A5D10" w:rsidP="004F340F">
      <w:pPr>
        <w:numPr>
          <w:ilvl w:val="1"/>
          <w:numId w:val="3"/>
        </w:numPr>
        <w:spacing w:after="0"/>
        <w:ind w:left="567" w:hanging="306"/>
        <w:contextualSpacing/>
        <w:jc w:val="both"/>
        <w:rPr>
          <w:rFonts w:ascii="Arial" w:hAnsi="Arial" w:cs="Arial"/>
          <w:color w:val="000000" w:themeColor="text1"/>
          <w:lang w:val="es-ES_tradnl"/>
        </w:rPr>
      </w:pPr>
      <w:r w:rsidRPr="00A3412E">
        <w:rPr>
          <w:rFonts w:ascii="Arial" w:hAnsi="Arial" w:cs="Arial"/>
          <w:color w:val="000000" w:themeColor="text1"/>
          <w:lang w:val="es-ES_tradnl"/>
        </w:rPr>
        <w:t>P</w:t>
      </w:r>
      <w:r w:rsidR="00DD219F" w:rsidRPr="00A3412E">
        <w:rPr>
          <w:rFonts w:ascii="Arial" w:hAnsi="Arial" w:cs="Arial"/>
          <w:color w:val="000000" w:themeColor="text1"/>
          <w:lang w:val="es-ES_tradnl"/>
        </w:rPr>
        <w:t>ruebas de detección rápida de VIH y sífilis aplicadas</w:t>
      </w:r>
      <w:r w:rsidRPr="00A3412E">
        <w:rPr>
          <w:rFonts w:ascii="Arial" w:hAnsi="Arial" w:cs="Arial"/>
          <w:color w:val="000000" w:themeColor="text1"/>
          <w:lang w:val="es-ES_tradnl"/>
        </w:rPr>
        <w:t xml:space="preserve"> al 100% de los usuarios de la carpa que acepten voluntariamente </w:t>
      </w:r>
      <w:r w:rsidR="00BF1C5A" w:rsidRPr="00A3412E">
        <w:rPr>
          <w:rFonts w:ascii="Arial" w:hAnsi="Arial" w:cs="Arial"/>
          <w:color w:val="000000" w:themeColor="text1"/>
          <w:lang w:val="es-ES_tradnl"/>
        </w:rPr>
        <w:t>su aplicación.</w:t>
      </w:r>
    </w:p>
    <w:p w14:paraId="47D37505" w14:textId="77777777" w:rsidR="00EF2207" w:rsidRPr="00A3412E" w:rsidRDefault="00EF2207" w:rsidP="004A7566">
      <w:pPr>
        <w:spacing w:after="0"/>
        <w:ind w:left="1440"/>
        <w:contextualSpacing/>
        <w:jc w:val="both"/>
        <w:rPr>
          <w:rFonts w:ascii="Arial" w:hAnsi="Arial" w:cs="Arial"/>
          <w:color w:val="000000" w:themeColor="text1"/>
          <w:lang w:val="es-ES_tradnl"/>
        </w:rPr>
      </w:pPr>
    </w:p>
    <w:p w14:paraId="7E926C81" w14:textId="56BD78C5" w:rsidR="00BF1C5A" w:rsidRPr="00A3412E" w:rsidRDefault="00BF1C5A" w:rsidP="004A7566">
      <w:pPr>
        <w:numPr>
          <w:ilvl w:val="1"/>
          <w:numId w:val="3"/>
        </w:numPr>
        <w:spacing w:after="0"/>
        <w:ind w:hanging="306"/>
        <w:contextualSpacing/>
        <w:jc w:val="both"/>
        <w:rPr>
          <w:rFonts w:ascii="Arial" w:hAnsi="Arial" w:cs="Arial"/>
          <w:color w:val="000000" w:themeColor="text1"/>
          <w:lang w:val="es-ES_tradnl"/>
        </w:rPr>
      </w:pPr>
      <w:r w:rsidRPr="00A3412E">
        <w:rPr>
          <w:rFonts w:ascii="Arial" w:hAnsi="Arial" w:cs="Arial"/>
          <w:color w:val="000000" w:themeColor="text1"/>
          <w:lang w:val="es-ES_tradnl"/>
        </w:rPr>
        <w:t xml:space="preserve">Referencias realizadas al 100% de los usuarios de la carpa que por sus condiciones de salud o demandas deseen voluntariamente dicha referencia. </w:t>
      </w:r>
    </w:p>
    <w:p w14:paraId="203B58BC" w14:textId="77777777" w:rsidR="00BF1C5A" w:rsidRPr="00A3412E" w:rsidRDefault="00BF1C5A" w:rsidP="004A7566">
      <w:pPr>
        <w:spacing w:after="0"/>
        <w:rPr>
          <w:rFonts w:ascii="Arial" w:hAnsi="Arial" w:cs="Arial"/>
          <w:b/>
          <w:color w:val="000000" w:themeColor="text1"/>
        </w:rPr>
      </w:pPr>
    </w:p>
    <w:p w14:paraId="44A58267" w14:textId="63BF538E" w:rsidR="003031A7" w:rsidRPr="00A3412E" w:rsidRDefault="003031A7" w:rsidP="004A7566">
      <w:pPr>
        <w:spacing w:after="0"/>
        <w:rPr>
          <w:rFonts w:ascii="Arial" w:hAnsi="Arial" w:cs="Arial"/>
          <w:b/>
        </w:rPr>
      </w:pPr>
      <w:r w:rsidRPr="00A3412E">
        <w:rPr>
          <w:rFonts w:ascii="Arial" w:hAnsi="Arial" w:cs="Arial"/>
          <w:b/>
        </w:rPr>
        <w:t>Cronograma de Implementación</w:t>
      </w:r>
    </w:p>
    <w:p w14:paraId="3DF55517" w14:textId="77777777" w:rsidR="004A7566" w:rsidRPr="00A3412E" w:rsidRDefault="004A7566" w:rsidP="004A7566">
      <w:pPr>
        <w:spacing w:after="0"/>
        <w:rPr>
          <w:rFonts w:ascii="Arial" w:hAnsi="Arial" w:cs="Arial"/>
          <w:b/>
        </w:rPr>
      </w:pPr>
    </w:p>
    <w:tbl>
      <w:tblPr>
        <w:tblStyle w:val="Cuadrculamedia3-nfasis2"/>
        <w:tblW w:w="9629" w:type="dxa"/>
        <w:tblLayout w:type="fixed"/>
        <w:tblLook w:val="0420" w:firstRow="1" w:lastRow="0" w:firstColumn="0" w:lastColumn="0" w:noHBand="0" w:noVBand="1"/>
      </w:tblPr>
      <w:tblGrid>
        <w:gridCol w:w="1833"/>
        <w:gridCol w:w="4820"/>
        <w:gridCol w:w="2976"/>
      </w:tblGrid>
      <w:tr w:rsidR="003031A7" w:rsidRPr="00A3412E" w14:paraId="5A2D6CDD" w14:textId="77777777" w:rsidTr="00136403">
        <w:trPr>
          <w:cnfStyle w:val="100000000000" w:firstRow="1" w:lastRow="0" w:firstColumn="0" w:lastColumn="0" w:oddVBand="0" w:evenVBand="0" w:oddHBand="0" w:evenHBand="0" w:firstRowFirstColumn="0" w:firstRowLastColumn="0" w:lastRowFirstColumn="0" w:lastRowLastColumn="0"/>
          <w:trHeight w:val="544"/>
        </w:trPr>
        <w:tc>
          <w:tcPr>
            <w:tcW w:w="1833" w:type="dxa"/>
            <w:vAlign w:val="center"/>
            <w:hideMark/>
          </w:tcPr>
          <w:p w14:paraId="1C8877CC" w14:textId="77777777" w:rsidR="003031A7" w:rsidRPr="00A3412E" w:rsidRDefault="003031A7" w:rsidP="004A7566">
            <w:pPr>
              <w:jc w:val="center"/>
              <w:rPr>
                <w:rFonts w:ascii="Arial" w:hAnsi="Arial" w:cs="Arial"/>
              </w:rPr>
            </w:pPr>
            <w:r w:rsidRPr="00A3412E">
              <w:rPr>
                <w:rFonts w:ascii="Arial" w:hAnsi="Arial" w:cs="Arial"/>
                <w:bCs w:val="0"/>
              </w:rPr>
              <w:t>ESTRATEGIA</w:t>
            </w:r>
          </w:p>
        </w:tc>
        <w:tc>
          <w:tcPr>
            <w:tcW w:w="4820" w:type="dxa"/>
            <w:vAlign w:val="center"/>
            <w:hideMark/>
          </w:tcPr>
          <w:p w14:paraId="3A688070" w14:textId="77777777" w:rsidR="003031A7" w:rsidRPr="00A3412E" w:rsidRDefault="003031A7" w:rsidP="004A7566">
            <w:pPr>
              <w:jc w:val="center"/>
              <w:rPr>
                <w:rFonts w:ascii="Arial" w:hAnsi="Arial" w:cs="Arial"/>
              </w:rPr>
            </w:pPr>
            <w:r w:rsidRPr="00A3412E">
              <w:rPr>
                <w:rFonts w:ascii="Arial" w:hAnsi="Arial" w:cs="Arial"/>
                <w:bCs w:val="0"/>
              </w:rPr>
              <w:t>ACTIVIDAD</w:t>
            </w:r>
          </w:p>
        </w:tc>
        <w:tc>
          <w:tcPr>
            <w:tcW w:w="2976" w:type="dxa"/>
            <w:vAlign w:val="center"/>
          </w:tcPr>
          <w:p w14:paraId="56140C6C" w14:textId="77777777" w:rsidR="003031A7" w:rsidRPr="00A3412E" w:rsidRDefault="003031A7" w:rsidP="004A7566">
            <w:pPr>
              <w:jc w:val="center"/>
              <w:rPr>
                <w:rFonts w:ascii="Arial" w:hAnsi="Arial" w:cs="Arial"/>
                <w:bCs w:val="0"/>
              </w:rPr>
            </w:pPr>
            <w:r w:rsidRPr="00A3412E">
              <w:rPr>
                <w:rFonts w:ascii="Arial" w:hAnsi="Arial" w:cs="Arial"/>
                <w:bCs w:val="0"/>
              </w:rPr>
              <w:t>MES</w:t>
            </w:r>
          </w:p>
        </w:tc>
      </w:tr>
      <w:tr w:rsidR="003031A7" w:rsidRPr="00A3412E" w14:paraId="53ECBA2F" w14:textId="77777777" w:rsidTr="00136403">
        <w:trPr>
          <w:cnfStyle w:val="000000100000" w:firstRow="0" w:lastRow="0" w:firstColumn="0" w:lastColumn="0" w:oddVBand="0" w:evenVBand="0" w:oddHBand="1" w:evenHBand="0" w:firstRowFirstColumn="0" w:firstRowLastColumn="0" w:lastRowFirstColumn="0" w:lastRowLastColumn="0"/>
          <w:trHeight w:val="774"/>
        </w:trPr>
        <w:tc>
          <w:tcPr>
            <w:tcW w:w="1833" w:type="dxa"/>
            <w:shd w:val="clear" w:color="auto" w:fill="F2DBDB" w:themeFill="accent2" w:themeFillTint="33"/>
            <w:vAlign w:val="center"/>
            <w:hideMark/>
          </w:tcPr>
          <w:p w14:paraId="1BB64E20" w14:textId="47B80711" w:rsidR="003031A7" w:rsidRPr="00A3412E" w:rsidRDefault="003324DA" w:rsidP="004A7566">
            <w:pPr>
              <w:jc w:val="center"/>
              <w:rPr>
                <w:rFonts w:ascii="Arial" w:hAnsi="Arial" w:cs="Arial"/>
                <w:b/>
              </w:rPr>
            </w:pPr>
            <w:r w:rsidRPr="00A3412E">
              <w:rPr>
                <w:rFonts w:ascii="Arial" w:hAnsi="Arial" w:cs="Arial"/>
                <w:b/>
              </w:rPr>
              <w:t>IDENTIFICACIÓN DE ZONAS PRIORITARIAS Y VINCULACIÓN COMUNITARIA</w:t>
            </w:r>
          </w:p>
        </w:tc>
        <w:tc>
          <w:tcPr>
            <w:tcW w:w="4820" w:type="dxa"/>
            <w:shd w:val="clear" w:color="auto" w:fill="F2DBDB" w:themeFill="accent2" w:themeFillTint="33"/>
            <w:hideMark/>
          </w:tcPr>
          <w:p w14:paraId="66896442" w14:textId="77777777" w:rsidR="00313297" w:rsidRPr="00A3412E" w:rsidRDefault="00313297" w:rsidP="004A7566">
            <w:pPr>
              <w:pStyle w:val="Prrafodelista"/>
              <w:ind w:left="360"/>
              <w:jc w:val="both"/>
              <w:rPr>
                <w:rFonts w:ascii="Arial" w:hAnsi="Arial" w:cs="Arial"/>
              </w:rPr>
            </w:pPr>
          </w:p>
          <w:p w14:paraId="3BDFF46C" w14:textId="527ED39F" w:rsidR="003031A7" w:rsidRPr="00A3412E" w:rsidRDefault="003031A7" w:rsidP="004A7566">
            <w:pPr>
              <w:pStyle w:val="Prrafodelista"/>
              <w:numPr>
                <w:ilvl w:val="0"/>
                <w:numId w:val="11"/>
              </w:numPr>
              <w:ind w:left="360"/>
              <w:jc w:val="both"/>
              <w:rPr>
                <w:rFonts w:ascii="Arial" w:hAnsi="Arial" w:cs="Arial"/>
              </w:rPr>
            </w:pPr>
            <w:r w:rsidRPr="00A3412E">
              <w:rPr>
                <w:rFonts w:ascii="Arial" w:hAnsi="Arial" w:cs="Arial"/>
              </w:rPr>
              <w:t xml:space="preserve">Identificación y recorrido de puntos de consumo de sustancias psicoactivas. </w:t>
            </w:r>
          </w:p>
          <w:p w14:paraId="19B0A210" w14:textId="77777777" w:rsidR="003031A7" w:rsidRPr="00A3412E" w:rsidRDefault="003031A7" w:rsidP="004A7566">
            <w:pPr>
              <w:ind w:left="-360" w:firstLine="45"/>
              <w:jc w:val="both"/>
              <w:rPr>
                <w:rFonts w:ascii="Arial" w:hAnsi="Arial" w:cs="Arial"/>
              </w:rPr>
            </w:pPr>
          </w:p>
          <w:p w14:paraId="2845F696" w14:textId="77777777" w:rsidR="003031A7" w:rsidRPr="00A3412E" w:rsidRDefault="003031A7" w:rsidP="004A7566">
            <w:pPr>
              <w:pStyle w:val="Prrafodelista"/>
              <w:numPr>
                <w:ilvl w:val="0"/>
                <w:numId w:val="11"/>
              </w:numPr>
              <w:ind w:left="360"/>
              <w:jc w:val="both"/>
              <w:rPr>
                <w:rFonts w:ascii="Arial" w:hAnsi="Arial" w:cs="Arial"/>
              </w:rPr>
            </w:pPr>
            <w:r w:rsidRPr="00A3412E">
              <w:rPr>
                <w:rFonts w:ascii="Arial" w:hAnsi="Arial" w:cs="Arial"/>
              </w:rPr>
              <w:t>Acercamiento e interacción con las personas de la comunidad y con actores clave.</w:t>
            </w:r>
          </w:p>
          <w:p w14:paraId="1F11A9DE" w14:textId="77777777" w:rsidR="003031A7" w:rsidRPr="00A3412E" w:rsidRDefault="003031A7" w:rsidP="004A7566">
            <w:pPr>
              <w:ind w:left="-360" w:firstLine="45"/>
              <w:jc w:val="both"/>
              <w:rPr>
                <w:rFonts w:ascii="Arial" w:hAnsi="Arial" w:cs="Arial"/>
              </w:rPr>
            </w:pPr>
          </w:p>
          <w:p w14:paraId="03AE672B" w14:textId="77777777" w:rsidR="003031A7" w:rsidRPr="00A3412E" w:rsidRDefault="003031A7" w:rsidP="004A7566">
            <w:pPr>
              <w:pStyle w:val="Prrafodelista"/>
              <w:numPr>
                <w:ilvl w:val="0"/>
                <w:numId w:val="11"/>
              </w:numPr>
              <w:ind w:left="360"/>
              <w:jc w:val="both"/>
              <w:rPr>
                <w:rFonts w:ascii="Arial" w:hAnsi="Arial" w:cs="Arial"/>
              </w:rPr>
            </w:pPr>
            <w:r w:rsidRPr="00A3412E">
              <w:rPr>
                <w:rFonts w:ascii="Arial" w:hAnsi="Arial" w:cs="Arial"/>
              </w:rPr>
              <w:t>Valoración de la red de servicios y recursos de apoyo con los que cuenta la comunidad.</w:t>
            </w:r>
          </w:p>
          <w:p w14:paraId="54B894F7" w14:textId="77777777" w:rsidR="003031A7" w:rsidRPr="00A3412E" w:rsidRDefault="003031A7" w:rsidP="004A7566">
            <w:pPr>
              <w:jc w:val="both"/>
              <w:rPr>
                <w:rFonts w:ascii="Arial" w:hAnsi="Arial" w:cs="Arial"/>
              </w:rPr>
            </w:pPr>
          </w:p>
          <w:p w14:paraId="4837B859" w14:textId="77777777" w:rsidR="003031A7" w:rsidRPr="00A3412E" w:rsidRDefault="003031A7" w:rsidP="004A7566">
            <w:pPr>
              <w:pStyle w:val="Prrafodelista"/>
              <w:numPr>
                <w:ilvl w:val="0"/>
                <w:numId w:val="11"/>
              </w:numPr>
              <w:ind w:left="360"/>
              <w:jc w:val="both"/>
              <w:rPr>
                <w:rFonts w:ascii="Arial" w:hAnsi="Arial" w:cs="Arial"/>
              </w:rPr>
            </w:pPr>
            <w:r w:rsidRPr="00A3412E">
              <w:rPr>
                <w:rFonts w:ascii="Arial" w:hAnsi="Arial" w:cs="Arial"/>
              </w:rPr>
              <w:t>Difusión de los servicios de reducción de daños que se brindarán en la carpa móvil de servicios.</w:t>
            </w:r>
          </w:p>
          <w:p w14:paraId="1CA80866" w14:textId="77777777" w:rsidR="003031A7" w:rsidRPr="00A3412E" w:rsidRDefault="003031A7" w:rsidP="004A7566">
            <w:pPr>
              <w:jc w:val="both"/>
              <w:rPr>
                <w:rFonts w:ascii="Arial" w:hAnsi="Arial" w:cs="Arial"/>
              </w:rPr>
            </w:pPr>
          </w:p>
          <w:p w14:paraId="7556F144" w14:textId="77777777" w:rsidR="003031A7" w:rsidRPr="00A3412E" w:rsidRDefault="003031A7" w:rsidP="004A7566">
            <w:pPr>
              <w:jc w:val="both"/>
              <w:rPr>
                <w:rFonts w:ascii="Arial" w:hAnsi="Arial" w:cs="Arial"/>
                <w:b/>
              </w:rPr>
            </w:pPr>
          </w:p>
        </w:tc>
        <w:tc>
          <w:tcPr>
            <w:tcW w:w="2976" w:type="dxa"/>
            <w:shd w:val="clear" w:color="auto" w:fill="F2DBDB" w:themeFill="accent2" w:themeFillTint="33"/>
          </w:tcPr>
          <w:p w14:paraId="39CD5EE5" w14:textId="77777777" w:rsidR="00313297" w:rsidRPr="00A3412E" w:rsidRDefault="00313297" w:rsidP="004A7566">
            <w:pPr>
              <w:rPr>
                <w:rFonts w:ascii="Arial" w:hAnsi="Arial" w:cs="Arial"/>
                <w:b/>
              </w:rPr>
            </w:pPr>
          </w:p>
          <w:p w14:paraId="0200B512" w14:textId="503F9B1D" w:rsidR="003031A7" w:rsidRPr="00A3412E" w:rsidRDefault="007B5B57" w:rsidP="004A7566">
            <w:pPr>
              <w:jc w:val="center"/>
              <w:rPr>
                <w:rFonts w:ascii="Arial" w:hAnsi="Arial" w:cs="Arial"/>
                <w:b/>
              </w:rPr>
            </w:pPr>
            <w:r w:rsidRPr="00A3412E">
              <w:rPr>
                <w:rFonts w:ascii="Arial" w:hAnsi="Arial" w:cs="Arial"/>
                <w:b/>
              </w:rPr>
              <w:t xml:space="preserve">ENERO </w:t>
            </w:r>
            <w:r w:rsidR="00DD219F" w:rsidRPr="00A3412E">
              <w:rPr>
                <w:rFonts w:ascii="Arial" w:hAnsi="Arial" w:cs="Arial"/>
                <w:b/>
              </w:rPr>
              <w:t>2021</w:t>
            </w:r>
          </w:p>
          <w:p w14:paraId="0F346D4A" w14:textId="77777777" w:rsidR="00DD219F" w:rsidRPr="00A3412E" w:rsidRDefault="00DD219F" w:rsidP="004A7566">
            <w:pPr>
              <w:rPr>
                <w:rFonts w:ascii="Arial" w:hAnsi="Arial" w:cs="Arial"/>
                <w:b/>
              </w:rPr>
            </w:pPr>
          </w:p>
          <w:p w14:paraId="702F34B9" w14:textId="77777777" w:rsidR="003031A7" w:rsidRPr="00A3412E" w:rsidRDefault="003031A7" w:rsidP="004A7566">
            <w:pPr>
              <w:rPr>
                <w:rFonts w:ascii="Arial" w:hAnsi="Arial" w:cs="Arial"/>
                <w:b/>
              </w:rPr>
            </w:pPr>
            <w:r w:rsidRPr="00A3412E">
              <w:rPr>
                <w:rFonts w:ascii="Arial" w:hAnsi="Arial" w:cs="Arial"/>
                <w:b/>
              </w:rPr>
              <w:t>Entregables:</w:t>
            </w:r>
          </w:p>
          <w:p w14:paraId="3EF9EC02" w14:textId="79F3FAAD" w:rsidR="003031A7" w:rsidRPr="00A3412E" w:rsidRDefault="003324DA" w:rsidP="004A7566">
            <w:pPr>
              <w:rPr>
                <w:rFonts w:ascii="Arial" w:hAnsi="Arial" w:cs="Arial"/>
              </w:rPr>
            </w:pPr>
            <w:r w:rsidRPr="00A3412E">
              <w:rPr>
                <w:rFonts w:ascii="Arial" w:hAnsi="Arial" w:cs="Arial"/>
              </w:rPr>
              <w:t>-</w:t>
            </w:r>
            <w:r w:rsidR="003031A7" w:rsidRPr="00A3412E">
              <w:rPr>
                <w:rFonts w:ascii="Arial" w:hAnsi="Arial" w:cs="Arial"/>
              </w:rPr>
              <w:t>Formato</w:t>
            </w:r>
            <w:r w:rsidRPr="00A3412E">
              <w:rPr>
                <w:rFonts w:ascii="Arial" w:hAnsi="Arial" w:cs="Arial"/>
              </w:rPr>
              <w:t xml:space="preserve"> </w:t>
            </w:r>
            <w:r w:rsidR="003031A7" w:rsidRPr="00A3412E">
              <w:rPr>
                <w:rFonts w:ascii="Arial" w:hAnsi="Arial" w:cs="Arial"/>
              </w:rPr>
              <w:t>reconocimiento barrial</w:t>
            </w:r>
          </w:p>
          <w:p w14:paraId="14DFEC16" w14:textId="1FE4C772" w:rsidR="003031A7" w:rsidRPr="00A3412E" w:rsidRDefault="003324DA" w:rsidP="004A7566">
            <w:pPr>
              <w:rPr>
                <w:rFonts w:ascii="Arial" w:hAnsi="Arial" w:cs="Arial"/>
              </w:rPr>
            </w:pPr>
            <w:r w:rsidRPr="00A3412E">
              <w:rPr>
                <w:rFonts w:ascii="Arial" w:hAnsi="Arial" w:cs="Arial"/>
              </w:rPr>
              <w:t>-</w:t>
            </w:r>
            <w:r w:rsidR="003031A7" w:rsidRPr="00A3412E">
              <w:rPr>
                <w:rFonts w:ascii="Arial" w:hAnsi="Arial" w:cs="Arial"/>
              </w:rPr>
              <w:t>Formato diario de campo</w:t>
            </w:r>
          </w:p>
          <w:p w14:paraId="6D70B5EC" w14:textId="26C418FD" w:rsidR="0098143C" w:rsidRPr="00A3412E" w:rsidRDefault="003324DA" w:rsidP="004A7566">
            <w:pPr>
              <w:rPr>
                <w:rFonts w:ascii="Arial" w:hAnsi="Arial" w:cs="Arial"/>
              </w:rPr>
            </w:pPr>
            <w:r w:rsidRPr="00A3412E">
              <w:rPr>
                <w:rFonts w:ascii="Arial" w:hAnsi="Arial" w:cs="Arial"/>
              </w:rPr>
              <w:t>-</w:t>
            </w:r>
            <w:r w:rsidR="0098143C" w:rsidRPr="00A3412E">
              <w:rPr>
                <w:rFonts w:ascii="Arial" w:hAnsi="Arial" w:cs="Arial"/>
              </w:rPr>
              <w:t>Memoria fotográfica</w:t>
            </w:r>
          </w:p>
          <w:p w14:paraId="180005D7" w14:textId="77777777" w:rsidR="003031A7" w:rsidRPr="00A3412E" w:rsidRDefault="003031A7" w:rsidP="004A7566">
            <w:pPr>
              <w:ind w:left="360"/>
              <w:rPr>
                <w:rFonts w:ascii="Arial" w:hAnsi="Arial" w:cs="Arial"/>
                <w:b/>
              </w:rPr>
            </w:pPr>
          </w:p>
        </w:tc>
      </w:tr>
      <w:tr w:rsidR="003031A7" w:rsidRPr="00A3412E" w14:paraId="4E5BFD1A" w14:textId="77777777" w:rsidTr="00136403">
        <w:trPr>
          <w:trHeight w:val="5196"/>
        </w:trPr>
        <w:tc>
          <w:tcPr>
            <w:tcW w:w="1833" w:type="dxa"/>
            <w:vAlign w:val="center"/>
            <w:hideMark/>
          </w:tcPr>
          <w:p w14:paraId="3BAF75F1" w14:textId="77777777" w:rsidR="003031A7" w:rsidRPr="00A3412E" w:rsidRDefault="003031A7" w:rsidP="004A7566">
            <w:pPr>
              <w:jc w:val="center"/>
              <w:rPr>
                <w:rFonts w:ascii="Arial" w:hAnsi="Arial" w:cs="Arial"/>
                <w:b/>
              </w:rPr>
            </w:pPr>
            <w:r w:rsidRPr="00A3412E">
              <w:rPr>
                <w:rFonts w:ascii="Arial" w:hAnsi="Arial" w:cs="Arial"/>
                <w:b/>
              </w:rPr>
              <w:t>CARPA DE SERVICIOS ITINERANTES</w:t>
            </w:r>
          </w:p>
        </w:tc>
        <w:tc>
          <w:tcPr>
            <w:tcW w:w="4820" w:type="dxa"/>
            <w:hideMark/>
          </w:tcPr>
          <w:p w14:paraId="0396FD44" w14:textId="77777777" w:rsidR="00313297" w:rsidRPr="00A3412E" w:rsidRDefault="00313297" w:rsidP="004A7566">
            <w:pPr>
              <w:spacing w:line="276" w:lineRule="auto"/>
              <w:ind w:left="360"/>
              <w:jc w:val="both"/>
              <w:rPr>
                <w:rFonts w:ascii="Arial" w:hAnsi="Arial" w:cs="Arial"/>
              </w:rPr>
            </w:pPr>
          </w:p>
          <w:p w14:paraId="554C625C" w14:textId="3BA6A865" w:rsidR="003031A7" w:rsidRPr="00A3412E" w:rsidRDefault="003031A7" w:rsidP="004A7566">
            <w:pPr>
              <w:numPr>
                <w:ilvl w:val="0"/>
                <w:numId w:val="6"/>
              </w:numPr>
              <w:spacing w:line="276" w:lineRule="auto"/>
              <w:ind w:left="360"/>
              <w:jc w:val="both"/>
              <w:rPr>
                <w:rFonts w:ascii="Arial" w:hAnsi="Arial" w:cs="Arial"/>
              </w:rPr>
            </w:pPr>
            <w:r w:rsidRPr="00A3412E">
              <w:rPr>
                <w:rFonts w:ascii="Arial" w:hAnsi="Arial" w:cs="Arial"/>
              </w:rPr>
              <w:t>Valoración y atención médica psiquiátrica adictológica de tercer nivel.</w:t>
            </w:r>
          </w:p>
          <w:p w14:paraId="6E664C05" w14:textId="77777777" w:rsidR="003031A7" w:rsidRPr="00A3412E" w:rsidRDefault="003031A7" w:rsidP="004A7566">
            <w:pPr>
              <w:spacing w:line="276" w:lineRule="auto"/>
              <w:ind w:left="360"/>
              <w:jc w:val="both"/>
              <w:rPr>
                <w:rFonts w:ascii="Arial" w:hAnsi="Arial" w:cs="Arial"/>
              </w:rPr>
            </w:pPr>
          </w:p>
          <w:p w14:paraId="657F4B88" w14:textId="77777777" w:rsidR="003031A7" w:rsidRPr="00A3412E" w:rsidRDefault="003031A7" w:rsidP="004A7566">
            <w:pPr>
              <w:numPr>
                <w:ilvl w:val="0"/>
                <w:numId w:val="6"/>
              </w:numPr>
              <w:spacing w:line="276" w:lineRule="auto"/>
              <w:ind w:left="466"/>
              <w:contextualSpacing/>
              <w:jc w:val="both"/>
              <w:rPr>
                <w:rFonts w:ascii="Arial" w:hAnsi="Arial" w:cs="Arial"/>
                <w:lang w:val="es-ES_tradnl"/>
              </w:rPr>
            </w:pPr>
            <w:r w:rsidRPr="00A3412E">
              <w:rPr>
                <w:rFonts w:ascii="Arial" w:hAnsi="Arial" w:cs="Arial"/>
              </w:rPr>
              <w:t>Referencia a servicios de salud de segundo o tercer nivel general y/o adictológico.</w:t>
            </w:r>
          </w:p>
          <w:p w14:paraId="5F819A03" w14:textId="77777777" w:rsidR="003031A7" w:rsidRPr="00A3412E" w:rsidRDefault="003031A7" w:rsidP="004A7566">
            <w:pPr>
              <w:pStyle w:val="Prrafodelista"/>
              <w:spacing w:line="276" w:lineRule="auto"/>
              <w:ind w:left="466"/>
              <w:rPr>
                <w:rFonts w:ascii="Arial" w:hAnsi="Arial" w:cs="Arial"/>
                <w:lang w:val="es-ES_tradnl"/>
              </w:rPr>
            </w:pPr>
          </w:p>
          <w:p w14:paraId="09FE5DBA" w14:textId="77777777" w:rsidR="003031A7" w:rsidRPr="00A3412E" w:rsidRDefault="003031A7" w:rsidP="004A7566">
            <w:pPr>
              <w:numPr>
                <w:ilvl w:val="0"/>
                <w:numId w:val="6"/>
              </w:numPr>
              <w:spacing w:line="276" w:lineRule="auto"/>
              <w:ind w:left="466"/>
              <w:contextualSpacing/>
              <w:jc w:val="both"/>
              <w:rPr>
                <w:rFonts w:ascii="Arial" w:hAnsi="Arial" w:cs="Arial"/>
                <w:color w:val="000000" w:themeColor="text1"/>
              </w:rPr>
            </w:pPr>
            <w:r w:rsidRPr="00A3412E">
              <w:rPr>
                <w:rFonts w:ascii="Arial" w:hAnsi="Arial" w:cs="Arial"/>
                <w:lang w:val="es-ES_tradnl"/>
              </w:rPr>
              <w:t xml:space="preserve">Entrega de </w:t>
            </w:r>
            <w:r w:rsidRPr="00A3412E">
              <w:rPr>
                <w:rFonts w:ascii="Arial" w:hAnsi="Arial" w:cs="Arial"/>
                <w:color w:val="000000" w:themeColor="text1"/>
                <w:lang w:val="es-ES_tradnl"/>
              </w:rPr>
              <w:t xml:space="preserve">kits de reducción de daño. </w:t>
            </w:r>
          </w:p>
          <w:p w14:paraId="7E5E6CFA" w14:textId="77777777" w:rsidR="003031A7" w:rsidRPr="00A3412E" w:rsidRDefault="003031A7" w:rsidP="004A7566">
            <w:pPr>
              <w:pStyle w:val="Prrafodelista"/>
              <w:spacing w:line="276" w:lineRule="auto"/>
              <w:ind w:left="466"/>
              <w:rPr>
                <w:rFonts w:ascii="Arial" w:hAnsi="Arial" w:cs="Arial"/>
                <w:color w:val="000000" w:themeColor="text1"/>
              </w:rPr>
            </w:pPr>
          </w:p>
          <w:p w14:paraId="0787ACCF" w14:textId="28010070" w:rsidR="003031A7" w:rsidRPr="00A3412E" w:rsidRDefault="003031A7" w:rsidP="004A7566">
            <w:pPr>
              <w:numPr>
                <w:ilvl w:val="0"/>
                <w:numId w:val="6"/>
              </w:numPr>
              <w:spacing w:line="276" w:lineRule="auto"/>
              <w:ind w:left="466"/>
              <w:contextualSpacing/>
              <w:jc w:val="both"/>
              <w:rPr>
                <w:rFonts w:ascii="Arial" w:hAnsi="Arial" w:cs="Arial"/>
                <w:color w:val="000000" w:themeColor="text1"/>
                <w:lang w:val="es-ES_tradnl"/>
              </w:rPr>
            </w:pPr>
            <w:r w:rsidRPr="00A3412E">
              <w:rPr>
                <w:rFonts w:ascii="Arial" w:hAnsi="Arial" w:cs="Arial"/>
                <w:color w:val="000000" w:themeColor="text1"/>
              </w:rPr>
              <w:t xml:space="preserve">Servicio </w:t>
            </w:r>
            <w:r w:rsidR="00E86836" w:rsidRPr="00A3412E">
              <w:rPr>
                <w:rFonts w:ascii="Arial" w:hAnsi="Arial" w:cs="Arial"/>
                <w:color w:val="000000" w:themeColor="text1"/>
              </w:rPr>
              <w:t>consejería psicológica en reducción de daños</w:t>
            </w:r>
            <w:r w:rsidRPr="00A3412E">
              <w:rPr>
                <w:rFonts w:ascii="Arial" w:hAnsi="Arial" w:cs="Arial"/>
                <w:color w:val="000000" w:themeColor="text1"/>
              </w:rPr>
              <w:t xml:space="preserve"> a personas consumidoras de sustancias psicoactivas.</w:t>
            </w:r>
          </w:p>
          <w:p w14:paraId="7AFD2995" w14:textId="77777777" w:rsidR="003031A7" w:rsidRPr="00A3412E" w:rsidRDefault="003031A7" w:rsidP="004A7566">
            <w:pPr>
              <w:pStyle w:val="Prrafodelista"/>
              <w:spacing w:line="276" w:lineRule="auto"/>
              <w:ind w:left="466"/>
              <w:rPr>
                <w:rFonts w:ascii="Arial" w:hAnsi="Arial" w:cs="Arial"/>
                <w:color w:val="000000" w:themeColor="text1"/>
                <w:lang w:val="es-ES_tradnl"/>
              </w:rPr>
            </w:pPr>
          </w:p>
          <w:p w14:paraId="67291E94" w14:textId="288C6392" w:rsidR="0075714A" w:rsidRPr="00A3412E" w:rsidRDefault="00DC079B" w:rsidP="004A7566">
            <w:pPr>
              <w:numPr>
                <w:ilvl w:val="0"/>
                <w:numId w:val="6"/>
              </w:numPr>
              <w:spacing w:line="276" w:lineRule="auto"/>
              <w:ind w:left="466"/>
              <w:contextualSpacing/>
              <w:jc w:val="both"/>
              <w:rPr>
                <w:rFonts w:ascii="Arial" w:hAnsi="Arial" w:cs="Arial"/>
                <w:color w:val="000000" w:themeColor="text1"/>
                <w:lang w:val="es-ES_tradnl"/>
              </w:rPr>
            </w:pPr>
            <w:r w:rsidRPr="00A3412E">
              <w:rPr>
                <w:rFonts w:ascii="Arial" w:hAnsi="Arial" w:cs="Arial"/>
                <w:color w:val="000000" w:themeColor="text1"/>
                <w:lang w:val="es-ES_tradnl"/>
              </w:rPr>
              <w:t>Servicio de detección de VIH mediante pruebas rápidas de detección, consejería y referencia a serv</w:t>
            </w:r>
            <w:r w:rsidR="007B5B57" w:rsidRPr="00A3412E">
              <w:rPr>
                <w:rFonts w:ascii="Arial" w:hAnsi="Arial" w:cs="Arial"/>
                <w:color w:val="000000" w:themeColor="text1"/>
                <w:lang w:val="es-ES_tradnl"/>
              </w:rPr>
              <w:t xml:space="preserve">icios de atención especializada en caso de diagnóstico </w:t>
            </w:r>
            <w:r w:rsidR="008D5B33" w:rsidRPr="00A3412E">
              <w:rPr>
                <w:rFonts w:ascii="Arial" w:hAnsi="Arial" w:cs="Arial"/>
                <w:color w:val="000000" w:themeColor="text1"/>
                <w:lang w:val="es-ES_tradnl"/>
              </w:rPr>
              <w:t>reactivo</w:t>
            </w:r>
          </w:p>
          <w:p w14:paraId="2F86FDDE" w14:textId="77777777" w:rsidR="0075714A" w:rsidRPr="00A3412E" w:rsidRDefault="0075714A" w:rsidP="004A7566">
            <w:pPr>
              <w:pStyle w:val="Prrafodelista"/>
              <w:rPr>
                <w:rFonts w:ascii="Arial" w:hAnsi="Arial" w:cs="Arial"/>
                <w:color w:val="000000" w:themeColor="text1"/>
              </w:rPr>
            </w:pPr>
          </w:p>
          <w:p w14:paraId="5D3135A9" w14:textId="2CD49688" w:rsidR="003031A7" w:rsidRPr="00A3412E" w:rsidRDefault="0075714A" w:rsidP="004A7566">
            <w:pPr>
              <w:numPr>
                <w:ilvl w:val="0"/>
                <w:numId w:val="6"/>
              </w:numPr>
              <w:spacing w:line="276" w:lineRule="auto"/>
              <w:ind w:left="466"/>
              <w:contextualSpacing/>
              <w:jc w:val="both"/>
              <w:rPr>
                <w:rFonts w:ascii="Arial" w:hAnsi="Arial" w:cs="Arial"/>
                <w:color w:val="000000" w:themeColor="text1"/>
                <w:lang w:val="es-ES_tradnl"/>
              </w:rPr>
            </w:pPr>
            <w:r w:rsidRPr="00A3412E">
              <w:rPr>
                <w:rFonts w:ascii="Arial" w:hAnsi="Arial" w:cs="Arial"/>
                <w:color w:val="000000" w:themeColor="text1"/>
              </w:rPr>
              <w:t>P</w:t>
            </w:r>
            <w:r w:rsidR="003031A7" w:rsidRPr="00A3412E">
              <w:rPr>
                <w:rFonts w:ascii="Arial" w:hAnsi="Arial" w:cs="Arial"/>
                <w:color w:val="000000" w:themeColor="text1"/>
              </w:rPr>
              <w:t>sicoeducación</w:t>
            </w:r>
            <w:r w:rsidRPr="00A3412E">
              <w:rPr>
                <w:rFonts w:ascii="Arial" w:hAnsi="Arial" w:cs="Arial"/>
                <w:color w:val="000000" w:themeColor="text1"/>
              </w:rPr>
              <w:t xml:space="preserve"> en prácticas de reducción de daños,</w:t>
            </w:r>
            <w:r w:rsidR="003031A7" w:rsidRPr="00A3412E">
              <w:rPr>
                <w:rFonts w:ascii="Arial" w:hAnsi="Arial" w:cs="Arial"/>
                <w:color w:val="000000" w:themeColor="text1"/>
              </w:rPr>
              <w:t xml:space="preserve"> en torno a la prevención de sobredosis y/o combinación de diversas sustancias psicoactivas.</w:t>
            </w:r>
          </w:p>
          <w:p w14:paraId="43E46A0A" w14:textId="77777777" w:rsidR="003031A7" w:rsidRPr="00A3412E" w:rsidRDefault="003031A7" w:rsidP="004A7566">
            <w:pPr>
              <w:spacing w:line="276" w:lineRule="auto"/>
              <w:ind w:left="466"/>
              <w:contextualSpacing/>
              <w:jc w:val="both"/>
              <w:rPr>
                <w:rFonts w:ascii="Arial" w:hAnsi="Arial" w:cs="Arial"/>
                <w:lang w:val="es-ES_tradnl"/>
              </w:rPr>
            </w:pPr>
          </w:p>
          <w:p w14:paraId="2CC4CCB6" w14:textId="60AB5063" w:rsidR="003031A7" w:rsidRPr="00A3412E" w:rsidRDefault="003031A7" w:rsidP="004A7566">
            <w:pPr>
              <w:numPr>
                <w:ilvl w:val="0"/>
                <w:numId w:val="6"/>
              </w:numPr>
              <w:spacing w:line="276" w:lineRule="auto"/>
              <w:ind w:left="466"/>
              <w:contextualSpacing/>
              <w:jc w:val="both"/>
              <w:rPr>
                <w:rFonts w:ascii="Arial" w:hAnsi="Arial" w:cs="Arial"/>
                <w:lang w:val="es-ES_tradnl"/>
              </w:rPr>
            </w:pPr>
            <w:r w:rsidRPr="00A3412E">
              <w:rPr>
                <w:rFonts w:ascii="Arial" w:hAnsi="Arial" w:cs="Arial"/>
              </w:rPr>
              <w:t xml:space="preserve">Servicio de referencia voluntaria y acompañamiento </w:t>
            </w:r>
            <w:r w:rsidR="00EF6912" w:rsidRPr="00A3412E">
              <w:rPr>
                <w:rFonts w:ascii="Arial" w:hAnsi="Arial" w:cs="Arial"/>
              </w:rPr>
              <w:t xml:space="preserve">a </w:t>
            </w:r>
            <w:r w:rsidRPr="00A3412E">
              <w:rPr>
                <w:rFonts w:ascii="Arial" w:hAnsi="Arial" w:cs="Arial"/>
              </w:rPr>
              <w:t xml:space="preserve">servicios de tratamiento.  </w:t>
            </w:r>
          </w:p>
          <w:p w14:paraId="14EE3C1C" w14:textId="77777777" w:rsidR="003031A7" w:rsidRPr="00A3412E" w:rsidRDefault="003031A7" w:rsidP="004A7566">
            <w:pPr>
              <w:spacing w:line="276" w:lineRule="auto"/>
              <w:ind w:left="466"/>
              <w:contextualSpacing/>
              <w:jc w:val="both"/>
              <w:rPr>
                <w:rFonts w:ascii="Arial" w:hAnsi="Arial" w:cs="Arial"/>
                <w:lang w:val="es-ES_tradnl"/>
              </w:rPr>
            </w:pPr>
          </w:p>
          <w:p w14:paraId="1284B76C" w14:textId="77777777" w:rsidR="003031A7" w:rsidRPr="00A3412E" w:rsidRDefault="003031A7" w:rsidP="004A7566">
            <w:pPr>
              <w:numPr>
                <w:ilvl w:val="0"/>
                <w:numId w:val="6"/>
              </w:numPr>
              <w:spacing w:line="276" w:lineRule="auto"/>
              <w:ind w:left="466"/>
              <w:contextualSpacing/>
              <w:jc w:val="both"/>
              <w:rPr>
                <w:rFonts w:ascii="Arial" w:hAnsi="Arial" w:cs="Arial"/>
                <w:lang w:val="es-ES_tradnl"/>
              </w:rPr>
            </w:pPr>
            <w:r w:rsidRPr="00A3412E">
              <w:rPr>
                <w:rFonts w:ascii="Arial" w:hAnsi="Arial" w:cs="Arial"/>
                <w:lang w:val="es-ES_tradnl"/>
              </w:rPr>
              <w:t>Servicio de alimentación.</w:t>
            </w:r>
          </w:p>
        </w:tc>
        <w:tc>
          <w:tcPr>
            <w:tcW w:w="2976" w:type="dxa"/>
          </w:tcPr>
          <w:p w14:paraId="2B1CA087" w14:textId="77777777" w:rsidR="00313297" w:rsidRPr="00A3412E" w:rsidRDefault="00313297" w:rsidP="004A7566">
            <w:pPr>
              <w:spacing w:line="276" w:lineRule="auto"/>
              <w:jc w:val="center"/>
              <w:rPr>
                <w:rFonts w:ascii="Arial" w:hAnsi="Arial" w:cs="Arial"/>
                <w:b/>
                <w:bCs/>
              </w:rPr>
            </w:pPr>
          </w:p>
          <w:p w14:paraId="087D5506" w14:textId="66EC65E6" w:rsidR="003031A7" w:rsidRPr="00A3412E" w:rsidRDefault="007B5B57" w:rsidP="004A7566">
            <w:pPr>
              <w:spacing w:line="276" w:lineRule="auto"/>
              <w:jc w:val="center"/>
              <w:rPr>
                <w:rFonts w:ascii="Arial" w:hAnsi="Arial" w:cs="Arial"/>
                <w:b/>
                <w:bCs/>
              </w:rPr>
            </w:pPr>
            <w:r w:rsidRPr="00A3412E">
              <w:rPr>
                <w:rFonts w:ascii="Arial" w:hAnsi="Arial" w:cs="Arial"/>
                <w:b/>
                <w:bCs/>
              </w:rPr>
              <w:t>FEBRERO, MARZO, ABRIL, MAYO</w:t>
            </w:r>
          </w:p>
          <w:p w14:paraId="4B336FCA" w14:textId="77777777" w:rsidR="003031A7" w:rsidRPr="00A3412E" w:rsidRDefault="003031A7" w:rsidP="004A7566">
            <w:pPr>
              <w:spacing w:line="276" w:lineRule="auto"/>
              <w:jc w:val="center"/>
              <w:rPr>
                <w:rFonts w:ascii="Arial" w:hAnsi="Arial" w:cs="Arial"/>
                <w:b/>
                <w:bCs/>
              </w:rPr>
            </w:pPr>
          </w:p>
          <w:p w14:paraId="0F548375" w14:textId="46DA602B" w:rsidR="003031A7" w:rsidRPr="00A3412E" w:rsidRDefault="003031A7" w:rsidP="004A7566">
            <w:pPr>
              <w:spacing w:line="276" w:lineRule="auto"/>
              <w:jc w:val="both"/>
              <w:rPr>
                <w:rFonts w:ascii="Arial" w:hAnsi="Arial" w:cs="Arial"/>
                <w:bCs/>
                <w:lang w:val="es-ES_tradnl"/>
              </w:rPr>
            </w:pPr>
            <w:r w:rsidRPr="00A3412E">
              <w:rPr>
                <w:rFonts w:ascii="Arial" w:hAnsi="Arial" w:cs="Arial"/>
                <w:bCs/>
                <w:lang w:val="es-ES_tradnl"/>
              </w:rPr>
              <w:t xml:space="preserve">La actividad se llevará </w:t>
            </w:r>
            <w:r w:rsidR="00EF2207" w:rsidRPr="00A3412E">
              <w:rPr>
                <w:rFonts w:ascii="Arial" w:hAnsi="Arial" w:cs="Arial"/>
                <w:bCs/>
                <w:lang w:val="es-ES_tradnl"/>
              </w:rPr>
              <w:t>a cabo</w:t>
            </w:r>
            <w:r w:rsidRPr="00A3412E">
              <w:rPr>
                <w:rFonts w:ascii="Arial" w:hAnsi="Arial" w:cs="Arial"/>
                <w:bCs/>
                <w:lang w:val="es-ES_tradnl"/>
              </w:rPr>
              <w:t xml:space="preserve"> mensualmente en cada uno de los territorios donde se desarrollará el programa.</w:t>
            </w:r>
          </w:p>
          <w:p w14:paraId="3843E8A2" w14:textId="77777777" w:rsidR="003031A7" w:rsidRPr="00A3412E" w:rsidRDefault="003031A7" w:rsidP="004A7566">
            <w:pPr>
              <w:spacing w:line="276" w:lineRule="auto"/>
              <w:jc w:val="center"/>
              <w:rPr>
                <w:rFonts w:ascii="Arial" w:hAnsi="Arial" w:cs="Arial"/>
                <w:b/>
                <w:bCs/>
                <w:i/>
                <w:lang w:val="es-ES_tradnl"/>
              </w:rPr>
            </w:pPr>
          </w:p>
          <w:p w14:paraId="2040737C" w14:textId="77777777" w:rsidR="003031A7" w:rsidRPr="00A3412E" w:rsidRDefault="003031A7" w:rsidP="004A7566">
            <w:pPr>
              <w:spacing w:line="276" w:lineRule="auto"/>
              <w:jc w:val="both"/>
              <w:rPr>
                <w:rFonts w:ascii="Arial" w:hAnsi="Arial" w:cs="Arial"/>
                <w:b/>
                <w:bCs/>
                <w:lang w:val="es-ES_tradnl"/>
              </w:rPr>
            </w:pPr>
            <w:r w:rsidRPr="00A3412E">
              <w:rPr>
                <w:rFonts w:ascii="Arial" w:hAnsi="Arial" w:cs="Arial"/>
                <w:b/>
                <w:bCs/>
                <w:lang w:val="es-ES_tradnl"/>
              </w:rPr>
              <w:t>ENTREGABLES:</w:t>
            </w:r>
          </w:p>
          <w:p w14:paraId="6D7E4993" w14:textId="77777777" w:rsidR="00313297" w:rsidRPr="00A3412E" w:rsidRDefault="00313297" w:rsidP="004A7566">
            <w:pPr>
              <w:spacing w:line="276" w:lineRule="auto"/>
              <w:rPr>
                <w:rFonts w:ascii="Arial" w:hAnsi="Arial" w:cs="Arial"/>
                <w:bCs/>
                <w:lang w:val="es-ES_tradnl"/>
              </w:rPr>
            </w:pPr>
          </w:p>
          <w:p w14:paraId="3F81DBA9" w14:textId="3B6F0998" w:rsidR="003031A7" w:rsidRPr="00A3412E" w:rsidRDefault="00313297" w:rsidP="004A7566">
            <w:pPr>
              <w:spacing w:line="276" w:lineRule="auto"/>
              <w:jc w:val="both"/>
              <w:rPr>
                <w:rFonts w:ascii="Arial" w:hAnsi="Arial" w:cs="Arial"/>
                <w:bCs/>
                <w:lang w:val="es-ES_tradnl"/>
              </w:rPr>
            </w:pPr>
            <w:r w:rsidRPr="00A3412E">
              <w:rPr>
                <w:rFonts w:ascii="Arial" w:hAnsi="Arial" w:cs="Arial"/>
                <w:bCs/>
                <w:lang w:val="es-ES_tradnl"/>
              </w:rPr>
              <w:t xml:space="preserve">- </w:t>
            </w:r>
            <w:r w:rsidR="003031A7" w:rsidRPr="00A3412E">
              <w:rPr>
                <w:rFonts w:ascii="Arial" w:hAnsi="Arial" w:cs="Arial"/>
                <w:bCs/>
                <w:lang w:val="es-ES_tradnl"/>
              </w:rPr>
              <w:t xml:space="preserve">Síntesis mensual de acciones realizadas, anexando formatos de valoración </w:t>
            </w:r>
            <w:r w:rsidR="00744EC3" w:rsidRPr="00A3412E">
              <w:rPr>
                <w:rFonts w:ascii="Arial" w:hAnsi="Arial" w:cs="Arial"/>
                <w:bCs/>
                <w:lang w:val="es-ES_tradnl"/>
              </w:rPr>
              <w:t xml:space="preserve">y atención </w:t>
            </w:r>
            <w:r w:rsidR="003031A7" w:rsidRPr="00A3412E">
              <w:rPr>
                <w:rFonts w:ascii="Arial" w:hAnsi="Arial" w:cs="Arial"/>
                <w:bCs/>
                <w:lang w:val="es-ES_tradnl"/>
              </w:rPr>
              <w:t>médica</w:t>
            </w:r>
            <w:r w:rsidR="00EF6912" w:rsidRPr="00A3412E">
              <w:rPr>
                <w:rFonts w:ascii="Arial" w:hAnsi="Arial" w:cs="Arial"/>
                <w:bCs/>
                <w:lang w:val="es-ES_tradnl"/>
              </w:rPr>
              <w:t xml:space="preserve"> psiq</w:t>
            </w:r>
            <w:r w:rsidR="00744EC3" w:rsidRPr="00A3412E">
              <w:rPr>
                <w:rFonts w:ascii="Arial" w:hAnsi="Arial" w:cs="Arial"/>
                <w:bCs/>
                <w:lang w:val="es-ES_tradnl"/>
              </w:rPr>
              <w:t>uiátrica</w:t>
            </w:r>
            <w:r w:rsidR="003031A7" w:rsidRPr="00A3412E">
              <w:rPr>
                <w:rFonts w:ascii="Arial" w:hAnsi="Arial" w:cs="Arial"/>
                <w:bCs/>
                <w:lang w:val="es-ES_tradnl"/>
              </w:rPr>
              <w:t xml:space="preserve">, servicio </w:t>
            </w:r>
            <w:r w:rsidR="00C8723C" w:rsidRPr="00A3412E">
              <w:rPr>
                <w:rFonts w:ascii="Arial" w:hAnsi="Arial" w:cs="Arial"/>
                <w:bCs/>
                <w:lang w:val="es-ES_tradnl"/>
              </w:rPr>
              <w:t xml:space="preserve">consejería </w:t>
            </w:r>
            <w:r w:rsidR="003031A7" w:rsidRPr="00A3412E">
              <w:rPr>
                <w:rFonts w:ascii="Arial" w:hAnsi="Arial" w:cs="Arial"/>
                <w:bCs/>
                <w:lang w:val="es-ES_tradnl"/>
              </w:rPr>
              <w:t>psicológic</w:t>
            </w:r>
            <w:r w:rsidR="00C8723C" w:rsidRPr="00A3412E">
              <w:rPr>
                <w:rFonts w:ascii="Arial" w:hAnsi="Arial" w:cs="Arial"/>
                <w:bCs/>
                <w:lang w:val="es-ES_tradnl"/>
              </w:rPr>
              <w:t>a</w:t>
            </w:r>
            <w:r w:rsidR="003031A7" w:rsidRPr="00A3412E">
              <w:rPr>
                <w:rFonts w:ascii="Arial" w:hAnsi="Arial" w:cs="Arial"/>
                <w:bCs/>
                <w:lang w:val="es-ES_tradnl"/>
              </w:rPr>
              <w:t>, registros de sesión de psic</w:t>
            </w:r>
            <w:r w:rsidR="006623CC" w:rsidRPr="00A3412E">
              <w:rPr>
                <w:rFonts w:ascii="Arial" w:hAnsi="Arial" w:cs="Arial"/>
                <w:bCs/>
                <w:lang w:val="es-ES_tradnl"/>
              </w:rPr>
              <w:t>oeducación, kit de reducción de</w:t>
            </w:r>
            <w:r w:rsidR="003031A7" w:rsidRPr="00A3412E">
              <w:rPr>
                <w:rFonts w:ascii="Arial" w:hAnsi="Arial" w:cs="Arial"/>
                <w:bCs/>
                <w:lang w:val="es-ES_tradnl"/>
              </w:rPr>
              <w:t xml:space="preserve"> daño</w:t>
            </w:r>
            <w:r w:rsidRPr="00A3412E">
              <w:rPr>
                <w:rFonts w:ascii="Arial" w:hAnsi="Arial" w:cs="Arial"/>
                <w:bCs/>
                <w:lang w:val="es-ES_tradnl"/>
              </w:rPr>
              <w:t xml:space="preserve">, </w:t>
            </w:r>
            <w:r w:rsidR="006623CC" w:rsidRPr="00A3412E">
              <w:rPr>
                <w:rFonts w:ascii="Arial" w:hAnsi="Arial" w:cs="Arial"/>
                <w:bCs/>
                <w:lang w:val="es-ES_tradnl"/>
              </w:rPr>
              <w:t>diferenciado por sustancia</w:t>
            </w:r>
            <w:r w:rsidRPr="00A3412E">
              <w:rPr>
                <w:rFonts w:ascii="Arial" w:hAnsi="Arial" w:cs="Arial"/>
                <w:bCs/>
                <w:lang w:val="es-ES_tradnl"/>
              </w:rPr>
              <w:t>, aplicación de pruebas de VIH</w:t>
            </w:r>
            <w:r w:rsidR="008D5B33" w:rsidRPr="00A3412E">
              <w:rPr>
                <w:rFonts w:ascii="Arial" w:hAnsi="Arial" w:cs="Arial"/>
                <w:bCs/>
                <w:lang w:val="es-ES_tradnl"/>
              </w:rPr>
              <w:t>,</w:t>
            </w:r>
            <w:r w:rsidR="003031A7" w:rsidRPr="00A3412E">
              <w:rPr>
                <w:rFonts w:ascii="Arial" w:hAnsi="Arial" w:cs="Arial"/>
                <w:bCs/>
                <w:lang w:val="es-ES_tradnl"/>
              </w:rPr>
              <w:t xml:space="preserve"> servicio de alimentación</w:t>
            </w:r>
            <w:r w:rsidR="0098143C" w:rsidRPr="00A3412E">
              <w:rPr>
                <w:rFonts w:ascii="Arial" w:hAnsi="Arial" w:cs="Arial"/>
                <w:bCs/>
                <w:lang w:val="es-ES_tradnl"/>
              </w:rPr>
              <w:t>, formato de referencia y memoria fotográfica.</w:t>
            </w:r>
          </w:p>
          <w:p w14:paraId="639B0D59" w14:textId="254E14D4" w:rsidR="007F48D7" w:rsidRPr="00A3412E" w:rsidRDefault="007F48D7" w:rsidP="004A7566">
            <w:pPr>
              <w:spacing w:line="276" w:lineRule="auto"/>
              <w:jc w:val="both"/>
              <w:rPr>
                <w:rFonts w:ascii="Arial" w:hAnsi="Arial" w:cs="Arial"/>
                <w:bCs/>
                <w:lang w:val="es-ES_tradnl"/>
              </w:rPr>
            </w:pPr>
          </w:p>
        </w:tc>
      </w:tr>
      <w:tr w:rsidR="00313297" w:rsidRPr="00A3412E" w14:paraId="50E7A90B" w14:textId="77777777" w:rsidTr="00136403">
        <w:trPr>
          <w:cnfStyle w:val="000000100000" w:firstRow="0" w:lastRow="0" w:firstColumn="0" w:lastColumn="0" w:oddVBand="0" w:evenVBand="0" w:oddHBand="1" w:evenHBand="0" w:firstRowFirstColumn="0" w:firstRowLastColumn="0" w:lastRowFirstColumn="0" w:lastRowLastColumn="0"/>
          <w:trHeight w:val="973"/>
        </w:trPr>
        <w:tc>
          <w:tcPr>
            <w:tcW w:w="1833" w:type="dxa"/>
            <w:vAlign w:val="center"/>
          </w:tcPr>
          <w:p w14:paraId="26A2EBE5" w14:textId="3337BAB6" w:rsidR="00313297" w:rsidRPr="00A3412E" w:rsidRDefault="00313297" w:rsidP="004A7566">
            <w:pPr>
              <w:jc w:val="center"/>
              <w:rPr>
                <w:rFonts w:ascii="Arial" w:hAnsi="Arial" w:cs="Arial"/>
                <w:b/>
              </w:rPr>
            </w:pPr>
            <w:r w:rsidRPr="00A3412E">
              <w:rPr>
                <w:rFonts w:ascii="Arial" w:hAnsi="Arial" w:cs="Arial"/>
                <w:b/>
              </w:rPr>
              <w:t>TRATAMIENTO RESIDENCIAL</w:t>
            </w:r>
          </w:p>
        </w:tc>
        <w:tc>
          <w:tcPr>
            <w:tcW w:w="4820" w:type="dxa"/>
          </w:tcPr>
          <w:p w14:paraId="1F84E294" w14:textId="77777777" w:rsidR="00313297" w:rsidRPr="00A3412E" w:rsidRDefault="00313297" w:rsidP="004A7566">
            <w:pPr>
              <w:jc w:val="both"/>
              <w:rPr>
                <w:rFonts w:ascii="Arial" w:hAnsi="Arial" w:cs="Arial"/>
              </w:rPr>
            </w:pPr>
          </w:p>
          <w:p w14:paraId="11C01C41" w14:textId="5B1BBFC4" w:rsidR="00313297" w:rsidRPr="00A3412E" w:rsidRDefault="00313297" w:rsidP="004A7566">
            <w:pPr>
              <w:pStyle w:val="Prrafodelista"/>
              <w:numPr>
                <w:ilvl w:val="0"/>
                <w:numId w:val="30"/>
              </w:numPr>
              <w:spacing w:line="276" w:lineRule="auto"/>
              <w:ind w:left="325"/>
              <w:jc w:val="both"/>
              <w:rPr>
                <w:rFonts w:ascii="Arial" w:hAnsi="Arial" w:cs="Arial"/>
              </w:rPr>
            </w:pPr>
            <w:r w:rsidRPr="00A3412E">
              <w:rPr>
                <w:rFonts w:ascii="Arial" w:hAnsi="Arial" w:cs="Arial"/>
              </w:rPr>
              <w:t>Valoración médica.</w:t>
            </w:r>
          </w:p>
          <w:p w14:paraId="10F8569A" w14:textId="57971C0B" w:rsidR="00313297" w:rsidRPr="00A3412E" w:rsidRDefault="00313297" w:rsidP="004A7566">
            <w:pPr>
              <w:pStyle w:val="Prrafodelista"/>
              <w:numPr>
                <w:ilvl w:val="0"/>
                <w:numId w:val="30"/>
              </w:numPr>
              <w:spacing w:line="276" w:lineRule="auto"/>
              <w:ind w:left="325"/>
              <w:jc w:val="both"/>
              <w:rPr>
                <w:rFonts w:ascii="Arial" w:hAnsi="Arial" w:cs="Arial"/>
              </w:rPr>
            </w:pPr>
            <w:r w:rsidRPr="00A3412E">
              <w:rPr>
                <w:rFonts w:ascii="Arial" w:hAnsi="Arial" w:cs="Arial"/>
              </w:rPr>
              <w:t>Valoración psiquiátrica.</w:t>
            </w:r>
          </w:p>
          <w:p w14:paraId="672397C1" w14:textId="77777777" w:rsidR="00313297" w:rsidRPr="00A3412E" w:rsidRDefault="00313297" w:rsidP="004A7566">
            <w:pPr>
              <w:pStyle w:val="Prrafodelista"/>
              <w:numPr>
                <w:ilvl w:val="0"/>
                <w:numId w:val="30"/>
              </w:numPr>
              <w:spacing w:line="276" w:lineRule="auto"/>
              <w:ind w:left="325"/>
              <w:jc w:val="both"/>
              <w:rPr>
                <w:rFonts w:ascii="Arial" w:hAnsi="Arial" w:cs="Arial"/>
              </w:rPr>
            </w:pPr>
            <w:r w:rsidRPr="00A3412E">
              <w:rPr>
                <w:rFonts w:ascii="Arial" w:hAnsi="Arial" w:cs="Arial"/>
              </w:rPr>
              <w:t>Proceso de tratamiento e intervención en comunidad terapéutica.</w:t>
            </w:r>
          </w:p>
          <w:p w14:paraId="53406936" w14:textId="754586E5" w:rsidR="00313297" w:rsidRPr="00A3412E" w:rsidRDefault="00313297" w:rsidP="004A7566">
            <w:pPr>
              <w:pStyle w:val="Prrafodelista"/>
              <w:numPr>
                <w:ilvl w:val="0"/>
                <w:numId w:val="30"/>
              </w:numPr>
              <w:spacing w:line="276" w:lineRule="auto"/>
              <w:ind w:left="325"/>
              <w:jc w:val="both"/>
              <w:rPr>
                <w:rFonts w:ascii="Arial" w:hAnsi="Arial" w:cs="Arial"/>
              </w:rPr>
            </w:pPr>
            <w:r w:rsidRPr="00A3412E">
              <w:rPr>
                <w:rFonts w:ascii="Arial" w:hAnsi="Arial" w:cs="Arial"/>
              </w:rPr>
              <w:t>Post tratamiento</w:t>
            </w:r>
          </w:p>
        </w:tc>
        <w:tc>
          <w:tcPr>
            <w:tcW w:w="2976" w:type="dxa"/>
          </w:tcPr>
          <w:p w14:paraId="66BB4779" w14:textId="77777777" w:rsidR="00313297" w:rsidRPr="00A3412E" w:rsidRDefault="00313297" w:rsidP="004A7566">
            <w:pPr>
              <w:jc w:val="center"/>
              <w:rPr>
                <w:rFonts w:ascii="Arial" w:hAnsi="Arial" w:cs="Arial"/>
                <w:b/>
                <w:bCs/>
              </w:rPr>
            </w:pPr>
            <w:r w:rsidRPr="00A3412E">
              <w:rPr>
                <w:rFonts w:ascii="Arial" w:hAnsi="Arial" w:cs="Arial"/>
                <w:b/>
                <w:bCs/>
              </w:rPr>
              <w:t>DURANTE LA DURACIÓN DEL CONVENIO</w:t>
            </w:r>
          </w:p>
          <w:p w14:paraId="7823A3BD" w14:textId="77777777" w:rsidR="00313297" w:rsidRPr="00A3412E" w:rsidRDefault="00313297" w:rsidP="004A7566">
            <w:pPr>
              <w:jc w:val="center"/>
              <w:rPr>
                <w:rFonts w:ascii="Arial" w:hAnsi="Arial" w:cs="Arial"/>
                <w:b/>
                <w:bCs/>
              </w:rPr>
            </w:pPr>
          </w:p>
          <w:p w14:paraId="261977C6" w14:textId="23FA5ECE" w:rsidR="00313297" w:rsidRPr="00A3412E" w:rsidRDefault="00313297" w:rsidP="004A7566">
            <w:pPr>
              <w:spacing w:line="276" w:lineRule="auto"/>
              <w:rPr>
                <w:rFonts w:ascii="Arial" w:hAnsi="Arial" w:cs="Arial"/>
                <w:bCs/>
              </w:rPr>
            </w:pPr>
            <w:r w:rsidRPr="00A3412E">
              <w:rPr>
                <w:rFonts w:ascii="Arial" w:hAnsi="Arial" w:cs="Arial"/>
                <w:bCs/>
              </w:rPr>
              <w:t>-Reportes mensuales de evolución durante el tratamiento de los usuarios atendidos en el servicio de tratamiento residencial.</w:t>
            </w:r>
          </w:p>
          <w:p w14:paraId="69111F38" w14:textId="71F02DC9" w:rsidR="00313297" w:rsidRPr="00A3412E" w:rsidRDefault="00313297" w:rsidP="004A7566">
            <w:pPr>
              <w:rPr>
                <w:rFonts w:ascii="Arial" w:hAnsi="Arial" w:cs="Arial"/>
                <w:b/>
                <w:bCs/>
              </w:rPr>
            </w:pPr>
          </w:p>
        </w:tc>
      </w:tr>
    </w:tbl>
    <w:p w14:paraId="7DFEEE65" w14:textId="380C9DFD" w:rsidR="00664CEA" w:rsidRPr="00A3412E" w:rsidRDefault="00664CEA" w:rsidP="004A7566">
      <w:pPr>
        <w:spacing w:after="0"/>
        <w:jc w:val="both"/>
        <w:rPr>
          <w:rFonts w:ascii="Arial" w:hAnsi="Arial" w:cs="Arial"/>
          <w:b/>
          <w:bCs/>
          <w:u w:val="single"/>
          <w:lang w:val="es-ES_tradnl"/>
        </w:rPr>
      </w:pPr>
    </w:p>
    <w:p w14:paraId="452423F8" w14:textId="77777777" w:rsidR="00D57ED7" w:rsidRPr="00A3412E" w:rsidRDefault="00D57ED7" w:rsidP="004A7566">
      <w:pPr>
        <w:spacing w:after="0"/>
        <w:jc w:val="both"/>
        <w:rPr>
          <w:rFonts w:ascii="Arial" w:hAnsi="Arial" w:cs="Arial"/>
          <w:b/>
          <w:bCs/>
          <w:u w:val="single"/>
          <w:lang w:val="es-ES_tradnl"/>
        </w:rPr>
      </w:pPr>
    </w:p>
    <w:p w14:paraId="7CD356B1" w14:textId="77777777" w:rsidR="00D57ED7" w:rsidRPr="00A3412E" w:rsidRDefault="00D57ED7" w:rsidP="004A7566">
      <w:pPr>
        <w:spacing w:after="0"/>
        <w:jc w:val="both"/>
        <w:rPr>
          <w:rFonts w:ascii="Arial" w:hAnsi="Arial" w:cs="Arial"/>
          <w:b/>
          <w:bCs/>
          <w:u w:val="single"/>
          <w:lang w:val="es-ES_tradnl"/>
        </w:rPr>
      </w:pPr>
    </w:p>
    <w:p w14:paraId="07BB46D3" w14:textId="77777777" w:rsidR="00D57ED7" w:rsidRPr="00A3412E" w:rsidRDefault="00D57ED7" w:rsidP="004A7566">
      <w:pPr>
        <w:spacing w:after="0"/>
        <w:jc w:val="both"/>
        <w:rPr>
          <w:rFonts w:ascii="Arial" w:hAnsi="Arial" w:cs="Arial"/>
          <w:b/>
          <w:bCs/>
          <w:u w:val="single"/>
          <w:lang w:val="es-ES_tradnl"/>
        </w:rPr>
      </w:pPr>
    </w:p>
    <w:p w14:paraId="1E2C16DC" w14:textId="77777777" w:rsidR="00D57ED7" w:rsidRPr="00A3412E" w:rsidRDefault="00D57ED7" w:rsidP="004A7566">
      <w:pPr>
        <w:spacing w:after="0"/>
        <w:jc w:val="both"/>
        <w:rPr>
          <w:rFonts w:ascii="Arial" w:hAnsi="Arial" w:cs="Arial"/>
          <w:b/>
          <w:bCs/>
          <w:u w:val="single"/>
          <w:lang w:val="es-ES_tradnl"/>
        </w:rPr>
      </w:pPr>
    </w:p>
    <w:p w14:paraId="6AF8C851" w14:textId="77777777" w:rsidR="00D57ED7" w:rsidRPr="00A3412E" w:rsidRDefault="00D57ED7" w:rsidP="004A7566">
      <w:pPr>
        <w:spacing w:after="0"/>
        <w:jc w:val="both"/>
        <w:rPr>
          <w:rFonts w:ascii="Arial" w:hAnsi="Arial" w:cs="Arial"/>
          <w:b/>
          <w:bCs/>
          <w:u w:val="single"/>
          <w:lang w:val="es-ES_tradnl"/>
        </w:rPr>
      </w:pPr>
    </w:p>
    <w:p w14:paraId="5E3A4DDF" w14:textId="1C75B6F6" w:rsidR="001B208D" w:rsidRPr="00A3412E" w:rsidRDefault="001B208D" w:rsidP="004A7566">
      <w:pPr>
        <w:spacing w:after="0"/>
        <w:jc w:val="both"/>
        <w:rPr>
          <w:rFonts w:ascii="Arial" w:hAnsi="Arial" w:cs="Arial"/>
          <w:b/>
          <w:bCs/>
          <w:u w:val="single"/>
          <w:lang w:val="es-ES_tradnl"/>
        </w:rPr>
      </w:pPr>
      <w:r w:rsidRPr="00A3412E">
        <w:rPr>
          <w:rFonts w:ascii="Arial" w:hAnsi="Arial" w:cs="Arial"/>
          <w:b/>
          <w:bCs/>
          <w:u w:val="single"/>
          <w:lang w:val="es-ES_tradnl"/>
        </w:rPr>
        <w:t>CRONOGRAMA DE VISITAS</w:t>
      </w:r>
    </w:p>
    <w:p w14:paraId="323CA7F1" w14:textId="77777777" w:rsidR="004A7566" w:rsidRPr="00A3412E" w:rsidRDefault="004A7566" w:rsidP="004A7566">
      <w:pPr>
        <w:spacing w:after="0"/>
        <w:jc w:val="both"/>
        <w:rPr>
          <w:rFonts w:ascii="Arial" w:hAnsi="Arial" w:cs="Arial"/>
          <w:b/>
          <w:bCs/>
          <w:u w:val="single"/>
          <w:lang w:val="es-ES_tradnl"/>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84"/>
        <w:gridCol w:w="458"/>
        <w:gridCol w:w="458"/>
        <w:gridCol w:w="458"/>
        <w:gridCol w:w="458"/>
        <w:gridCol w:w="458"/>
        <w:gridCol w:w="458"/>
        <w:gridCol w:w="458"/>
        <w:gridCol w:w="458"/>
        <w:gridCol w:w="458"/>
        <w:gridCol w:w="458"/>
        <w:gridCol w:w="458"/>
        <w:gridCol w:w="458"/>
        <w:gridCol w:w="458"/>
        <w:gridCol w:w="458"/>
        <w:gridCol w:w="458"/>
        <w:gridCol w:w="458"/>
      </w:tblGrid>
      <w:tr w:rsidR="001B208D" w:rsidRPr="00A3412E" w14:paraId="7A39F87C" w14:textId="77777777" w:rsidTr="00C760D1">
        <w:trPr>
          <w:trHeight w:val="254"/>
        </w:trPr>
        <w:tc>
          <w:tcPr>
            <w:tcW w:w="2284" w:type="dxa"/>
            <w:shd w:val="clear" w:color="auto" w:fill="D6E3BC" w:themeFill="accent3" w:themeFillTint="66"/>
            <w:noWrap/>
            <w:vAlign w:val="bottom"/>
            <w:hideMark/>
          </w:tcPr>
          <w:p w14:paraId="5240AB0A" w14:textId="6850C87E" w:rsidR="001B208D" w:rsidRPr="00A3412E" w:rsidRDefault="004A7566" w:rsidP="004A7566">
            <w:pPr>
              <w:spacing w:after="0" w:line="240" w:lineRule="auto"/>
              <w:jc w:val="center"/>
              <w:rPr>
                <w:rFonts w:ascii="Arial" w:eastAsia="Times New Roman" w:hAnsi="Arial" w:cs="Arial"/>
                <w:b/>
                <w:lang w:eastAsia="es-MX"/>
              </w:rPr>
            </w:pPr>
            <w:r w:rsidRPr="00A3412E">
              <w:rPr>
                <w:rFonts w:ascii="Arial" w:eastAsia="Times New Roman" w:hAnsi="Arial" w:cs="Arial"/>
                <w:b/>
                <w:lang w:eastAsia="es-MX"/>
              </w:rPr>
              <w:t>COLONIAS</w:t>
            </w:r>
          </w:p>
        </w:tc>
        <w:tc>
          <w:tcPr>
            <w:tcW w:w="7328" w:type="dxa"/>
            <w:gridSpan w:val="16"/>
            <w:shd w:val="clear" w:color="auto" w:fill="D6E3BC" w:themeFill="accent3" w:themeFillTint="66"/>
            <w:noWrap/>
            <w:vAlign w:val="bottom"/>
            <w:hideMark/>
          </w:tcPr>
          <w:p w14:paraId="15EE8390" w14:textId="77777777" w:rsidR="001B208D" w:rsidRPr="00A3412E" w:rsidRDefault="001B208D" w:rsidP="004A7566">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FEBRERO 2021.</w:t>
            </w:r>
          </w:p>
        </w:tc>
      </w:tr>
      <w:tr w:rsidR="004A7566" w:rsidRPr="00A3412E" w14:paraId="05332DD8" w14:textId="77777777" w:rsidTr="00C760D1">
        <w:trPr>
          <w:trHeight w:val="242"/>
        </w:trPr>
        <w:tc>
          <w:tcPr>
            <w:tcW w:w="2284" w:type="dxa"/>
            <w:shd w:val="clear" w:color="auto" w:fill="auto"/>
            <w:noWrap/>
            <w:vAlign w:val="bottom"/>
            <w:hideMark/>
          </w:tcPr>
          <w:p w14:paraId="1CFEB0B3" w14:textId="77777777" w:rsidR="001B208D" w:rsidRPr="00A3412E" w:rsidRDefault="001B208D" w:rsidP="004A7566">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71CD7C0C"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w:t>
            </w:r>
          </w:p>
        </w:tc>
        <w:tc>
          <w:tcPr>
            <w:tcW w:w="458" w:type="dxa"/>
            <w:shd w:val="clear" w:color="auto" w:fill="auto"/>
            <w:noWrap/>
            <w:vAlign w:val="bottom"/>
            <w:hideMark/>
          </w:tcPr>
          <w:p w14:paraId="731CBAF6"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w:t>
            </w:r>
          </w:p>
        </w:tc>
        <w:tc>
          <w:tcPr>
            <w:tcW w:w="458" w:type="dxa"/>
            <w:shd w:val="clear" w:color="auto" w:fill="auto"/>
            <w:noWrap/>
            <w:vAlign w:val="bottom"/>
            <w:hideMark/>
          </w:tcPr>
          <w:p w14:paraId="303D7112"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3</w:t>
            </w:r>
          </w:p>
        </w:tc>
        <w:tc>
          <w:tcPr>
            <w:tcW w:w="458" w:type="dxa"/>
            <w:shd w:val="clear" w:color="auto" w:fill="auto"/>
            <w:noWrap/>
            <w:vAlign w:val="bottom"/>
            <w:hideMark/>
          </w:tcPr>
          <w:p w14:paraId="40278333"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4</w:t>
            </w:r>
          </w:p>
        </w:tc>
        <w:tc>
          <w:tcPr>
            <w:tcW w:w="458" w:type="dxa"/>
            <w:shd w:val="clear" w:color="auto" w:fill="auto"/>
            <w:noWrap/>
            <w:vAlign w:val="bottom"/>
            <w:hideMark/>
          </w:tcPr>
          <w:p w14:paraId="46E11631"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8</w:t>
            </w:r>
          </w:p>
        </w:tc>
        <w:tc>
          <w:tcPr>
            <w:tcW w:w="458" w:type="dxa"/>
            <w:shd w:val="clear" w:color="auto" w:fill="auto"/>
            <w:noWrap/>
            <w:vAlign w:val="bottom"/>
            <w:hideMark/>
          </w:tcPr>
          <w:p w14:paraId="441D2766"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9</w:t>
            </w:r>
          </w:p>
        </w:tc>
        <w:tc>
          <w:tcPr>
            <w:tcW w:w="458" w:type="dxa"/>
            <w:shd w:val="clear" w:color="auto" w:fill="auto"/>
            <w:noWrap/>
            <w:vAlign w:val="bottom"/>
            <w:hideMark/>
          </w:tcPr>
          <w:p w14:paraId="2D7D467A"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10</w:t>
            </w:r>
          </w:p>
        </w:tc>
        <w:tc>
          <w:tcPr>
            <w:tcW w:w="458" w:type="dxa"/>
            <w:shd w:val="clear" w:color="auto" w:fill="auto"/>
            <w:noWrap/>
            <w:vAlign w:val="bottom"/>
            <w:hideMark/>
          </w:tcPr>
          <w:p w14:paraId="3A0588AB"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11</w:t>
            </w:r>
          </w:p>
        </w:tc>
        <w:tc>
          <w:tcPr>
            <w:tcW w:w="458" w:type="dxa"/>
            <w:shd w:val="clear" w:color="auto" w:fill="auto"/>
            <w:noWrap/>
            <w:vAlign w:val="bottom"/>
            <w:hideMark/>
          </w:tcPr>
          <w:p w14:paraId="0158D381"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15</w:t>
            </w:r>
          </w:p>
        </w:tc>
        <w:tc>
          <w:tcPr>
            <w:tcW w:w="458" w:type="dxa"/>
            <w:shd w:val="clear" w:color="auto" w:fill="auto"/>
            <w:noWrap/>
            <w:vAlign w:val="bottom"/>
            <w:hideMark/>
          </w:tcPr>
          <w:p w14:paraId="47B6A500"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16</w:t>
            </w:r>
          </w:p>
        </w:tc>
        <w:tc>
          <w:tcPr>
            <w:tcW w:w="458" w:type="dxa"/>
            <w:shd w:val="clear" w:color="auto" w:fill="auto"/>
            <w:noWrap/>
            <w:vAlign w:val="bottom"/>
            <w:hideMark/>
          </w:tcPr>
          <w:p w14:paraId="44E4C020"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17</w:t>
            </w:r>
          </w:p>
        </w:tc>
        <w:tc>
          <w:tcPr>
            <w:tcW w:w="458" w:type="dxa"/>
            <w:shd w:val="clear" w:color="auto" w:fill="auto"/>
            <w:noWrap/>
            <w:vAlign w:val="bottom"/>
            <w:hideMark/>
          </w:tcPr>
          <w:p w14:paraId="16AB69BD"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18</w:t>
            </w:r>
          </w:p>
        </w:tc>
        <w:tc>
          <w:tcPr>
            <w:tcW w:w="458" w:type="dxa"/>
            <w:shd w:val="clear" w:color="auto" w:fill="auto"/>
            <w:noWrap/>
            <w:vAlign w:val="bottom"/>
            <w:hideMark/>
          </w:tcPr>
          <w:p w14:paraId="49043088"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22</w:t>
            </w:r>
          </w:p>
        </w:tc>
        <w:tc>
          <w:tcPr>
            <w:tcW w:w="458" w:type="dxa"/>
            <w:shd w:val="clear" w:color="auto" w:fill="auto"/>
            <w:noWrap/>
            <w:vAlign w:val="bottom"/>
            <w:hideMark/>
          </w:tcPr>
          <w:p w14:paraId="40C6A613"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23</w:t>
            </w:r>
          </w:p>
        </w:tc>
        <w:tc>
          <w:tcPr>
            <w:tcW w:w="458" w:type="dxa"/>
            <w:shd w:val="clear" w:color="auto" w:fill="auto"/>
            <w:noWrap/>
            <w:vAlign w:val="bottom"/>
            <w:hideMark/>
          </w:tcPr>
          <w:p w14:paraId="1FDE0A7C"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24</w:t>
            </w:r>
          </w:p>
        </w:tc>
        <w:tc>
          <w:tcPr>
            <w:tcW w:w="458" w:type="dxa"/>
            <w:shd w:val="clear" w:color="auto" w:fill="auto"/>
            <w:noWrap/>
            <w:vAlign w:val="bottom"/>
            <w:hideMark/>
          </w:tcPr>
          <w:p w14:paraId="2444F9E3"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25</w:t>
            </w:r>
          </w:p>
        </w:tc>
      </w:tr>
      <w:tr w:rsidR="00C760D1" w:rsidRPr="00A3412E" w14:paraId="0273AF29" w14:textId="77777777" w:rsidTr="00C760D1">
        <w:trPr>
          <w:trHeight w:val="242"/>
        </w:trPr>
        <w:tc>
          <w:tcPr>
            <w:tcW w:w="2284" w:type="dxa"/>
            <w:vMerge w:val="restart"/>
            <w:shd w:val="clear" w:color="auto" w:fill="auto"/>
            <w:noWrap/>
            <w:vAlign w:val="bottom"/>
          </w:tcPr>
          <w:p w14:paraId="3979DB7D" w14:textId="77777777" w:rsidR="00C760D1" w:rsidRPr="00A3412E" w:rsidRDefault="00C760D1" w:rsidP="00C760D1">
            <w:pPr>
              <w:spacing w:after="0" w:line="240" w:lineRule="auto"/>
              <w:jc w:val="center"/>
              <w:rPr>
                <w:rFonts w:ascii="Arial" w:eastAsia="Times New Roman" w:hAnsi="Arial" w:cs="Arial"/>
                <w:b/>
                <w:color w:val="000000"/>
                <w:lang w:eastAsia="es-MX"/>
              </w:rPr>
            </w:pPr>
            <w:r w:rsidRPr="00A3412E">
              <w:rPr>
                <w:rFonts w:ascii="Arial" w:eastAsia="Times New Roman" w:hAnsi="Arial" w:cs="Arial"/>
                <w:b/>
                <w:color w:val="000000"/>
                <w:lang w:eastAsia="es-MX"/>
              </w:rPr>
              <w:t>TERRITORIAL CENTENARIO</w:t>
            </w:r>
          </w:p>
          <w:p w14:paraId="1F4C1C7B" w14:textId="77777777" w:rsidR="00C760D1" w:rsidRPr="00A3412E" w:rsidRDefault="00C760D1" w:rsidP="004A7566">
            <w:pPr>
              <w:spacing w:after="0" w:line="240" w:lineRule="auto"/>
              <w:rPr>
                <w:rFonts w:ascii="Arial" w:eastAsia="Times New Roman" w:hAnsi="Arial" w:cs="Arial"/>
                <w:color w:val="000000"/>
                <w:lang w:eastAsia="es-MX"/>
              </w:rPr>
            </w:pPr>
          </w:p>
          <w:p w14:paraId="3D017F60" w14:textId="77777777" w:rsidR="00C760D1" w:rsidRPr="00A3412E" w:rsidRDefault="00C760D1" w:rsidP="004A7566">
            <w:pPr>
              <w:spacing w:after="0" w:line="240" w:lineRule="auto"/>
              <w:rPr>
                <w:rFonts w:ascii="Arial" w:eastAsia="Times New Roman" w:hAnsi="Arial" w:cs="Arial"/>
                <w:color w:val="000000"/>
                <w:lang w:eastAsia="es-MX"/>
              </w:rPr>
            </w:pPr>
          </w:p>
          <w:p w14:paraId="4112BF15" w14:textId="77777777" w:rsidR="00C760D1" w:rsidRPr="00A3412E" w:rsidRDefault="00C760D1" w:rsidP="004A7566">
            <w:pPr>
              <w:spacing w:after="0" w:line="240" w:lineRule="auto"/>
              <w:rPr>
                <w:rFonts w:ascii="Arial" w:eastAsia="Times New Roman" w:hAnsi="Arial" w:cs="Arial"/>
                <w:color w:val="000000"/>
                <w:lang w:eastAsia="es-MX"/>
              </w:rPr>
            </w:pPr>
          </w:p>
          <w:p w14:paraId="4115D529" w14:textId="77777777" w:rsidR="00C760D1" w:rsidRPr="00A3412E" w:rsidRDefault="00C760D1" w:rsidP="004A7566">
            <w:pPr>
              <w:spacing w:after="0" w:line="240" w:lineRule="auto"/>
              <w:rPr>
                <w:rFonts w:ascii="Arial" w:eastAsia="Times New Roman" w:hAnsi="Arial" w:cs="Arial"/>
                <w:color w:val="000000"/>
                <w:lang w:eastAsia="es-MX"/>
              </w:rPr>
            </w:pPr>
          </w:p>
          <w:p w14:paraId="65DDC454" w14:textId="77777777" w:rsidR="00C760D1" w:rsidRPr="00A3412E" w:rsidRDefault="00C760D1" w:rsidP="004A7566">
            <w:pPr>
              <w:spacing w:after="0" w:line="240" w:lineRule="auto"/>
              <w:rPr>
                <w:rFonts w:ascii="Arial" w:eastAsia="Times New Roman" w:hAnsi="Arial" w:cs="Arial"/>
                <w:color w:val="000000"/>
                <w:lang w:eastAsia="es-MX"/>
              </w:rPr>
            </w:pPr>
          </w:p>
          <w:p w14:paraId="2F48D500" w14:textId="77777777" w:rsidR="00C760D1" w:rsidRPr="00A3412E" w:rsidRDefault="00C760D1" w:rsidP="004A7566">
            <w:pPr>
              <w:spacing w:after="0" w:line="240" w:lineRule="auto"/>
              <w:rPr>
                <w:rFonts w:ascii="Arial" w:eastAsia="Times New Roman" w:hAnsi="Arial" w:cs="Arial"/>
                <w:color w:val="000000"/>
                <w:lang w:eastAsia="es-MX"/>
              </w:rPr>
            </w:pPr>
          </w:p>
          <w:p w14:paraId="279ADA7C" w14:textId="77777777" w:rsidR="00C760D1" w:rsidRPr="00A3412E" w:rsidRDefault="00C760D1" w:rsidP="004A7566">
            <w:pPr>
              <w:spacing w:after="0" w:line="240" w:lineRule="auto"/>
              <w:rPr>
                <w:rFonts w:ascii="Arial" w:eastAsia="Times New Roman" w:hAnsi="Arial" w:cs="Arial"/>
                <w:color w:val="000000"/>
                <w:lang w:eastAsia="es-MX"/>
              </w:rPr>
            </w:pPr>
          </w:p>
          <w:p w14:paraId="30F67BD4" w14:textId="77777777" w:rsidR="00C760D1" w:rsidRPr="00A3412E" w:rsidRDefault="00C760D1" w:rsidP="004A7566">
            <w:pPr>
              <w:spacing w:after="0" w:line="240" w:lineRule="auto"/>
              <w:rPr>
                <w:rFonts w:ascii="Arial" w:eastAsia="Times New Roman" w:hAnsi="Arial" w:cs="Arial"/>
                <w:color w:val="000000"/>
                <w:lang w:eastAsia="es-MX"/>
              </w:rPr>
            </w:pPr>
          </w:p>
          <w:p w14:paraId="177269AC" w14:textId="7ABC9D96" w:rsidR="00C760D1" w:rsidRPr="00A3412E" w:rsidRDefault="00C760D1" w:rsidP="004A7566">
            <w:pPr>
              <w:spacing w:after="0" w:line="240" w:lineRule="auto"/>
              <w:rPr>
                <w:rFonts w:ascii="Arial" w:eastAsia="Times New Roman" w:hAnsi="Arial" w:cs="Arial"/>
                <w:color w:val="000000"/>
                <w:lang w:eastAsia="es-MX"/>
              </w:rPr>
            </w:pPr>
          </w:p>
        </w:tc>
        <w:tc>
          <w:tcPr>
            <w:tcW w:w="458" w:type="dxa"/>
            <w:shd w:val="clear" w:color="auto" w:fill="D6E3BC" w:themeFill="accent3" w:themeFillTint="66"/>
            <w:noWrap/>
            <w:vAlign w:val="bottom"/>
            <w:hideMark/>
          </w:tcPr>
          <w:p w14:paraId="1B4CB9C9" w14:textId="12D3F13F"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698026BD" w14:textId="67DABABA"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745B0EE0" w14:textId="4D3A5E4A"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6456AEFE" w14:textId="53402C3A"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6C843DC8" w14:textId="5FED83C3"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284316FF" w14:textId="35E4AFC0"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30D5F97F" w14:textId="21371F69"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1BD15435" w14:textId="5ABCBDA2"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48982B47" w14:textId="15C3DC6D"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10C11B36" w14:textId="15EBFCA5"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5B3DA6FB" w14:textId="1947FE84"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673BC625" w14:textId="79FBC6BF"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7B2D66E9" w14:textId="4B048173"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17D1E0F3" w14:textId="06E7008F"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69AF77C2" w14:textId="670D1103"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0B923122" w14:textId="7B52A097" w:rsidR="00C760D1" w:rsidRPr="00A3412E" w:rsidRDefault="00C760D1" w:rsidP="00B17C31">
            <w:pPr>
              <w:spacing w:after="0" w:line="240" w:lineRule="auto"/>
              <w:jc w:val="center"/>
              <w:rPr>
                <w:rFonts w:ascii="Arial" w:eastAsia="Times New Roman" w:hAnsi="Arial" w:cs="Arial"/>
                <w:color w:val="000000"/>
                <w:lang w:eastAsia="es-MX"/>
              </w:rPr>
            </w:pPr>
          </w:p>
        </w:tc>
      </w:tr>
      <w:tr w:rsidR="00C760D1" w:rsidRPr="00A3412E" w14:paraId="3B23A6F6" w14:textId="77777777" w:rsidTr="00C760D1">
        <w:trPr>
          <w:trHeight w:val="242"/>
        </w:trPr>
        <w:tc>
          <w:tcPr>
            <w:tcW w:w="2284" w:type="dxa"/>
            <w:vMerge/>
            <w:shd w:val="clear" w:color="auto" w:fill="auto"/>
            <w:noWrap/>
            <w:vAlign w:val="bottom"/>
            <w:hideMark/>
          </w:tcPr>
          <w:p w14:paraId="2B136826" w14:textId="1EA8BDA4" w:rsidR="00C760D1" w:rsidRPr="00A3412E" w:rsidRDefault="00C760D1" w:rsidP="004A7566">
            <w:pPr>
              <w:spacing w:after="0" w:line="240" w:lineRule="auto"/>
              <w:rPr>
                <w:rFonts w:ascii="Arial" w:eastAsia="Times New Roman" w:hAnsi="Arial" w:cs="Arial"/>
                <w:color w:val="000000"/>
                <w:lang w:eastAsia="es-MX"/>
              </w:rPr>
            </w:pPr>
          </w:p>
        </w:tc>
        <w:tc>
          <w:tcPr>
            <w:tcW w:w="458" w:type="dxa"/>
            <w:shd w:val="clear" w:color="auto" w:fill="auto"/>
            <w:noWrap/>
            <w:vAlign w:val="bottom"/>
            <w:hideMark/>
          </w:tcPr>
          <w:p w14:paraId="228F52C0" w14:textId="2BE7AE67"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D6E3BC" w:themeFill="accent3" w:themeFillTint="66"/>
            <w:noWrap/>
            <w:vAlign w:val="bottom"/>
            <w:hideMark/>
          </w:tcPr>
          <w:p w14:paraId="6F664B2A" w14:textId="721A6E78"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425E8C09" w14:textId="7B0CF59D"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402EFFD3" w14:textId="3B378A56"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66191139" w14:textId="5CC2DA49"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6AB6B429" w14:textId="3A3D0294"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7E2A7DC7" w14:textId="5198BC5C"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3F284948" w14:textId="6B7EF208"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07903117" w14:textId="00180A3B"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41B80257" w14:textId="354D2D82"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4B3EAC48" w14:textId="6CD7B748"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3E64167B" w14:textId="2A9F3194"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20BF3BBC" w14:textId="383DCE50"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636366F9" w14:textId="36209AD8"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777249D4" w14:textId="1BE12AC3" w:rsidR="00C760D1" w:rsidRPr="00A3412E" w:rsidRDefault="00C760D1" w:rsidP="00B17C31">
            <w:pPr>
              <w:spacing w:after="0" w:line="240" w:lineRule="auto"/>
              <w:jc w:val="center"/>
              <w:rPr>
                <w:rFonts w:ascii="Arial" w:eastAsia="Times New Roman" w:hAnsi="Arial" w:cs="Arial"/>
                <w:color w:val="000000"/>
                <w:lang w:eastAsia="es-MX"/>
              </w:rPr>
            </w:pPr>
          </w:p>
        </w:tc>
        <w:tc>
          <w:tcPr>
            <w:tcW w:w="458" w:type="dxa"/>
            <w:shd w:val="clear" w:color="auto" w:fill="auto"/>
            <w:noWrap/>
            <w:vAlign w:val="bottom"/>
            <w:hideMark/>
          </w:tcPr>
          <w:p w14:paraId="76872F04" w14:textId="28322999" w:rsidR="00C760D1" w:rsidRPr="00A3412E" w:rsidRDefault="00C760D1" w:rsidP="00B17C31">
            <w:pPr>
              <w:spacing w:after="0" w:line="240" w:lineRule="auto"/>
              <w:jc w:val="center"/>
              <w:rPr>
                <w:rFonts w:ascii="Arial" w:eastAsia="Times New Roman" w:hAnsi="Arial" w:cs="Arial"/>
                <w:color w:val="000000"/>
                <w:lang w:eastAsia="es-MX"/>
              </w:rPr>
            </w:pPr>
          </w:p>
        </w:tc>
      </w:tr>
      <w:tr w:rsidR="00C760D1" w:rsidRPr="00A3412E" w14:paraId="07C610CD" w14:textId="77777777" w:rsidTr="00C760D1">
        <w:trPr>
          <w:trHeight w:val="242"/>
        </w:trPr>
        <w:tc>
          <w:tcPr>
            <w:tcW w:w="2284" w:type="dxa"/>
            <w:vMerge/>
            <w:shd w:val="clear" w:color="auto" w:fill="auto"/>
            <w:noWrap/>
            <w:vAlign w:val="bottom"/>
            <w:hideMark/>
          </w:tcPr>
          <w:p w14:paraId="61C9049B" w14:textId="763D1746" w:rsidR="00C760D1" w:rsidRPr="00A3412E" w:rsidRDefault="00C760D1" w:rsidP="004A7566">
            <w:pPr>
              <w:spacing w:after="0" w:line="240" w:lineRule="auto"/>
              <w:rPr>
                <w:rFonts w:ascii="Arial" w:eastAsia="Times New Roman" w:hAnsi="Arial" w:cs="Arial"/>
                <w:color w:val="000000"/>
                <w:lang w:eastAsia="es-MX"/>
              </w:rPr>
            </w:pPr>
          </w:p>
        </w:tc>
        <w:tc>
          <w:tcPr>
            <w:tcW w:w="458" w:type="dxa"/>
            <w:shd w:val="clear" w:color="auto" w:fill="auto"/>
            <w:noWrap/>
            <w:vAlign w:val="bottom"/>
            <w:hideMark/>
          </w:tcPr>
          <w:p w14:paraId="77C294F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7ED9755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D6E3BC" w:themeFill="accent3" w:themeFillTint="66"/>
            <w:noWrap/>
            <w:vAlign w:val="bottom"/>
            <w:hideMark/>
          </w:tcPr>
          <w:p w14:paraId="77783C1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5AA606F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2E65E5A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628332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F3F1FD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53B4FED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1A1CE2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76FA48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106FB5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73E5634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21F058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B24827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02AE927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7E3664C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13790949" w14:textId="77777777" w:rsidTr="00C760D1">
        <w:trPr>
          <w:trHeight w:val="242"/>
        </w:trPr>
        <w:tc>
          <w:tcPr>
            <w:tcW w:w="2284" w:type="dxa"/>
            <w:vMerge/>
            <w:shd w:val="clear" w:color="auto" w:fill="auto"/>
            <w:noWrap/>
            <w:vAlign w:val="bottom"/>
            <w:hideMark/>
          </w:tcPr>
          <w:p w14:paraId="547F4A7C" w14:textId="397B7F9E" w:rsidR="00C760D1" w:rsidRPr="00A3412E" w:rsidRDefault="00C760D1" w:rsidP="004A7566">
            <w:pPr>
              <w:spacing w:after="0" w:line="240" w:lineRule="auto"/>
              <w:rPr>
                <w:rFonts w:ascii="Arial" w:eastAsia="Times New Roman" w:hAnsi="Arial" w:cs="Arial"/>
                <w:color w:val="000000"/>
                <w:lang w:eastAsia="es-MX"/>
              </w:rPr>
            </w:pPr>
          </w:p>
        </w:tc>
        <w:tc>
          <w:tcPr>
            <w:tcW w:w="458" w:type="dxa"/>
            <w:shd w:val="clear" w:color="auto" w:fill="auto"/>
            <w:noWrap/>
            <w:vAlign w:val="bottom"/>
            <w:hideMark/>
          </w:tcPr>
          <w:p w14:paraId="325951D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27A6447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09D06A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D6E3BC" w:themeFill="accent3" w:themeFillTint="66"/>
            <w:noWrap/>
            <w:vAlign w:val="bottom"/>
            <w:hideMark/>
          </w:tcPr>
          <w:p w14:paraId="13163AA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56D59CD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5BEDF0F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5241206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2785A50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D18D68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CEBFDB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470760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96C8E4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49B52A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25BE72C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6456F1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00C4A84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4C0727BD" w14:textId="77777777" w:rsidTr="00C760D1">
        <w:trPr>
          <w:trHeight w:val="242"/>
        </w:trPr>
        <w:tc>
          <w:tcPr>
            <w:tcW w:w="2284" w:type="dxa"/>
            <w:vMerge/>
            <w:shd w:val="clear" w:color="auto" w:fill="auto"/>
            <w:noWrap/>
            <w:vAlign w:val="bottom"/>
            <w:hideMark/>
          </w:tcPr>
          <w:p w14:paraId="2565E64D" w14:textId="4EA23BF6" w:rsidR="00C760D1" w:rsidRPr="00A3412E" w:rsidRDefault="00C760D1" w:rsidP="004A7566">
            <w:pPr>
              <w:spacing w:after="0" w:line="240" w:lineRule="auto"/>
              <w:rPr>
                <w:rFonts w:ascii="Arial" w:eastAsia="Times New Roman" w:hAnsi="Arial" w:cs="Arial"/>
                <w:color w:val="000000"/>
                <w:lang w:eastAsia="es-MX"/>
              </w:rPr>
            </w:pPr>
          </w:p>
        </w:tc>
        <w:tc>
          <w:tcPr>
            <w:tcW w:w="458" w:type="dxa"/>
            <w:shd w:val="clear" w:color="auto" w:fill="auto"/>
            <w:noWrap/>
            <w:vAlign w:val="bottom"/>
            <w:hideMark/>
          </w:tcPr>
          <w:p w14:paraId="5140E07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0F0182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55DC378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7C4B5DA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D6E3BC" w:themeFill="accent3" w:themeFillTint="66"/>
            <w:noWrap/>
            <w:vAlign w:val="bottom"/>
            <w:hideMark/>
          </w:tcPr>
          <w:p w14:paraId="7254DC8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C9D39D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76C04D8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A6C551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909542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5EE659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5BC0A4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9E3170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7F6CA6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1BF6BA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0791627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F7A908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556D91B5" w14:textId="77777777" w:rsidTr="00C760D1">
        <w:trPr>
          <w:trHeight w:val="66"/>
        </w:trPr>
        <w:tc>
          <w:tcPr>
            <w:tcW w:w="2284" w:type="dxa"/>
            <w:vMerge/>
            <w:shd w:val="clear" w:color="auto" w:fill="auto"/>
            <w:noWrap/>
            <w:vAlign w:val="bottom"/>
            <w:hideMark/>
          </w:tcPr>
          <w:p w14:paraId="498C6D61" w14:textId="2265384A" w:rsidR="00C760D1" w:rsidRPr="00A3412E" w:rsidRDefault="00C760D1" w:rsidP="004A7566">
            <w:pPr>
              <w:spacing w:after="0" w:line="240" w:lineRule="auto"/>
              <w:rPr>
                <w:rFonts w:ascii="Arial" w:eastAsia="Times New Roman" w:hAnsi="Arial" w:cs="Arial"/>
                <w:color w:val="000000"/>
                <w:lang w:eastAsia="es-MX"/>
              </w:rPr>
            </w:pPr>
          </w:p>
        </w:tc>
        <w:tc>
          <w:tcPr>
            <w:tcW w:w="458" w:type="dxa"/>
            <w:shd w:val="clear" w:color="auto" w:fill="auto"/>
            <w:noWrap/>
            <w:vAlign w:val="bottom"/>
            <w:hideMark/>
          </w:tcPr>
          <w:p w14:paraId="2B4CF56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26F887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BD26C4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291E5F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22F473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D6E3BC" w:themeFill="accent3" w:themeFillTint="66"/>
            <w:noWrap/>
            <w:vAlign w:val="bottom"/>
            <w:hideMark/>
          </w:tcPr>
          <w:p w14:paraId="3ACAC0D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0F55187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E97E8E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4CE48F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8D3342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0983B97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D6FF90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BB07A3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C4DB4E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7C21AD7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308032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4DC9CA91" w14:textId="77777777" w:rsidTr="00C760D1">
        <w:trPr>
          <w:trHeight w:val="242"/>
        </w:trPr>
        <w:tc>
          <w:tcPr>
            <w:tcW w:w="2284" w:type="dxa"/>
            <w:vMerge/>
            <w:shd w:val="clear" w:color="auto" w:fill="auto"/>
            <w:noWrap/>
            <w:vAlign w:val="bottom"/>
            <w:hideMark/>
          </w:tcPr>
          <w:p w14:paraId="677BC2D7" w14:textId="75092E38" w:rsidR="00C760D1" w:rsidRPr="00A3412E" w:rsidRDefault="00C760D1" w:rsidP="004A7566">
            <w:pPr>
              <w:spacing w:after="0" w:line="240" w:lineRule="auto"/>
              <w:rPr>
                <w:rFonts w:ascii="Arial" w:eastAsia="Times New Roman" w:hAnsi="Arial" w:cs="Arial"/>
                <w:color w:val="000000"/>
                <w:lang w:eastAsia="es-MX"/>
              </w:rPr>
            </w:pPr>
          </w:p>
        </w:tc>
        <w:tc>
          <w:tcPr>
            <w:tcW w:w="458" w:type="dxa"/>
            <w:shd w:val="clear" w:color="auto" w:fill="auto"/>
            <w:noWrap/>
            <w:vAlign w:val="bottom"/>
            <w:hideMark/>
          </w:tcPr>
          <w:p w14:paraId="11EE962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0902830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068590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7E2BA2E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B15577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2CC8C76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D6E3BC" w:themeFill="accent3" w:themeFillTint="66"/>
            <w:noWrap/>
            <w:vAlign w:val="bottom"/>
            <w:hideMark/>
          </w:tcPr>
          <w:p w14:paraId="2D9647D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794E7D8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5333C63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0448222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5E52AA1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2453836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2E5D55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6368EA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60A5B0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653F42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370F342F" w14:textId="77777777" w:rsidTr="00C760D1">
        <w:trPr>
          <w:trHeight w:val="242"/>
        </w:trPr>
        <w:tc>
          <w:tcPr>
            <w:tcW w:w="2284" w:type="dxa"/>
            <w:vMerge/>
            <w:shd w:val="clear" w:color="auto" w:fill="auto"/>
            <w:noWrap/>
            <w:vAlign w:val="bottom"/>
            <w:hideMark/>
          </w:tcPr>
          <w:p w14:paraId="516CED13" w14:textId="1E502FDF" w:rsidR="00C760D1" w:rsidRPr="00A3412E" w:rsidRDefault="00C760D1" w:rsidP="004A7566">
            <w:pPr>
              <w:spacing w:after="0" w:line="240" w:lineRule="auto"/>
              <w:rPr>
                <w:rFonts w:ascii="Arial" w:eastAsia="Times New Roman" w:hAnsi="Arial" w:cs="Arial"/>
                <w:color w:val="000000"/>
                <w:lang w:eastAsia="es-MX"/>
              </w:rPr>
            </w:pPr>
          </w:p>
        </w:tc>
        <w:tc>
          <w:tcPr>
            <w:tcW w:w="458" w:type="dxa"/>
            <w:shd w:val="clear" w:color="auto" w:fill="auto"/>
            <w:noWrap/>
            <w:vAlign w:val="bottom"/>
            <w:hideMark/>
          </w:tcPr>
          <w:p w14:paraId="5ACFC7E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7035704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D21B2A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20CEAC1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3ADEEB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2AC9B7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22D4A65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D6E3BC" w:themeFill="accent3" w:themeFillTint="66"/>
            <w:noWrap/>
            <w:vAlign w:val="bottom"/>
            <w:hideMark/>
          </w:tcPr>
          <w:p w14:paraId="52FDC1A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BFAF50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597648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BF7D45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D9B381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6C3ED0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0568E62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24516FD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33D05A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7B89BD72" w14:textId="77777777" w:rsidTr="00C760D1">
        <w:trPr>
          <w:trHeight w:val="242"/>
        </w:trPr>
        <w:tc>
          <w:tcPr>
            <w:tcW w:w="2284" w:type="dxa"/>
            <w:vMerge/>
            <w:shd w:val="clear" w:color="auto" w:fill="auto"/>
            <w:noWrap/>
            <w:vAlign w:val="bottom"/>
            <w:hideMark/>
          </w:tcPr>
          <w:p w14:paraId="5D51B85A" w14:textId="7F6A089B" w:rsidR="00C760D1" w:rsidRPr="00A3412E" w:rsidRDefault="00C760D1" w:rsidP="004A7566">
            <w:pPr>
              <w:spacing w:after="0" w:line="240" w:lineRule="auto"/>
              <w:rPr>
                <w:rFonts w:ascii="Arial" w:eastAsia="Times New Roman" w:hAnsi="Arial" w:cs="Arial"/>
                <w:color w:val="000000"/>
                <w:lang w:eastAsia="es-MX"/>
              </w:rPr>
            </w:pPr>
          </w:p>
        </w:tc>
        <w:tc>
          <w:tcPr>
            <w:tcW w:w="458" w:type="dxa"/>
            <w:shd w:val="clear" w:color="auto" w:fill="auto"/>
            <w:noWrap/>
            <w:vAlign w:val="bottom"/>
            <w:hideMark/>
          </w:tcPr>
          <w:p w14:paraId="231A474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22CA4C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5B9BB5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01558F3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A630B5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54B5E4F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11DA20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8DEFA7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D6E3BC" w:themeFill="accent3" w:themeFillTint="66"/>
            <w:noWrap/>
            <w:vAlign w:val="bottom"/>
            <w:hideMark/>
          </w:tcPr>
          <w:p w14:paraId="2D3C232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771CE97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2B35DF8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CCC778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5B129F8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747EF94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62ED11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0D18628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3ECE74F1" w14:textId="77777777" w:rsidTr="00C760D1">
        <w:trPr>
          <w:trHeight w:val="242"/>
        </w:trPr>
        <w:tc>
          <w:tcPr>
            <w:tcW w:w="2284" w:type="dxa"/>
            <w:vMerge/>
            <w:shd w:val="clear" w:color="auto" w:fill="auto"/>
            <w:noWrap/>
            <w:vAlign w:val="bottom"/>
            <w:hideMark/>
          </w:tcPr>
          <w:p w14:paraId="6E35B2C6" w14:textId="4CACFA46" w:rsidR="00C760D1" w:rsidRPr="00A3412E" w:rsidRDefault="00C760D1" w:rsidP="004A7566">
            <w:pPr>
              <w:spacing w:after="0" w:line="240" w:lineRule="auto"/>
              <w:rPr>
                <w:rFonts w:ascii="Arial" w:eastAsia="Times New Roman" w:hAnsi="Arial" w:cs="Arial"/>
                <w:color w:val="000000"/>
                <w:lang w:eastAsia="es-MX"/>
              </w:rPr>
            </w:pPr>
          </w:p>
        </w:tc>
        <w:tc>
          <w:tcPr>
            <w:tcW w:w="458" w:type="dxa"/>
            <w:shd w:val="clear" w:color="auto" w:fill="auto"/>
            <w:noWrap/>
            <w:vAlign w:val="bottom"/>
            <w:hideMark/>
          </w:tcPr>
          <w:p w14:paraId="1D18599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A31622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38F2E6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06F44D7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54D51A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241878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06F9DB9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A698ED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7E98976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D6E3BC" w:themeFill="accent3" w:themeFillTint="66"/>
            <w:noWrap/>
            <w:vAlign w:val="bottom"/>
            <w:hideMark/>
          </w:tcPr>
          <w:p w14:paraId="3EF636F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06A6AF9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3AC01B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8CB721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FE5ED8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2D5F47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5112BE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51A3FAC0" w14:textId="77777777" w:rsidTr="00C760D1">
        <w:trPr>
          <w:trHeight w:val="242"/>
        </w:trPr>
        <w:tc>
          <w:tcPr>
            <w:tcW w:w="2284" w:type="dxa"/>
            <w:vMerge/>
            <w:shd w:val="clear" w:color="auto" w:fill="auto"/>
            <w:noWrap/>
            <w:vAlign w:val="bottom"/>
            <w:hideMark/>
          </w:tcPr>
          <w:p w14:paraId="11691F97" w14:textId="63AC5667" w:rsidR="00C760D1" w:rsidRPr="00A3412E" w:rsidRDefault="00C760D1" w:rsidP="004A7566">
            <w:pPr>
              <w:spacing w:after="0" w:line="240" w:lineRule="auto"/>
              <w:rPr>
                <w:rFonts w:ascii="Arial" w:eastAsia="Times New Roman" w:hAnsi="Arial" w:cs="Arial"/>
                <w:color w:val="000000"/>
                <w:lang w:eastAsia="es-MX"/>
              </w:rPr>
            </w:pPr>
          </w:p>
        </w:tc>
        <w:tc>
          <w:tcPr>
            <w:tcW w:w="458" w:type="dxa"/>
            <w:shd w:val="clear" w:color="auto" w:fill="auto"/>
            <w:noWrap/>
            <w:vAlign w:val="bottom"/>
            <w:hideMark/>
          </w:tcPr>
          <w:p w14:paraId="08ED95C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D970C4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6BE6FE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2D8040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041E635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CD5FDA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58711C4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0657A2F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B14CF2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85AEB3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D6E3BC" w:themeFill="accent3" w:themeFillTint="66"/>
            <w:noWrap/>
            <w:vAlign w:val="bottom"/>
            <w:hideMark/>
          </w:tcPr>
          <w:p w14:paraId="72FDBEA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0B87A5D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DF22A8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7E558B4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2CDED4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2115853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221C45DD" w14:textId="77777777" w:rsidTr="00C760D1">
        <w:trPr>
          <w:trHeight w:val="242"/>
        </w:trPr>
        <w:tc>
          <w:tcPr>
            <w:tcW w:w="2284" w:type="dxa"/>
            <w:vMerge/>
            <w:shd w:val="clear" w:color="auto" w:fill="auto"/>
            <w:noWrap/>
            <w:vAlign w:val="bottom"/>
            <w:hideMark/>
          </w:tcPr>
          <w:p w14:paraId="1AD76FF1" w14:textId="40081AD1" w:rsidR="00C760D1" w:rsidRPr="00A3412E" w:rsidRDefault="00C760D1" w:rsidP="004A7566">
            <w:pPr>
              <w:spacing w:after="0" w:line="240" w:lineRule="auto"/>
              <w:rPr>
                <w:rFonts w:ascii="Arial" w:eastAsia="Times New Roman" w:hAnsi="Arial" w:cs="Arial"/>
                <w:color w:val="000000"/>
                <w:lang w:eastAsia="es-MX"/>
              </w:rPr>
            </w:pPr>
          </w:p>
        </w:tc>
        <w:tc>
          <w:tcPr>
            <w:tcW w:w="458" w:type="dxa"/>
            <w:shd w:val="clear" w:color="auto" w:fill="auto"/>
            <w:noWrap/>
            <w:vAlign w:val="bottom"/>
            <w:hideMark/>
          </w:tcPr>
          <w:p w14:paraId="55EE425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0751DD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806871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D7949D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11341D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AD24C9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0D13B7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5E3DCD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519BE0F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41190A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0E6863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D6E3BC" w:themeFill="accent3" w:themeFillTint="66"/>
            <w:noWrap/>
            <w:vAlign w:val="bottom"/>
            <w:hideMark/>
          </w:tcPr>
          <w:p w14:paraId="76B702D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5F56B7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328A14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8BEF91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7167470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632FCAEF" w14:textId="77777777" w:rsidTr="00C760D1">
        <w:trPr>
          <w:trHeight w:val="242"/>
        </w:trPr>
        <w:tc>
          <w:tcPr>
            <w:tcW w:w="2284" w:type="dxa"/>
            <w:vMerge/>
            <w:shd w:val="clear" w:color="auto" w:fill="auto"/>
            <w:noWrap/>
            <w:vAlign w:val="bottom"/>
            <w:hideMark/>
          </w:tcPr>
          <w:p w14:paraId="31B0E7DB" w14:textId="0971F44F" w:rsidR="00C760D1" w:rsidRPr="00A3412E" w:rsidRDefault="00C760D1" w:rsidP="004A7566">
            <w:pPr>
              <w:spacing w:after="0" w:line="240" w:lineRule="auto"/>
              <w:rPr>
                <w:rFonts w:ascii="Arial" w:eastAsia="Times New Roman" w:hAnsi="Arial" w:cs="Arial"/>
                <w:color w:val="000000"/>
                <w:lang w:eastAsia="es-MX"/>
              </w:rPr>
            </w:pPr>
          </w:p>
        </w:tc>
        <w:tc>
          <w:tcPr>
            <w:tcW w:w="458" w:type="dxa"/>
            <w:shd w:val="clear" w:color="auto" w:fill="auto"/>
            <w:noWrap/>
            <w:vAlign w:val="bottom"/>
            <w:hideMark/>
          </w:tcPr>
          <w:p w14:paraId="6ABB9BB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A51AF8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AC84F3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219319F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2358DD3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232C87A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7E5D4D0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5C62438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0C4FD9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0414D2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4393C4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2C9BC8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D6E3BC" w:themeFill="accent3" w:themeFillTint="66"/>
            <w:noWrap/>
            <w:vAlign w:val="bottom"/>
            <w:hideMark/>
          </w:tcPr>
          <w:p w14:paraId="7052F10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8F616F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53DB4E1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F5035E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18106F17" w14:textId="77777777" w:rsidTr="00C760D1">
        <w:trPr>
          <w:trHeight w:val="242"/>
        </w:trPr>
        <w:tc>
          <w:tcPr>
            <w:tcW w:w="2284" w:type="dxa"/>
            <w:vMerge/>
            <w:shd w:val="clear" w:color="auto" w:fill="auto"/>
            <w:noWrap/>
            <w:vAlign w:val="bottom"/>
            <w:hideMark/>
          </w:tcPr>
          <w:p w14:paraId="3B8916A1" w14:textId="30A253B8" w:rsidR="00C760D1" w:rsidRPr="00A3412E" w:rsidRDefault="00C760D1" w:rsidP="004A7566">
            <w:pPr>
              <w:spacing w:after="0" w:line="240" w:lineRule="auto"/>
              <w:rPr>
                <w:rFonts w:ascii="Arial" w:eastAsia="Times New Roman" w:hAnsi="Arial" w:cs="Arial"/>
                <w:color w:val="000000"/>
                <w:lang w:eastAsia="es-MX"/>
              </w:rPr>
            </w:pPr>
          </w:p>
        </w:tc>
        <w:tc>
          <w:tcPr>
            <w:tcW w:w="458" w:type="dxa"/>
            <w:shd w:val="clear" w:color="auto" w:fill="auto"/>
            <w:noWrap/>
            <w:vAlign w:val="bottom"/>
            <w:hideMark/>
          </w:tcPr>
          <w:p w14:paraId="1535F63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523403C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082F5E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2B1FEF9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033648F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5499396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53B842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2748A57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2900273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05ED14D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7344535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F3F14E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52113D4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D6E3BC" w:themeFill="accent3" w:themeFillTint="66"/>
            <w:noWrap/>
            <w:vAlign w:val="bottom"/>
            <w:hideMark/>
          </w:tcPr>
          <w:p w14:paraId="7A68AD7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CD2FAC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4EAA03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521410DB" w14:textId="77777777" w:rsidTr="00C760D1">
        <w:trPr>
          <w:trHeight w:val="242"/>
        </w:trPr>
        <w:tc>
          <w:tcPr>
            <w:tcW w:w="2284" w:type="dxa"/>
            <w:vMerge/>
            <w:shd w:val="clear" w:color="auto" w:fill="auto"/>
            <w:noWrap/>
            <w:vAlign w:val="bottom"/>
            <w:hideMark/>
          </w:tcPr>
          <w:p w14:paraId="49827F6D" w14:textId="1AE73129" w:rsidR="00C760D1" w:rsidRPr="00A3412E" w:rsidRDefault="00C760D1" w:rsidP="004A7566">
            <w:pPr>
              <w:spacing w:after="0" w:line="240" w:lineRule="auto"/>
              <w:rPr>
                <w:rFonts w:ascii="Arial" w:eastAsia="Times New Roman" w:hAnsi="Arial" w:cs="Arial"/>
                <w:color w:val="000000"/>
                <w:lang w:eastAsia="es-MX"/>
              </w:rPr>
            </w:pPr>
          </w:p>
        </w:tc>
        <w:tc>
          <w:tcPr>
            <w:tcW w:w="458" w:type="dxa"/>
            <w:shd w:val="clear" w:color="auto" w:fill="auto"/>
            <w:noWrap/>
            <w:vAlign w:val="bottom"/>
            <w:hideMark/>
          </w:tcPr>
          <w:p w14:paraId="2E5F49A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89A137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9EA919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6E0B01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54CF3DF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2D88F2A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79D1431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C08789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C07169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56FA81A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34E06D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43685D8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5D83F6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24056A4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D6E3BC" w:themeFill="accent3" w:themeFillTint="66"/>
            <w:noWrap/>
            <w:vAlign w:val="bottom"/>
            <w:hideMark/>
          </w:tcPr>
          <w:p w14:paraId="7ECBC69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A8D842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2AD9951D" w14:textId="77777777" w:rsidTr="00C760D1">
        <w:trPr>
          <w:trHeight w:val="242"/>
        </w:trPr>
        <w:tc>
          <w:tcPr>
            <w:tcW w:w="2284" w:type="dxa"/>
            <w:vMerge/>
            <w:shd w:val="clear" w:color="auto" w:fill="auto"/>
            <w:noWrap/>
            <w:vAlign w:val="bottom"/>
            <w:hideMark/>
          </w:tcPr>
          <w:p w14:paraId="66D773FA" w14:textId="5E572ADC" w:rsidR="00C760D1" w:rsidRPr="00A3412E" w:rsidRDefault="00C760D1" w:rsidP="004A7566">
            <w:pPr>
              <w:spacing w:after="0" w:line="240" w:lineRule="auto"/>
              <w:rPr>
                <w:rFonts w:ascii="Arial" w:eastAsia="Times New Roman" w:hAnsi="Arial" w:cs="Arial"/>
                <w:color w:val="000000"/>
                <w:lang w:eastAsia="es-MX"/>
              </w:rPr>
            </w:pPr>
          </w:p>
        </w:tc>
        <w:tc>
          <w:tcPr>
            <w:tcW w:w="458" w:type="dxa"/>
            <w:shd w:val="clear" w:color="auto" w:fill="auto"/>
            <w:noWrap/>
            <w:vAlign w:val="bottom"/>
            <w:hideMark/>
          </w:tcPr>
          <w:p w14:paraId="7289368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4FDCAC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75950A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68788D2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73CD0E7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CB1465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57E3961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5103176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7EA592B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30FAA7E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1B08744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2E61B17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74E11A3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7AB855F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auto"/>
            <w:noWrap/>
            <w:vAlign w:val="bottom"/>
            <w:hideMark/>
          </w:tcPr>
          <w:p w14:paraId="0CC80E8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58" w:type="dxa"/>
            <w:shd w:val="clear" w:color="auto" w:fill="D6E3BC" w:themeFill="accent3" w:themeFillTint="66"/>
            <w:noWrap/>
            <w:vAlign w:val="bottom"/>
            <w:hideMark/>
          </w:tcPr>
          <w:p w14:paraId="71E2F4E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bl>
    <w:p w14:paraId="6D110469" w14:textId="77777777" w:rsidR="001B208D" w:rsidRPr="00A3412E" w:rsidRDefault="001B208D" w:rsidP="004A7566">
      <w:pPr>
        <w:pStyle w:val="Prrafodelista"/>
        <w:spacing w:after="0"/>
        <w:ind w:left="9999"/>
        <w:jc w:val="both"/>
        <w:rPr>
          <w:rFonts w:ascii="Arial" w:hAnsi="Arial" w:cs="Arial"/>
          <w:lang w:val="es-ES_tradnl"/>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356"/>
        <w:gridCol w:w="356"/>
        <w:gridCol w:w="356"/>
        <w:gridCol w:w="356"/>
        <w:gridCol w:w="355"/>
        <w:gridCol w:w="355"/>
        <w:gridCol w:w="355"/>
        <w:gridCol w:w="355"/>
        <w:gridCol w:w="355"/>
        <w:gridCol w:w="355"/>
        <w:gridCol w:w="355"/>
        <w:gridCol w:w="355"/>
        <w:gridCol w:w="355"/>
        <w:gridCol w:w="355"/>
        <w:gridCol w:w="355"/>
        <w:gridCol w:w="355"/>
        <w:gridCol w:w="355"/>
        <w:gridCol w:w="355"/>
        <w:gridCol w:w="355"/>
      </w:tblGrid>
      <w:tr w:rsidR="001B208D" w:rsidRPr="00A3412E" w14:paraId="0983DB20" w14:textId="77777777" w:rsidTr="00C760D1">
        <w:trPr>
          <w:trHeight w:val="278"/>
        </w:trPr>
        <w:tc>
          <w:tcPr>
            <w:tcW w:w="2872" w:type="dxa"/>
            <w:shd w:val="clear" w:color="auto" w:fill="B8CCE4" w:themeFill="accent1" w:themeFillTint="66"/>
            <w:noWrap/>
            <w:vAlign w:val="bottom"/>
            <w:hideMark/>
          </w:tcPr>
          <w:p w14:paraId="40E32DF3" w14:textId="5AF0463B" w:rsidR="001B208D" w:rsidRPr="00A3412E" w:rsidRDefault="004A7566" w:rsidP="004A7566">
            <w:pPr>
              <w:spacing w:after="0" w:line="240" w:lineRule="auto"/>
              <w:jc w:val="center"/>
              <w:rPr>
                <w:rFonts w:ascii="Arial" w:eastAsia="Times New Roman" w:hAnsi="Arial" w:cs="Arial"/>
                <w:b/>
                <w:lang w:eastAsia="es-MX"/>
              </w:rPr>
            </w:pPr>
            <w:r w:rsidRPr="00A3412E">
              <w:rPr>
                <w:rFonts w:ascii="Arial" w:eastAsia="Times New Roman" w:hAnsi="Arial" w:cs="Arial"/>
                <w:b/>
                <w:lang w:eastAsia="es-MX"/>
              </w:rPr>
              <w:t>COLONIAS</w:t>
            </w:r>
          </w:p>
        </w:tc>
        <w:tc>
          <w:tcPr>
            <w:tcW w:w="6749" w:type="dxa"/>
            <w:gridSpan w:val="19"/>
            <w:shd w:val="clear" w:color="auto" w:fill="B8CCE4" w:themeFill="accent1" w:themeFillTint="66"/>
            <w:noWrap/>
            <w:vAlign w:val="bottom"/>
            <w:hideMark/>
          </w:tcPr>
          <w:p w14:paraId="66669C37" w14:textId="77777777" w:rsidR="001B208D" w:rsidRPr="00A3412E" w:rsidRDefault="001B208D" w:rsidP="004A7566">
            <w:pPr>
              <w:spacing w:after="0" w:line="240" w:lineRule="auto"/>
              <w:jc w:val="center"/>
              <w:rPr>
                <w:rFonts w:ascii="Arial" w:eastAsia="Times New Roman" w:hAnsi="Arial" w:cs="Arial"/>
                <w:b/>
                <w:bCs/>
                <w:color w:val="000000"/>
                <w:lang w:eastAsia="es-MX"/>
              </w:rPr>
            </w:pPr>
            <w:r w:rsidRPr="00A3412E">
              <w:rPr>
                <w:rFonts w:ascii="Arial" w:eastAsia="Times New Roman" w:hAnsi="Arial" w:cs="Arial"/>
                <w:b/>
                <w:bCs/>
                <w:color w:val="000000"/>
                <w:lang w:eastAsia="es-MX"/>
              </w:rPr>
              <w:t>MARZO 2021.</w:t>
            </w:r>
          </w:p>
        </w:tc>
      </w:tr>
      <w:tr w:rsidR="001B208D" w:rsidRPr="00A3412E" w14:paraId="65DD9D36" w14:textId="77777777" w:rsidTr="00C760D1">
        <w:trPr>
          <w:trHeight w:val="265"/>
        </w:trPr>
        <w:tc>
          <w:tcPr>
            <w:tcW w:w="2872" w:type="dxa"/>
            <w:shd w:val="clear" w:color="auto" w:fill="auto"/>
            <w:noWrap/>
            <w:vAlign w:val="bottom"/>
            <w:hideMark/>
          </w:tcPr>
          <w:p w14:paraId="227A18BE" w14:textId="77777777" w:rsidR="001B208D" w:rsidRPr="00A3412E" w:rsidRDefault="001B208D" w:rsidP="004A7566">
            <w:pPr>
              <w:spacing w:after="0" w:line="240" w:lineRule="auto"/>
              <w:jc w:val="center"/>
              <w:rPr>
                <w:rFonts w:ascii="Arial" w:eastAsia="Times New Roman" w:hAnsi="Arial" w:cs="Arial"/>
                <w:b/>
                <w:bCs/>
                <w:color w:val="000000"/>
                <w:lang w:eastAsia="es-MX"/>
              </w:rPr>
            </w:pPr>
          </w:p>
        </w:tc>
        <w:tc>
          <w:tcPr>
            <w:tcW w:w="356" w:type="dxa"/>
            <w:shd w:val="clear" w:color="auto" w:fill="auto"/>
            <w:noWrap/>
            <w:vAlign w:val="bottom"/>
            <w:hideMark/>
          </w:tcPr>
          <w:p w14:paraId="4113FAC1"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w:t>
            </w:r>
          </w:p>
        </w:tc>
        <w:tc>
          <w:tcPr>
            <w:tcW w:w="356" w:type="dxa"/>
            <w:shd w:val="clear" w:color="auto" w:fill="auto"/>
            <w:noWrap/>
            <w:vAlign w:val="bottom"/>
            <w:hideMark/>
          </w:tcPr>
          <w:p w14:paraId="36878DC3"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w:t>
            </w:r>
          </w:p>
        </w:tc>
        <w:tc>
          <w:tcPr>
            <w:tcW w:w="356" w:type="dxa"/>
            <w:shd w:val="clear" w:color="auto" w:fill="auto"/>
            <w:noWrap/>
            <w:vAlign w:val="bottom"/>
            <w:hideMark/>
          </w:tcPr>
          <w:p w14:paraId="09564EE8"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3</w:t>
            </w:r>
          </w:p>
        </w:tc>
        <w:tc>
          <w:tcPr>
            <w:tcW w:w="356" w:type="dxa"/>
            <w:shd w:val="clear" w:color="auto" w:fill="auto"/>
            <w:noWrap/>
            <w:vAlign w:val="bottom"/>
            <w:hideMark/>
          </w:tcPr>
          <w:p w14:paraId="4F1DBE52"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4</w:t>
            </w:r>
          </w:p>
        </w:tc>
        <w:tc>
          <w:tcPr>
            <w:tcW w:w="355" w:type="dxa"/>
            <w:shd w:val="clear" w:color="auto" w:fill="auto"/>
            <w:noWrap/>
            <w:vAlign w:val="bottom"/>
            <w:hideMark/>
          </w:tcPr>
          <w:p w14:paraId="431B37CA"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8</w:t>
            </w:r>
          </w:p>
        </w:tc>
        <w:tc>
          <w:tcPr>
            <w:tcW w:w="355" w:type="dxa"/>
            <w:shd w:val="clear" w:color="auto" w:fill="auto"/>
            <w:noWrap/>
            <w:vAlign w:val="bottom"/>
            <w:hideMark/>
          </w:tcPr>
          <w:p w14:paraId="06381EB9"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9</w:t>
            </w:r>
          </w:p>
        </w:tc>
        <w:tc>
          <w:tcPr>
            <w:tcW w:w="355" w:type="dxa"/>
            <w:shd w:val="clear" w:color="auto" w:fill="auto"/>
            <w:noWrap/>
            <w:vAlign w:val="bottom"/>
            <w:hideMark/>
          </w:tcPr>
          <w:p w14:paraId="31FF469F"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10</w:t>
            </w:r>
          </w:p>
        </w:tc>
        <w:tc>
          <w:tcPr>
            <w:tcW w:w="355" w:type="dxa"/>
            <w:shd w:val="clear" w:color="auto" w:fill="auto"/>
            <w:noWrap/>
            <w:vAlign w:val="bottom"/>
            <w:hideMark/>
          </w:tcPr>
          <w:p w14:paraId="29450A12"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11</w:t>
            </w:r>
          </w:p>
        </w:tc>
        <w:tc>
          <w:tcPr>
            <w:tcW w:w="355" w:type="dxa"/>
            <w:shd w:val="clear" w:color="auto" w:fill="auto"/>
            <w:noWrap/>
            <w:vAlign w:val="bottom"/>
            <w:hideMark/>
          </w:tcPr>
          <w:p w14:paraId="58A012E1"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15</w:t>
            </w:r>
          </w:p>
        </w:tc>
        <w:tc>
          <w:tcPr>
            <w:tcW w:w="355" w:type="dxa"/>
            <w:shd w:val="clear" w:color="auto" w:fill="auto"/>
            <w:noWrap/>
            <w:vAlign w:val="bottom"/>
            <w:hideMark/>
          </w:tcPr>
          <w:p w14:paraId="10012060"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16</w:t>
            </w:r>
          </w:p>
        </w:tc>
        <w:tc>
          <w:tcPr>
            <w:tcW w:w="355" w:type="dxa"/>
            <w:shd w:val="clear" w:color="auto" w:fill="auto"/>
            <w:noWrap/>
            <w:vAlign w:val="bottom"/>
            <w:hideMark/>
          </w:tcPr>
          <w:p w14:paraId="1643C62A"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17</w:t>
            </w:r>
          </w:p>
        </w:tc>
        <w:tc>
          <w:tcPr>
            <w:tcW w:w="355" w:type="dxa"/>
            <w:shd w:val="clear" w:color="auto" w:fill="auto"/>
            <w:noWrap/>
            <w:vAlign w:val="bottom"/>
            <w:hideMark/>
          </w:tcPr>
          <w:p w14:paraId="4115F114"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18</w:t>
            </w:r>
          </w:p>
        </w:tc>
        <w:tc>
          <w:tcPr>
            <w:tcW w:w="355" w:type="dxa"/>
            <w:shd w:val="clear" w:color="auto" w:fill="auto"/>
            <w:noWrap/>
            <w:vAlign w:val="bottom"/>
            <w:hideMark/>
          </w:tcPr>
          <w:p w14:paraId="01CE7279"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22</w:t>
            </w:r>
          </w:p>
        </w:tc>
        <w:tc>
          <w:tcPr>
            <w:tcW w:w="355" w:type="dxa"/>
            <w:shd w:val="clear" w:color="auto" w:fill="auto"/>
            <w:noWrap/>
            <w:vAlign w:val="bottom"/>
            <w:hideMark/>
          </w:tcPr>
          <w:p w14:paraId="680A3624"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23</w:t>
            </w:r>
          </w:p>
        </w:tc>
        <w:tc>
          <w:tcPr>
            <w:tcW w:w="355" w:type="dxa"/>
            <w:shd w:val="clear" w:color="auto" w:fill="auto"/>
            <w:noWrap/>
            <w:vAlign w:val="bottom"/>
            <w:hideMark/>
          </w:tcPr>
          <w:p w14:paraId="6ACBE708"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24</w:t>
            </w:r>
          </w:p>
        </w:tc>
        <w:tc>
          <w:tcPr>
            <w:tcW w:w="355" w:type="dxa"/>
            <w:shd w:val="clear" w:color="auto" w:fill="auto"/>
            <w:noWrap/>
            <w:vAlign w:val="bottom"/>
            <w:hideMark/>
          </w:tcPr>
          <w:p w14:paraId="2B6B1A97"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25</w:t>
            </w:r>
          </w:p>
        </w:tc>
        <w:tc>
          <w:tcPr>
            <w:tcW w:w="355" w:type="dxa"/>
            <w:shd w:val="clear" w:color="auto" w:fill="auto"/>
            <w:noWrap/>
            <w:vAlign w:val="bottom"/>
            <w:hideMark/>
          </w:tcPr>
          <w:p w14:paraId="46E7CFEC"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29</w:t>
            </w:r>
          </w:p>
        </w:tc>
        <w:tc>
          <w:tcPr>
            <w:tcW w:w="355" w:type="dxa"/>
            <w:shd w:val="clear" w:color="auto" w:fill="auto"/>
            <w:noWrap/>
            <w:vAlign w:val="bottom"/>
            <w:hideMark/>
          </w:tcPr>
          <w:p w14:paraId="46206BFF"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30</w:t>
            </w:r>
          </w:p>
        </w:tc>
        <w:tc>
          <w:tcPr>
            <w:tcW w:w="355" w:type="dxa"/>
            <w:shd w:val="clear" w:color="auto" w:fill="auto"/>
            <w:noWrap/>
            <w:vAlign w:val="bottom"/>
            <w:hideMark/>
          </w:tcPr>
          <w:p w14:paraId="64DBF89D"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31</w:t>
            </w:r>
          </w:p>
        </w:tc>
      </w:tr>
      <w:tr w:rsidR="00C760D1" w:rsidRPr="00A3412E" w14:paraId="24A1B89A" w14:textId="77777777" w:rsidTr="00C760D1">
        <w:trPr>
          <w:trHeight w:val="265"/>
        </w:trPr>
        <w:tc>
          <w:tcPr>
            <w:tcW w:w="2872" w:type="dxa"/>
            <w:vMerge w:val="restart"/>
            <w:shd w:val="clear" w:color="auto" w:fill="auto"/>
            <w:noWrap/>
            <w:vAlign w:val="bottom"/>
          </w:tcPr>
          <w:p w14:paraId="144DF501" w14:textId="0DBCE9C1" w:rsidR="00C760D1" w:rsidRPr="00A3412E" w:rsidRDefault="00C760D1" w:rsidP="00C760D1">
            <w:pPr>
              <w:spacing w:after="0" w:line="240" w:lineRule="auto"/>
              <w:jc w:val="center"/>
              <w:rPr>
                <w:rFonts w:ascii="Arial" w:eastAsia="Times New Roman" w:hAnsi="Arial" w:cs="Arial"/>
                <w:b/>
                <w:color w:val="000000"/>
                <w:lang w:eastAsia="es-MX"/>
              </w:rPr>
            </w:pPr>
            <w:r w:rsidRPr="00A3412E">
              <w:rPr>
                <w:rFonts w:ascii="Arial" w:eastAsia="Times New Roman" w:hAnsi="Arial" w:cs="Arial"/>
                <w:b/>
                <w:color w:val="000000"/>
                <w:lang w:eastAsia="es-MX"/>
              </w:rPr>
              <w:t>TERRITORIAL</w:t>
            </w:r>
          </w:p>
          <w:p w14:paraId="3ED26AED" w14:textId="77777777" w:rsidR="00C760D1" w:rsidRPr="00A3412E" w:rsidRDefault="00C760D1" w:rsidP="00C760D1">
            <w:pPr>
              <w:spacing w:after="0" w:line="240" w:lineRule="auto"/>
              <w:jc w:val="center"/>
              <w:rPr>
                <w:rFonts w:ascii="Arial" w:eastAsia="Times New Roman" w:hAnsi="Arial" w:cs="Arial"/>
                <w:b/>
                <w:color w:val="000000"/>
                <w:lang w:eastAsia="es-MX"/>
              </w:rPr>
            </w:pPr>
            <w:r w:rsidRPr="00A3412E">
              <w:rPr>
                <w:rFonts w:ascii="Arial" w:eastAsia="Times New Roman" w:hAnsi="Arial" w:cs="Arial"/>
                <w:b/>
                <w:color w:val="000000"/>
                <w:lang w:eastAsia="es-MX"/>
              </w:rPr>
              <w:t>CENTENARIO</w:t>
            </w:r>
          </w:p>
          <w:p w14:paraId="01E51C54" w14:textId="2360420B" w:rsidR="00C760D1" w:rsidRPr="00A3412E" w:rsidRDefault="00C760D1" w:rsidP="00C760D1">
            <w:pPr>
              <w:spacing w:after="0" w:line="240" w:lineRule="auto"/>
              <w:jc w:val="center"/>
              <w:rPr>
                <w:rFonts w:ascii="Arial" w:eastAsia="Times New Roman" w:hAnsi="Arial" w:cs="Arial"/>
                <w:color w:val="000000"/>
                <w:sz w:val="8"/>
                <w:lang w:eastAsia="es-MX"/>
              </w:rPr>
            </w:pPr>
          </w:p>
        </w:tc>
        <w:tc>
          <w:tcPr>
            <w:tcW w:w="356" w:type="dxa"/>
            <w:shd w:val="clear" w:color="auto" w:fill="B8CCE4" w:themeFill="accent1" w:themeFillTint="66"/>
            <w:noWrap/>
            <w:vAlign w:val="bottom"/>
            <w:hideMark/>
          </w:tcPr>
          <w:p w14:paraId="4D7C71B8" w14:textId="09B22EFB" w:rsidR="00C760D1" w:rsidRPr="00A3412E" w:rsidRDefault="00C760D1" w:rsidP="00B17C31">
            <w:pPr>
              <w:spacing w:after="0" w:line="240" w:lineRule="auto"/>
              <w:jc w:val="center"/>
              <w:rPr>
                <w:rFonts w:ascii="Arial" w:eastAsia="Times New Roman" w:hAnsi="Arial" w:cs="Arial"/>
                <w:color w:val="000000"/>
                <w:lang w:eastAsia="es-MX"/>
              </w:rPr>
            </w:pPr>
          </w:p>
        </w:tc>
        <w:tc>
          <w:tcPr>
            <w:tcW w:w="356" w:type="dxa"/>
            <w:shd w:val="clear" w:color="auto" w:fill="auto"/>
            <w:noWrap/>
            <w:vAlign w:val="bottom"/>
            <w:hideMark/>
          </w:tcPr>
          <w:p w14:paraId="3A238A52" w14:textId="13C11486" w:rsidR="00C760D1" w:rsidRPr="00A3412E" w:rsidRDefault="00C760D1" w:rsidP="00B17C31">
            <w:pPr>
              <w:spacing w:after="0" w:line="240" w:lineRule="auto"/>
              <w:jc w:val="center"/>
              <w:rPr>
                <w:rFonts w:ascii="Arial" w:eastAsia="Times New Roman" w:hAnsi="Arial" w:cs="Arial"/>
                <w:color w:val="000000"/>
                <w:lang w:eastAsia="es-MX"/>
              </w:rPr>
            </w:pPr>
          </w:p>
        </w:tc>
        <w:tc>
          <w:tcPr>
            <w:tcW w:w="356" w:type="dxa"/>
            <w:shd w:val="clear" w:color="auto" w:fill="auto"/>
            <w:noWrap/>
            <w:vAlign w:val="bottom"/>
            <w:hideMark/>
          </w:tcPr>
          <w:p w14:paraId="007E3A8B" w14:textId="713D1B23" w:rsidR="00C760D1" w:rsidRPr="00A3412E" w:rsidRDefault="00C760D1" w:rsidP="00B17C31">
            <w:pPr>
              <w:spacing w:after="0" w:line="240" w:lineRule="auto"/>
              <w:jc w:val="center"/>
              <w:rPr>
                <w:rFonts w:ascii="Arial" w:eastAsia="Times New Roman" w:hAnsi="Arial" w:cs="Arial"/>
                <w:color w:val="000000"/>
                <w:lang w:eastAsia="es-MX"/>
              </w:rPr>
            </w:pPr>
          </w:p>
        </w:tc>
        <w:tc>
          <w:tcPr>
            <w:tcW w:w="356" w:type="dxa"/>
            <w:shd w:val="clear" w:color="auto" w:fill="auto"/>
            <w:noWrap/>
            <w:vAlign w:val="bottom"/>
            <w:hideMark/>
          </w:tcPr>
          <w:p w14:paraId="0598964E" w14:textId="50471256"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49CADD77" w14:textId="51975A90"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069F0D3C" w14:textId="367A20AD"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1ECB79B6" w14:textId="064468F0"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7F08F675" w14:textId="097A7BBC"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15E3E150" w14:textId="3AE985C8"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624788CF" w14:textId="2BBE231F"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6D5869BA" w14:textId="38563175"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73DD006D" w14:textId="5DB41D22"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0066392E" w14:textId="61CE9411"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6CAC5C9F" w14:textId="4D132D89"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2B6A2179" w14:textId="73C6C70B"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2192DB6D" w14:textId="2BCEEEE1"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19F8AE7B" w14:textId="3CAEE735"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744A5BE7" w14:textId="1CE8C24F"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63B4A819" w14:textId="28731350" w:rsidR="00C760D1" w:rsidRPr="00A3412E" w:rsidRDefault="00C760D1" w:rsidP="00B17C31">
            <w:pPr>
              <w:spacing w:after="0" w:line="240" w:lineRule="auto"/>
              <w:jc w:val="center"/>
              <w:rPr>
                <w:rFonts w:ascii="Arial" w:eastAsia="Times New Roman" w:hAnsi="Arial" w:cs="Arial"/>
                <w:color w:val="000000"/>
                <w:lang w:eastAsia="es-MX"/>
              </w:rPr>
            </w:pPr>
          </w:p>
        </w:tc>
      </w:tr>
      <w:tr w:rsidR="00C760D1" w:rsidRPr="00A3412E" w14:paraId="62314F5E" w14:textId="77777777" w:rsidTr="00C760D1">
        <w:trPr>
          <w:trHeight w:val="265"/>
        </w:trPr>
        <w:tc>
          <w:tcPr>
            <w:tcW w:w="2872" w:type="dxa"/>
            <w:vMerge/>
            <w:shd w:val="clear" w:color="auto" w:fill="auto"/>
            <w:noWrap/>
            <w:vAlign w:val="bottom"/>
          </w:tcPr>
          <w:p w14:paraId="6B33A689" w14:textId="196CAE1E" w:rsidR="00C760D1" w:rsidRPr="00A3412E" w:rsidRDefault="00C760D1"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3788D79F" w14:textId="61B8A9E5" w:rsidR="00C760D1" w:rsidRPr="00A3412E" w:rsidRDefault="00C760D1" w:rsidP="00B17C31">
            <w:pPr>
              <w:spacing w:after="0" w:line="240" w:lineRule="auto"/>
              <w:jc w:val="center"/>
              <w:rPr>
                <w:rFonts w:ascii="Arial" w:eastAsia="Times New Roman" w:hAnsi="Arial" w:cs="Arial"/>
                <w:color w:val="000000"/>
                <w:lang w:eastAsia="es-MX"/>
              </w:rPr>
            </w:pPr>
          </w:p>
        </w:tc>
        <w:tc>
          <w:tcPr>
            <w:tcW w:w="356" w:type="dxa"/>
            <w:shd w:val="clear" w:color="auto" w:fill="B8CCE4" w:themeFill="accent1" w:themeFillTint="66"/>
            <w:noWrap/>
            <w:vAlign w:val="bottom"/>
            <w:hideMark/>
          </w:tcPr>
          <w:p w14:paraId="17C4C05D" w14:textId="045A9B20" w:rsidR="00C760D1" w:rsidRPr="00A3412E" w:rsidRDefault="00C760D1" w:rsidP="00B17C31">
            <w:pPr>
              <w:spacing w:after="0" w:line="240" w:lineRule="auto"/>
              <w:jc w:val="center"/>
              <w:rPr>
                <w:rFonts w:ascii="Arial" w:eastAsia="Times New Roman" w:hAnsi="Arial" w:cs="Arial"/>
                <w:color w:val="000000"/>
                <w:lang w:eastAsia="es-MX"/>
              </w:rPr>
            </w:pPr>
          </w:p>
        </w:tc>
        <w:tc>
          <w:tcPr>
            <w:tcW w:w="356" w:type="dxa"/>
            <w:shd w:val="clear" w:color="auto" w:fill="auto"/>
            <w:noWrap/>
            <w:vAlign w:val="bottom"/>
            <w:hideMark/>
          </w:tcPr>
          <w:p w14:paraId="72145BD7" w14:textId="22FDC171" w:rsidR="00C760D1" w:rsidRPr="00A3412E" w:rsidRDefault="00C760D1" w:rsidP="00B17C31">
            <w:pPr>
              <w:spacing w:after="0" w:line="240" w:lineRule="auto"/>
              <w:jc w:val="center"/>
              <w:rPr>
                <w:rFonts w:ascii="Arial" w:eastAsia="Times New Roman" w:hAnsi="Arial" w:cs="Arial"/>
                <w:color w:val="000000"/>
                <w:lang w:eastAsia="es-MX"/>
              </w:rPr>
            </w:pPr>
          </w:p>
        </w:tc>
        <w:tc>
          <w:tcPr>
            <w:tcW w:w="356" w:type="dxa"/>
            <w:shd w:val="clear" w:color="auto" w:fill="auto"/>
            <w:noWrap/>
            <w:vAlign w:val="bottom"/>
            <w:hideMark/>
          </w:tcPr>
          <w:p w14:paraId="12143FD1" w14:textId="7BF2C2F8"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2DE10061" w14:textId="2B2EA9C4"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2BD85FB5" w14:textId="38339FD7"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26DC6DC2" w14:textId="2F87DA91"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716B7E7F" w14:textId="09D8AFE4"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43E0B1DE" w14:textId="58E06EAE"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1E146280" w14:textId="3502F389"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0F137B9B" w14:textId="4D459EF1"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79799823" w14:textId="02EF6B08"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48CE64B6" w14:textId="35E9BF77"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30FA6678" w14:textId="6362FC7E"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1139E6F5" w14:textId="677D4A75"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755E04EA" w14:textId="4C9E5ECB"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32EF82E3" w14:textId="72A767FC"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297D1E4D" w14:textId="1B4D3160"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40002FA9" w14:textId="7B6BE90B" w:rsidR="00C760D1" w:rsidRPr="00A3412E" w:rsidRDefault="00C760D1" w:rsidP="00B17C31">
            <w:pPr>
              <w:spacing w:after="0" w:line="240" w:lineRule="auto"/>
              <w:jc w:val="center"/>
              <w:rPr>
                <w:rFonts w:ascii="Arial" w:eastAsia="Times New Roman" w:hAnsi="Arial" w:cs="Arial"/>
                <w:color w:val="000000"/>
                <w:lang w:eastAsia="es-MX"/>
              </w:rPr>
            </w:pPr>
          </w:p>
        </w:tc>
      </w:tr>
      <w:tr w:rsidR="00C760D1" w:rsidRPr="00A3412E" w14:paraId="6D403EE4" w14:textId="77777777" w:rsidTr="00C760D1">
        <w:trPr>
          <w:trHeight w:val="265"/>
        </w:trPr>
        <w:tc>
          <w:tcPr>
            <w:tcW w:w="2872" w:type="dxa"/>
            <w:vMerge/>
            <w:shd w:val="clear" w:color="auto" w:fill="auto"/>
            <w:noWrap/>
            <w:vAlign w:val="bottom"/>
          </w:tcPr>
          <w:p w14:paraId="18BEB559" w14:textId="796069CB" w:rsidR="00C760D1" w:rsidRPr="00A3412E" w:rsidRDefault="00C760D1"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673FD5E5" w14:textId="75D83B89" w:rsidR="00C760D1" w:rsidRPr="00A3412E" w:rsidRDefault="00C760D1" w:rsidP="00B17C31">
            <w:pPr>
              <w:spacing w:after="0" w:line="240" w:lineRule="auto"/>
              <w:jc w:val="center"/>
              <w:rPr>
                <w:rFonts w:ascii="Arial" w:eastAsia="Times New Roman" w:hAnsi="Arial" w:cs="Arial"/>
                <w:color w:val="000000"/>
                <w:lang w:eastAsia="es-MX"/>
              </w:rPr>
            </w:pPr>
          </w:p>
        </w:tc>
        <w:tc>
          <w:tcPr>
            <w:tcW w:w="356" w:type="dxa"/>
            <w:shd w:val="clear" w:color="auto" w:fill="auto"/>
            <w:noWrap/>
            <w:vAlign w:val="bottom"/>
            <w:hideMark/>
          </w:tcPr>
          <w:p w14:paraId="16FDA5BC" w14:textId="0370F062" w:rsidR="00C760D1" w:rsidRPr="00A3412E" w:rsidRDefault="00C760D1" w:rsidP="00B17C31">
            <w:pPr>
              <w:spacing w:after="0" w:line="240" w:lineRule="auto"/>
              <w:jc w:val="center"/>
              <w:rPr>
                <w:rFonts w:ascii="Arial" w:eastAsia="Times New Roman" w:hAnsi="Arial" w:cs="Arial"/>
                <w:color w:val="000000"/>
                <w:lang w:eastAsia="es-MX"/>
              </w:rPr>
            </w:pPr>
          </w:p>
        </w:tc>
        <w:tc>
          <w:tcPr>
            <w:tcW w:w="356" w:type="dxa"/>
            <w:shd w:val="clear" w:color="auto" w:fill="B8CCE4" w:themeFill="accent1" w:themeFillTint="66"/>
            <w:noWrap/>
            <w:vAlign w:val="bottom"/>
            <w:hideMark/>
          </w:tcPr>
          <w:p w14:paraId="1BCBD439" w14:textId="1EC28B96" w:rsidR="00C760D1" w:rsidRPr="00A3412E" w:rsidRDefault="00C760D1" w:rsidP="00B17C31">
            <w:pPr>
              <w:spacing w:after="0" w:line="240" w:lineRule="auto"/>
              <w:jc w:val="center"/>
              <w:rPr>
                <w:rFonts w:ascii="Arial" w:eastAsia="Times New Roman" w:hAnsi="Arial" w:cs="Arial"/>
                <w:color w:val="000000"/>
                <w:lang w:eastAsia="es-MX"/>
              </w:rPr>
            </w:pPr>
          </w:p>
        </w:tc>
        <w:tc>
          <w:tcPr>
            <w:tcW w:w="356" w:type="dxa"/>
            <w:shd w:val="clear" w:color="auto" w:fill="auto"/>
            <w:noWrap/>
            <w:vAlign w:val="bottom"/>
            <w:hideMark/>
          </w:tcPr>
          <w:p w14:paraId="759947A6" w14:textId="2871C4DF"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145EAD4F" w14:textId="2F9A6E83"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0F2B68DF" w14:textId="528E66B7"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0F62FD32" w14:textId="3C074D20"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639813E5" w14:textId="7F26ABDF"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5C4022E3" w14:textId="099C95C2"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2387517B" w14:textId="5729DDCF"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194DAE8F" w14:textId="7C2F4016"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542E5361" w14:textId="3BBA8FCB"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10418942" w14:textId="7F2B25B3"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3D3B545C" w14:textId="355244C1"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28202DC8" w14:textId="30247C5A"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75891BC2" w14:textId="02C3532E"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27FAD3F8" w14:textId="1A5AADF5"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5CA2998C" w14:textId="23D043DC" w:rsidR="00C760D1" w:rsidRPr="00A3412E" w:rsidRDefault="00C760D1"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64E9827F" w14:textId="07C80DB7" w:rsidR="00C760D1" w:rsidRPr="00A3412E" w:rsidRDefault="00C760D1" w:rsidP="00B17C31">
            <w:pPr>
              <w:spacing w:after="0" w:line="240" w:lineRule="auto"/>
              <w:jc w:val="center"/>
              <w:rPr>
                <w:rFonts w:ascii="Arial" w:eastAsia="Times New Roman" w:hAnsi="Arial" w:cs="Arial"/>
                <w:color w:val="000000"/>
                <w:lang w:eastAsia="es-MX"/>
              </w:rPr>
            </w:pPr>
          </w:p>
        </w:tc>
      </w:tr>
      <w:tr w:rsidR="000C45A5" w:rsidRPr="00A3412E" w14:paraId="77A4ECF6" w14:textId="77777777" w:rsidTr="000C45A5">
        <w:trPr>
          <w:trHeight w:val="265"/>
        </w:trPr>
        <w:tc>
          <w:tcPr>
            <w:tcW w:w="2872" w:type="dxa"/>
            <w:vMerge w:val="restart"/>
            <w:shd w:val="clear" w:color="auto" w:fill="auto"/>
            <w:noWrap/>
            <w:vAlign w:val="bottom"/>
          </w:tcPr>
          <w:p w14:paraId="1848D2EB" w14:textId="3CD050A5" w:rsidR="00D775EC" w:rsidRPr="00A3412E" w:rsidRDefault="000C45A5" w:rsidP="00D775EC">
            <w:pPr>
              <w:spacing w:after="0" w:line="240" w:lineRule="auto"/>
              <w:jc w:val="center"/>
              <w:rPr>
                <w:rFonts w:ascii="Arial" w:eastAsia="Times New Roman" w:hAnsi="Arial" w:cs="Arial"/>
                <w:b/>
                <w:color w:val="000000"/>
                <w:lang w:eastAsia="es-MX"/>
              </w:rPr>
            </w:pPr>
            <w:r w:rsidRPr="00A3412E">
              <w:rPr>
                <w:rFonts w:ascii="Arial" w:eastAsia="Times New Roman" w:hAnsi="Arial" w:cs="Arial"/>
                <w:b/>
                <w:color w:val="000000"/>
                <w:lang w:eastAsia="es-MX"/>
              </w:rPr>
              <w:t>TERRITORIAL</w:t>
            </w:r>
          </w:p>
          <w:p w14:paraId="064AE0C2" w14:textId="77777777" w:rsidR="000C45A5" w:rsidRPr="00A3412E" w:rsidRDefault="000C45A5" w:rsidP="00D775EC">
            <w:pPr>
              <w:spacing w:after="0" w:line="240" w:lineRule="auto"/>
              <w:jc w:val="center"/>
              <w:rPr>
                <w:rFonts w:ascii="Arial" w:eastAsia="Times New Roman" w:hAnsi="Arial" w:cs="Arial"/>
                <w:b/>
                <w:color w:val="000000"/>
                <w:lang w:eastAsia="es-MX"/>
              </w:rPr>
            </w:pPr>
            <w:r w:rsidRPr="00A3412E">
              <w:rPr>
                <w:rFonts w:ascii="Arial" w:eastAsia="Times New Roman" w:hAnsi="Arial" w:cs="Arial"/>
                <w:b/>
                <w:color w:val="000000"/>
                <w:lang w:eastAsia="es-MX"/>
              </w:rPr>
              <w:t>LAS ÁGUILAS</w:t>
            </w:r>
          </w:p>
          <w:p w14:paraId="06E7FABF"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4EA52B64"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5EAD6E5F"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6EC145E5"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2042229E"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624199D5"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59D64A79"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02BBCAD8"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2CD4A3A1"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401A7EC2"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17D2A33D"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0629F8B3"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2EF328FD"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54B99B3A" w14:textId="13368E06" w:rsidR="00D775EC" w:rsidRPr="00A3412E" w:rsidRDefault="00D775EC" w:rsidP="00D775EC">
            <w:pPr>
              <w:spacing w:after="0" w:line="240" w:lineRule="auto"/>
              <w:jc w:val="center"/>
              <w:rPr>
                <w:rFonts w:ascii="Arial" w:eastAsia="Times New Roman" w:hAnsi="Arial" w:cs="Arial"/>
                <w:color w:val="000000"/>
                <w:lang w:eastAsia="es-MX"/>
              </w:rPr>
            </w:pPr>
          </w:p>
        </w:tc>
        <w:tc>
          <w:tcPr>
            <w:tcW w:w="356" w:type="dxa"/>
            <w:shd w:val="clear" w:color="auto" w:fill="auto"/>
            <w:noWrap/>
            <w:vAlign w:val="bottom"/>
            <w:hideMark/>
          </w:tcPr>
          <w:p w14:paraId="6F84D736" w14:textId="20C2E133" w:rsidR="000C45A5" w:rsidRPr="00A3412E" w:rsidRDefault="000C45A5" w:rsidP="00B17C31">
            <w:pPr>
              <w:spacing w:after="0" w:line="240" w:lineRule="auto"/>
              <w:jc w:val="center"/>
              <w:rPr>
                <w:rFonts w:ascii="Arial" w:eastAsia="Times New Roman" w:hAnsi="Arial" w:cs="Arial"/>
                <w:color w:val="000000"/>
                <w:lang w:eastAsia="es-MX"/>
              </w:rPr>
            </w:pPr>
          </w:p>
        </w:tc>
        <w:tc>
          <w:tcPr>
            <w:tcW w:w="356" w:type="dxa"/>
            <w:shd w:val="clear" w:color="auto" w:fill="auto"/>
            <w:noWrap/>
            <w:vAlign w:val="bottom"/>
            <w:hideMark/>
          </w:tcPr>
          <w:p w14:paraId="564115F9" w14:textId="6F463273" w:rsidR="000C45A5" w:rsidRPr="00A3412E" w:rsidRDefault="000C45A5" w:rsidP="00B17C31">
            <w:pPr>
              <w:spacing w:after="0" w:line="240" w:lineRule="auto"/>
              <w:jc w:val="center"/>
              <w:rPr>
                <w:rFonts w:ascii="Arial" w:eastAsia="Times New Roman" w:hAnsi="Arial" w:cs="Arial"/>
                <w:color w:val="000000"/>
                <w:lang w:eastAsia="es-MX"/>
              </w:rPr>
            </w:pPr>
          </w:p>
        </w:tc>
        <w:tc>
          <w:tcPr>
            <w:tcW w:w="356" w:type="dxa"/>
            <w:shd w:val="clear" w:color="auto" w:fill="B8CCE4" w:themeFill="accent1" w:themeFillTint="66"/>
            <w:noWrap/>
            <w:vAlign w:val="bottom"/>
            <w:hideMark/>
          </w:tcPr>
          <w:p w14:paraId="19F4C5E7" w14:textId="730A4635" w:rsidR="000C45A5" w:rsidRPr="00A3412E" w:rsidRDefault="000C45A5" w:rsidP="00B17C31">
            <w:pPr>
              <w:spacing w:after="0" w:line="240" w:lineRule="auto"/>
              <w:jc w:val="center"/>
              <w:rPr>
                <w:rFonts w:ascii="Arial" w:eastAsia="Times New Roman" w:hAnsi="Arial" w:cs="Arial"/>
                <w:color w:val="000000"/>
                <w:lang w:eastAsia="es-MX"/>
              </w:rPr>
            </w:pPr>
          </w:p>
        </w:tc>
        <w:tc>
          <w:tcPr>
            <w:tcW w:w="356" w:type="dxa"/>
            <w:shd w:val="clear" w:color="auto" w:fill="auto"/>
            <w:noWrap/>
            <w:vAlign w:val="bottom"/>
            <w:hideMark/>
          </w:tcPr>
          <w:p w14:paraId="5E58FD97" w14:textId="6C3456C3"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17057F6C" w14:textId="2EF16C41"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48F6057C" w14:textId="7ED2C55D"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213D492E" w14:textId="76EA731F"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472D291A" w14:textId="1B4F73A9"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2A8E978C" w14:textId="5214D690"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3B58AC2D" w14:textId="047826B0"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53D21DC7" w14:textId="1070CF49"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3ECD368E" w14:textId="52CCD07A"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61B2C891" w14:textId="1666B190"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22C53A7E" w14:textId="7CB6A199"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0361C91F" w14:textId="056264F2"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596D5977" w14:textId="2AC73CDB"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530E14B4" w14:textId="38766617"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5E3D1B80" w14:textId="3137539A"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6954DCBB" w14:textId="328F0D38" w:rsidR="000C45A5" w:rsidRPr="00A3412E" w:rsidRDefault="000C45A5" w:rsidP="00B17C31">
            <w:pPr>
              <w:spacing w:after="0" w:line="240" w:lineRule="auto"/>
              <w:jc w:val="center"/>
              <w:rPr>
                <w:rFonts w:ascii="Arial" w:eastAsia="Times New Roman" w:hAnsi="Arial" w:cs="Arial"/>
                <w:color w:val="000000"/>
                <w:lang w:eastAsia="es-MX"/>
              </w:rPr>
            </w:pPr>
          </w:p>
        </w:tc>
      </w:tr>
      <w:tr w:rsidR="000C45A5" w:rsidRPr="00A3412E" w14:paraId="6CA0F0C6" w14:textId="77777777" w:rsidTr="000C45A5">
        <w:trPr>
          <w:trHeight w:val="265"/>
        </w:trPr>
        <w:tc>
          <w:tcPr>
            <w:tcW w:w="2872" w:type="dxa"/>
            <w:vMerge/>
            <w:shd w:val="clear" w:color="auto" w:fill="auto"/>
            <w:noWrap/>
            <w:vAlign w:val="bottom"/>
          </w:tcPr>
          <w:p w14:paraId="0D23A350" w14:textId="247C8C76"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2B3CF6FA" w14:textId="34FAE1C1" w:rsidR="000C45A5" w:rsidRPr="00A3412E" w:rsidRDefault="000C45A5" w:rsidP="00B17C31">
            <w:pPr>
              <w:spacing w:after="0" w:line="240" w:lineRule="auto"/>
              <w:jc w:val="center"/>
              <w:rPr>
                <w:rFonts w:ascii="Arial" w:eastAsia="Times New Roman" w:hAnsi="Arial" w:cs="Arial"/>
                <w:color w:val="000000"/>
                <w:lang w:eastAsia="es-MX"/>
              </w:rPr>
            </w:pPr>
          </w:p>
        </w:tc>
        <w:tc>
          <w:tcPr>
            <w:tcW w:w="356" w:type="dxa"/>
            <w:shd w:val="clear" w:color="auto" w:fill="auto"/>
            <w:noWrap/>
            <w:vAlign w:val="bottom"/>
            <w:hideMark/>
          </w:tcPr>
          <w:p w14:paraId="5CDB9029" w14:textId="17B37CBC" w:rsidR="000C45A5" w:rsidRPr="00A3412E" w:rsidRDefault="000C45A5" w:rsidP="00B17C31">
            <w:pPr>
              <w:spacing w:after="0" w:line="240" w:lineRule="auto"/>
              <w:jc w:val="center"/>
              <w:rPr>
                <w:rFonts w:ascii="Arial" w:eastAsia="Times New Roman" w:hAnsi="Arial" w:cs="Arial"/>
                <w:color w:val="000000"/>
                <w:lang w:eastAsia="es-MX"/>
              </w:rPr>
            </w:pPr>
          </w:p>
        </w:tc>
        <w:tc>
          <w:tcPr>
            <w:tcW w:w="356" w:type="dxa"/>
            <w:shd w:val="clear" w:color="auto" w:fill="auto"/>
            <w:noWrap/>
            <w:vAlign w:val="bottom"/>
            <w:hideMark/>
          </w:tcPr>
          <w:p w14:paraId="6E366FB3" w14:textId="5BC5070C" w:rsidR="000C45A5" w:rsidRPr="00A3412E" w:rsidRDefault="000C45A5" w:rsidP="00B17C31">
            <w:pPr>
              <w:spacing w:after="0" w:line="240" w:lineRule="auto"/>
              <w:jc w:val="center"/>
              <w:rPr>
                <w:rFonts w:ascii="Arial" w:eastAsia="Times New Roman" w:hAnsi="Arial" w:cs="Arial"/>
                <w:color w:val="000000"/>
                <w:lang w:eastAsia="es-MX"/>
              </w:rPr>
            </w:pPr>
          </w:p>
        </w:tc>
        <w:tc>
          <w:tcPr>
            <w:tcW w:w="356" w:type="dxa"/>
            <w:shd w:val="clear" w:color="auto" w:fill="B8CCE4" w:themeFill="accent1" w:themeFillTint="66"/>
            <w:noWrap/>
            <w:vAlign w:val="bottom"/>
            <w:hideMark/>
          </w:tcPr>
          <w:p w14:paraId="39681B11" w14:textId="30AC2D87"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69E32A86" w14:textId="585B6989"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4AE33E3B" w14:textId="45EC9046"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0AD73853" w14:textId="1F67AFAA"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7D98884A" w14:textId="67CAC540"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5FB16B4D" w14:textId="68FE26CD"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346E62E2" w14:textId="79237EA8"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09D43FE3" w14:textId="61BEDA5B"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2EA39B64" w14:textId="71CBC17A"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558D2072" w14:textId="30CA5F28"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22229C71" w14:textId="5EB1427E"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24D86B87" w14:textId="5150C81E"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1DA1D0AB" w14:textId="231A19C4"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63CEF38E" w14:textId="3B5B3923"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15627AB6" w14:textId="35ABD1C0" w:rsidR="000C45A5" w:rsidRPr="00A3412E" w:rsidRDefault="000C45A5" w:rsidP="00B17C31">
            <w:pPr>
              <w:spacing w:after="0" w:line="240" w:lineRule="auto"/>
              <w:jc w:val="center"/>
              <w:rPr>
                <w:rFonts w:ascii="Arial" w:eastAsia="Times New Roman" w:hAnsi="Arial" w:cs="Arial"/>
                <w:color w:val="000000"/>
                <w:lang w:eastAsia="es-MX"/>
              </w:rPr>
            </w:pPr>
          </w:p>
        </w:tc>
        <w:tc>
          <w:tcPr>
            <w:tcW w:w="355" w:type="dxa"/>
            <w:shd w:val="clear" w:color="auto" w:fill="auto"/>
            <w:noWrap/>
            <w:vAlign w:val="bottom"/>
            <w:hideMark/>
          </w:tcPr>
          <w:p w14:paraId="7E0A4FB6" w14:textId="1B9A8B05" w:rsidR="000C45A5" w:rsidRPr="00A3412E" w:rsidRDefault="000C45A5" w:rsidP="00B17C31">
            <w:pPr>
              <w:spacing w:after="0" w:line="240" w:lineRule="auto"/>
              <w:jc w:val="center"/>
              <w:rPr>
                <w:rFonts w:ascii="Arial" w:eastAsia="Times New Roman" w:hAnsi="Arial" w:cs="Arial"/>
                <w:color w:val="000000"/>
                <w:lang w:eastAsia="es-MX"/>
              </w:rPr>
            </w:pPr>
          </w:p>
        </w:tc>
      </w:tr>
      <w:tr w:rsidR="000C45A5" w:rsidRPr="00A3412E" w14:paraId="05E6ACD8" w14:textId="77777777" w:rsidTr="000C45A5">
        <w:trPr>
          <w:trHeight w:val="265"/>
        </w:trPr>
        <w:tc>
          <w:tcPr>
            <w:tcW w:w="2872" w:type="dxa"/>
            <w:vMerge/>
            <w:shd w:val="clear" w:color="auto" w:fill="auto"/>
            <w:noWrap/>
            <w:vAlign w:val="bottom"/>
          </w:tcPr>
          <w:p w14:paraId="7541DF47" w14:textId="59254D07"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7B1F90A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04FDBCE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15458A9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B8CCE4" w:themeFill="accent1" w:themeFillTint="66"/>
            <w:noWrap/>
            <w:vAlign w:val="bottom"/>
            <w:hideMark/>
          </w:tcPr>
          <w:p w14:paraId="27E3A3E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314440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B82188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8F3F36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1CD494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B81E01E"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07FD44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300CCD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0BE39F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CC313C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2D95DC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7EE928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677822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1C9AB3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0BA905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040ED9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0C45A5" w:rsidRPr="00A3412E" w14:paraId="5A79B813" w14:textId="77777777" w:rsidTr="000C45A5">
        <w:trPr>
          <w:trHeight w:val="265"/>
        </w:trPr>
        <w:tc>
          <w:tcPr>
            <w:tcW w:w="2872" w:type="dxa"/>
            <w:vMerge/>
            <w:shd w:val="clear" w:color="auto" w:fill="auto"/>
            <w:noWrap/>
            <w:vAlign w:val="bottom"/>
          </w:tcPr>
          <w:p w14:paraId="7D8193EF" w14:textId="0708EE4C"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6F15443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1DE7C14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5EEEE15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0D48907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33DA08D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E92902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7B1E74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F02CCA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97253E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208821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B74157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F68069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4D0B31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572EE4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52B850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19B9E6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A18EA7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8E7227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622A75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0C45A5" w:rsidRPr="00A3412E" w14:paraId="5CF2ABFD" w14:textId="77777777" w:rsidTr="000C45A5">
        <w:trPr>
          <w:trHeight w:val="265"/>
        </w:trPr>
        <w:tc>
          <w:tcPr>
            <w:tcW w:w="2872" w:type="dxa"/>
            <w:vMerge/>
            <w:shd w:val="clear" w:color="auto" w:fill="auto"/>
            <w:noWrap/>
            <w:vAlign w:val="bottom"/>
          </w:tcPr>
          <w:p w14:paraId="0A978F17" w14:textId="7CAA8A89"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7359253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3DF4BFB6"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716B8D2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4612B116"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5620818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8158DB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DEA09A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682498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F4AA5E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DCBE9D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2D76D5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D89B8E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78684A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E9AD5C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507089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9E204B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EDAC0C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9239C1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628F95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0C45A5" w:rsidRPr="00A3412E" w14:paraId="0071691F" w14:textId="77777777" w:rsidTr="000C45A5">
        <w:trPr>
          <w:trHeight w:val="265"/>
        </w:trPr>
        <w:tc>
          <w:tcPr>
            <w:tcW w:w="2872" w:type="dxa"/>
            <w:vMerge/>
            <w:shd w:val="clear" w:color="auto" w:fill="auto"/>
            <w:noWrap/>
            <w:vAlign w:val="bottom"/>
          </w:tcPr>
          <w:p w14:paraId="64BCEEE3" w14:textId="35919B10"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3F255C7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175957E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598E6A3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478CF73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5F5379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2B62C60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75374B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7B0CA6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452717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9D6DE9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325CE8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C6FCC3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7F9E09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82940A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1A1BA4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4751D4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BF1DA3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84DD95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D96777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0C45A5" w:rsidRPr="00A3412E" w14:paraId="49A9E940" w14:textId="77777777" w:rsidTr="000C45A5">
        <w:trPr>
          <w:trHeight w:val="265"/>
        </w:trPr>
        <w:tc>
          <w:tcPr>
            <w:tcW w:w="2872" w:type="dxa"/>
            <w:vMerge/>
            <w:shd w:val="clear" w:color="auto" w:fill="auto"/>
            <w:noWrap/>
            <w:vAlign w:val="bottom"/>
          </w:tcPr>
          <w:p w14:paraId="19DA84C9" w14:textId="2DF680DE"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6F24C12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7013BC7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4033079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00B7E3C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9AA500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05CC739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F7A0C9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84160DE"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F2E17B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6501788"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9A3664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C98135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12A4D5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EE4E11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D9AE4F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A4F0D3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5BA818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F08A2C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959EB7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0C45A5" w:rsidRPr="00A3412E" w14:paraId="76FB6971" w14:textId="77777777" w:rsidTr="000C45A5">
        <w:trPr>
          <w:trHeight w:val="265"/>
        </w:trPr>
        <w:tc>
          <w:tcPr>
            <w:tcW w:w="2872" w:type="dxa"/>
            <w:vMerge/>
            <w:shd w:val="clear" w:color="auto" w:fill="auto"/>
            <w:noWrap/>
            <w:vAlign w:val="bottom"/>
          </w:tcPr>
          <w:p w14:paraId="1666139F" w14:textId="64BA8622"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650B664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0160398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638C4B5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1833D54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78AB7D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FBBE79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26B1151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283609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51D21A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9A1B2E7"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B59259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6037A8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E81609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4646EB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BF8D3F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3E8E1B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827A5F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41693A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12C2E5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0C45A5" w:rsidRPr="00A3412E" w14:paraId="529F0A15" w14:textId="77777777" w:rsidTr="000C45A5">
        <w:trPr>
          <w:trHeight w:val="265"/>
        </w:trPr>
        <w:tc>
          <w:tcPr>
            <w:tcW w:w="2872" w:type="dxa"/>
            <w:vMerge/>
            <w:shd w:val="clear" w:color="auto" w:fill="auto"/>
            <w:noWrap/>
            <w:vAlign w:val="bottom"/>
          </w:tcPr>
          <w:p w14:paraId="26091514" w14:textId="62B8BD1C"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457A720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0574BD7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6A94AEE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6505E03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D77FFE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FA09A1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7F44D43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E8D930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84D452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7640246"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2B82E57"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ED6A3A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B506A8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71272A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9C5A626"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E83B0B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D1FE73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BF6681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705551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0C45A5" w:rsidRPr="00A3412E" w14:paraId="6798D7EA" w14:textId="77777777" w:rsidTr="000C45A5">
        <w:trPr>
          <w:trHeight w:val="265"/>
        </w:trPr>
        <w:tc>
          <w:tcPr>
            <w:tcW w:w="2872" w:type="dxa"/>
            <w:vMerge/>
            <w:shd w:val="clear" w:color="auto" w:fill="auto"/>
            <w:noWrap/>
            <w:vAlign w:val="bottom"/>
          </w:tcPr>
          <w:p w14:paraId="3A52AB95" w14:textId="643BD78D"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108D58C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1994C356"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7B166E5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2692FC7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FECD99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C65618E"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85C78CE"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5E931FD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D38A2D7"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0CBECF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A4FB2C6"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E8A425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9204A3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6CCF44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FC52EC6"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AA044F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183565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693CC1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F09D76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0C45A5" w:rsidRPr="00A3412E" w14:paraId="2A25EC73" w14:textId="77777777" w:rsidTr="000C45A5">
        <w:trPr>
          <w:trHeight w:val="265"/>
        </w:trPr>
        <w:tc>
          <w:tcPr>
            <w:tcW w:w="2872" w:type="dxa"/>
            <w:vMerge/>
            <w:shd w:val="clear" w:color="auto" w:fill="auto"/>
            <w:noWrap/>
            <w:vAlign w:val="bottom"/>
          </w:tcPr>
          <w:p w14:paraId="6DA01C06" w14:textId="66C92A24"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3260013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281BC90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4CFC5C9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08793CDE"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E20B79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830C6E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24B164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55A1BE5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910CE3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4C3614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676D59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7EC55D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0A7345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98EB4E8"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2BF0BF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639BFF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08749E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12A88C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7CDB857"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0C45A5" w:rsidRPr="00A3412E" w14:paraId="353C4A86" w14:textId="77777777" w:rsidTr="000C45A5">
        <w:trPr>
          <w:trHeight w:val="265"/>
        </w:trPr>
        <w:tc>
          <w:tcPr>
            <w:tcW w:w="2872" w:type="dxa"/>
            <w:vMerge/>
            <w:shd w:val="clear" w:color="auto" w:fill="auto"/>
            <w:noWrap/>
            <w:vAlign w:val="bottom"/>
          </w:tcPr>
          <w:p w14:paraId="0BECC196" w14:textId="4E6292D3"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14CB47C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558C435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00FFB84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6D4DF9B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3721E4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C014B2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8AD3FE8"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9798338"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05ABD05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B636627"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F52BEE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471C057"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AEC941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0F9D89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BF73FC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757434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9BC262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20F69B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457BEB8"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0C45A5" w:rsidRPr="00A3412E" w14:paraId="4CD33B6A" w14:textId="77777777" w:rsidTr="000C45A5">
        <w:trPr>
          <w:trHeight w:val="265"/>
        </w:trPr>
        <w:tc>
          <w:tcPr>
            <w:tcW w:w="2872" w:type="dxa"/>
            <w:vMerge/>
            <w:shd w:val="clear" w:color="auto" w:fill="auto"/>
            <w:noWrap/>
            <w:vAlign w:val="bottom"/>
          </w:tcPr>
          <w:p w14:paraId="6503BA90" w14:textId="36A78A23"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5B1915E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6C69445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1D6F6AC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56608F3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163F86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33DF1D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A74B90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AEBF4A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7916703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CDC6A1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EDFBCE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85F49E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AA213A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6D8E27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9756957"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857149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FBD7A2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3035AA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2BA36C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0C45A5" w:rsidRPr="00A3412E" w14:paraId="3F1483E8" w14:textId="77777777" w:rsidTr="000C45A5">
        <w:trPr>
          <w:trHeight w:val="265"/>
        </w:trPr>
        <w:tc>
          <w:tcPr>
            <w:tcW w:w="2872" w:type="dxa"/>
            <w:vMerge/>
            <w:shd w:val="clear" w:color="auto" w:fill="auto"/>
            <w:noWrap/>
            <w:vAlign w:val="bottom"/>
          </w:tcPr>
          <w:p w14:paraId="5E9B3F47" w14:textId="546B2041"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04D7649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563B51A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3CB8F246"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1E33498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097F78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0FF3D06"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AD4E04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3ABE5A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494CDA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0BA2E8D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3CB8A8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28D16C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9AFDF07"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B0C10B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8EA426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E014D6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303D4F7"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50DF26E"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31A329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0C45A5" w:rsidRPr="00A3412E" w14:paraId="44C7D13F" w14:textId="77777777" w:rsidTr="000C45A5">
        <w:trPr>
          <w:trHeight w:val="265"/>
        </w:trPr>
        <w:tc>
          <w:tcPr>
            <w:tcW w:w="2872" w:type="dxa"/>
            <w:vMerge/>
            <w:shd w:val="clear" w:color="auto" w:fill="auto"/>
            <w:noWrap/>
            <w:vAlign w:val="bottom"/>
          </w:tcPr>
          <w:p w14:paraId="11153114" w14:textId="2CC138A7"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75087EE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61F9CF1E"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478B925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507997F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3C733A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C15302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3E4777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EC81ED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E532B2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27ABD22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5AB2C7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2D4BCF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6617E36"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5339F7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879FE9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B279BB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98DF80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66FF22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FA9164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0C45A5" w:rsidRPr="00A3412E" w14:paraId="0860BBFF" w14:textId="77777777" w:rsidTr="000C45A5">
        <w:trPr>
          <w:trHeight w:val="265"/>
        </w:trPr>
        <w:tc>
          <w:tcPr>
            <w:tcW w:w="2872" w:type="dxa"/>
            <w:vMerge/>
            <w:shd w:val="clear" w:color="auto" w:fill="auto"/>
            <w:noWrap/>
            <w:vAlign w:val="bottom"/>
          </w:tcPr>
          <w:p w14:paraId="40B32DB0" w14:textId="0BA72CBF"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34EC7D9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6F9A329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0992A71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5A1FE84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51DDE7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5ECD87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A3A425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811263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4F4789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1C39D9E"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4882589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B8C85E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8FA980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0A6666E"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AB484C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A56485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B21219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11299B6"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19FBEA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0C45A5" w:rsidRPr="00A3412E" w14:paraId="7FB5C78D" w14:textId="77777777" w:rsidTr="000C45A5">
        <w:trPr>
          <w:trHeight w:val="265"/>
        </w:trPr>
        <w:tc>
          <w:tcPr>
            <w:tcW w:w="2872" w:type="dxa"/>
            <w:vMerge/>
            <w:shd w:val="clear" w:color="auto" w:fill="auto"/>
            <w:noWrap/>
            <w:vAlign w:val="bottom"/>
          </w:tcPr>
          <w:p w14:paraId="0218DE23" w14:textId="276C5934"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0F0E968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3DB2245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762835C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7FA3106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DB8C018"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3AE24A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ABFC1A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975E27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A7EAAAE"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866A3D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64A72AC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C218B7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DF0D07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A79421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8EA1BD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839ED2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14ADA6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FA9DCA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2833C87"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0C45A5" w:rsidRPr="00A3412E" w14:paraId="31177880" w14:textId="77777777" w:rsidTr="000C45A5">
        <w:trPr>
          <w:trHeight w:val="265"/>
        </w:trPr>
        <w:tc>
          <w:tcPr>
            <w:tcW w:w="2872" w:type="dxa"/>
            <w:vMerge/>
            <w:shd w:val="clear" w:color="auto" w:fill="auto"/>
            <w:noWrap/>
            <w:vAlign w:val="bottom"/>
          </w:tcPr>
          <w:p w14:paraId="7BB57B7C" w14:textId="02A6F41D"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7C4F405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0764A3B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3AE9C0C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3494901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267C1D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184B4B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B14C4B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6CC69B7"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B00706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AE571A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F467AD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4DE2B21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CD5FFA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8BE975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2BFE7D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72E5F7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911978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2EEBF1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C2636F8"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0C45A5" w:rsidRPr="00A3412E" w14:paraId="462DD0F0" w14:textId="77777777" w:rsidTr="000C45A5">
        <w:trPr>
          <w:trHeight w:val="265"/>
        </w:trPr>
        <w:tc>
          <w:tcPr>
            <w:tcW w:w="2872" w:type="dxa"/>
            <w:vMerge/>
            <w:shd w:val="clear" w:color="auto" w:fill="auto"/>
            <w:noWrap/>
            <w:vAlign w:val="bottom"/>
          </w:tcPr>
          <w:p w14:paraId="6C768703" w14:textId="59EFB64E"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1A2666FE"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4E49DD2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02B570C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05B3DC0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00BF32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57CC387"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E65F9D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92DB6B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9C78AF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72BACB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18E4AD7"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6AD9E9D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4EC4E0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87AE8B8"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E3EA3D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41FAC5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E238BE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4B9FD6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E3AF09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0C45A5" w:rsidRPr="00A3412E" w14:paraId="6F670FEB" w14:textId="77777777" w:rsidTr="000C45A5">
        <w:trPr>
          <w:trHeight w:val="265"/>
        </w:trPr>
        <w:tc>
          <w:tcPr>
            <w:tcW w:w="2872" w:type="dxa"/>
            <w:vMerge/>
            <w:shd w:val="clear" w:color="auto" w:fill="auto"/>
            <w:noWrap/>
            <w:vAlign w:val="bottom"/>
          </w:tcPr>
          <w:p w14:paraId="66B56479" w14:textId="5C31A9E6"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57DC554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3ABFED57"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7001021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71B9096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2A9F24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CBF98F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D5CA83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6ADB69E"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143C28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F8AD46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C03CDC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8F97C5C"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06248E5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37517D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E20D488"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C864EC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7882AF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DE4177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2645D9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0C45A5" w:rsidRPr="00A3412E" w14:paraId="172E55B5" w14:textId="77777777" w:rsidTr="000C45A5">
        <w:trPr>
          <w:trHeight w:val="265"/>
        </w:trPr>
        <w:tc>
          <w:tcPr>
            <w:tcW w:w="2872" w:type="dxa"/>
            <w:vMerge/>
            <w:shd w:val="clear" w:color="auto" w:fill="auto"/>
            <w:noWrap/>
            <w:vAlign w:val="bottom"/>
          </w:tcPr>
          <w:p w14:paraId="5FDA8EB3" w14:textId="784FCC0B"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5EA14B4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6CD101D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294046E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21EE10B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504512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1A993F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19D516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B49AA6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419EE6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1DAE058"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4DD7966"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F86E0F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34717CA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0C82ED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AB8F67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4D34A2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8D1B916"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0B6789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33C9BB6"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0C45A5" w:rsidRPr="00A3412E" w14:paraId="40824C11" w14:textId="77777777" w:rsidTr="000C45A5">
        <w:trPr>
          <w:trHeight w:val="265"/>
        </w:trPr>
        <w:tc>
          <w:tcPr>
            <w:tcW w:w="2872" w:type="dxa"/>
            <w:vMerge/>
            <w:shd w:val="clear" w:color="auto" w:fill="auto"/>
            <w:noWrap/>
            <w:vAlign w:val="bottom"/>
          </w:tcPr>
          <w:p w14:paraId="679ACA42" w14:textId="2853CCFD"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384E2716"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293E3A0E"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5345F45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3DBC865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47AFA2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CDA3F6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BBFC2A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69ACE3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BE6F0F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5B8439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907148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FAC9E1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C38F68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00555DC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5FC380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7FDFAA7"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5858A9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F21DBD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0FB373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0C45A5" w:rsidRPr="00A3412E" w14:paraId="04439FCA" w14:textId="77777777" w:rsidTr="000C45A5">
        <w:trPr>
          <w:trHeight w:val="265"/>
        </w:trPr>
        <w:tc>
          <w:tcPr>
            <w:tcW w:w="2872" w:type="dxa"/>
            <w:vMerge/>
            <w:shd w:val="clear" w:color="auto" w:fill="auto"/>
            <w:noWrap/>
            <w:vAlign w:val="bottom"/>
          </w:tcPr>
          <w:p w14:paraId="61ACF128" w14:textId="31EBDDA7"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42AC6DB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6BF8D0D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4370315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422134F6"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EF9AC38"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B50949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D606FA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7A8C9A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14D50CE"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E21C4C8"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086ED3E"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3485364"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8B4046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2D1AFFC0"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FD2321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DD908F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A3A50A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A3453A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47B2B95"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0C45A5" w:rsidRPr="00A3412E" w14:paraId="4956ADA2" w14:textId="77777777" w:rsidTr="000C45A5">
        <w:trPr>
          <w:trHeight w:val="265"/>
        </w:trPr>
        <w:tc>
          <w:tcPr>
            <w:tcW w:w="2872" w:type="dxa"/>
            <w:vMerge/>
            <w:shd w:val="clear" w:color="auto" w:fill="auto"/>
            <w:noWrap/>
            <w:vAlign w:val="bottom"/>
          </w:tcPr>
          <w:p w14:paraId="3155C5C0" w14:textId="40A31E0B" w:rsidR="000C45A5" w:rsidRPr="00A3412E" w:rsidRDefault="000C45A5"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42902786"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2F49122D"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214B21AA"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5A573E0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FF2EF53"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5D4351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906A44E"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EDA071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D4F1DD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F3910E1"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B497C07"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D27EEC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000717B"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C0E5B12"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1DC87DC9"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F8E3CFF"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EC6C638"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AAF4C67"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212E137" w14:textId="77777777" w:rsidR="000C45A5" w:rsidRPr="00A3412E" w:rsidRDefault="000C45A5"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75A43809" w14:textId="77777777" w:rsidTr="000C45A5">
        <w:trPr>
          <w:trHeight w:val="265"/>
        </w:trPr>
        <w:tc>
          <w:tcPr>
            <w:tcW w:w="2872" w:type="dxa"/>
            <w:vMerge w:val="restart"/>
            <w:shd w:val="clear" w:color="auto" w:fill="auto"/>
            <w:noWrap/>
            <w:vAlign w:val="bottom"/>
          </w:tcPr>
          <w:p w14:paraId="684A58A4" w14:textId="298A8625" w:rsidR="00D775EC" w:rsidRPr="00A3412E" w:rsidRDefault="00D775EC" w:rsidP="00D775EC">
            <w:pPr>
              <w:spacing w:after="0" w:line="240" w:lineRule="auto"/>
              <w:jc w:val="center"/>
              <w:rPr>
                <w:rFonts w:ascii="Arial" w:eastAsia="Times New Roman" w:hAnsi="Arial" w:cs="Arial"/>
                <w:b/>
                <w:color w:val="000000"/>
                <w:lang w:eastAsia="es-MX"/>
              </w:rPr>
            </w:pPr>
            <w:r w:rsidRPr="00A3412E">
              <w:rPr>
                <w:rFonts w:ascii="Arial" w:eastAsia="Times New Roman" w:hAnsi="Arial" w:cs="Arial"/>
                <w:b/>
                <w:color w:val="000000"/>
                <w:lang w:eastAsia="es-MX"/>
              </w:rPr>
              <w:t>TERRITORIAL</w:t>
            </w:r>
          </w:p>
          <w:p w14:paraId="7850B0F5" w14:textId="424910F5" w:rsidR="00D775EC" w:rsidRPr="00A3412E" w:rsidRDefault="00D775EC" w:rsidP="00D775EC">
            <w:pPr>
              <w:spacing w:after="0" w:line="240" w:lineRule="auto"/>
              <w:jc w:val="center"/>
              <w:rPr>
                <w:rFonts w:ascii="Arial" w:eastAsia="Times New Roman" w:hAnsi="Arial" w:cs="Arial"/>
                <w:b/>
                <w:color w:val="000000"/>
                <w:lang w:eastAsia="es-MX"/>
              </w:rPr>
            </w:pPr>
            <w:r w:rsidRPr="00A3412E">
              <w:rPr>
                <w:rFonts w:ascii="Arial" w:eastAsia="Times New Roman" w:hAnsi="Arial" w:cs="Arial"/>
                <w:b/>
                <w:color w:val="000000"/>
                <w:lang w:eastAsia="es-MX"/>
              </w:rPr>
              <w:t>LA ERA</w:t>
            </w:r>
          </w:p>
          <w:p w14:paraId="081C66D7" w14:textId="77777777" w:rsidR="00D775EC" w:rsidRPr="00A3412E" w:rsidRDefault="00D775EC" w:rsidP="00D775EC">
            <w:pPr>
              <w:spacing w:after="0" w:line="240" w:lineRule="auto"/>
              <w:jc w:val="center"/>
              <w:rPr>
                <w:rFonts w:ascii="Arial" w:eastAsia="Times New Roman" w:hAnsi="Arial" w:cs="Arial"/>
                <w:b/>
                <w:color w:val="000000"/>
                <w:lang w:eastAsia="es-MX"/>
              </w:rPr>
            </w:pPr>
          </w:p>
          <w:p w14:paraId="32B8BAB2" w14:textId="77777777" w:rsidR="00D775EC" w:rsidRPr="00A3412E" w:rsidRDefault="00D775EC" w:rsidP="00D775EC">
            <w:pPr>
              <w:spacing w:after="0" w:line="240" w:lineRule="auto"/>
              <w:jc w:val="center"/>
              <w:rPr>
                <w:rFonts w:ascii="Arial" w:eastAsia="Times New Roman" w:hAnsi="Arial" w:cs="Arial"/>
                <w:b/>
                <w:color w:val="000000"/>
                <w:lang w:eastAsia="es-MX"/>
              </w:rPr>
            </w:pPr>
          </w:p>
          <w:p w14:paraId="4D5AA576" w14:textId="77777777" w:rsidR="00D775EC" w:rsidRPr="00A3412E" w:rsidRDefault="00D775EC" w:rsidP="004A7566">
            <w:pPr>
              <w:spacing w:after="0" w:line="240" w:lineRule="auto"/>
              <w:rPr>
                <w:rFonts w:ascii="Arial" w:eastAsia="Times New Roman" w:hAnsi="Arial" w:cs="Arial"/>
                <w:color w:val="000000"/>
                <w:lang w:eastAsia="es-MX"/>
              </w:rPr>
            </w:pPr>
          </w:p>
          <w:p w14:paraId="1D4FF19A" w14:textId="73DF01F2" w:rsidR="00D775EC" w:rsidRPr="00A3412E" w:rsidRDefault="00D775EC"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1EF45AF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1F5199A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18808E2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16DA835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7EDDFF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BB629D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670543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E5C329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20D14D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AE50AA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FD6189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378FDC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3AC1D8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CF6596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01D1953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056716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F48E05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9D2963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ED9692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6F20D69A" w14:textId="77777777" w:rsidTr="000C45A5">
        <w:trPr>
          <w:trHeight w:val="265"/>
        </w:trPr>
        <w:tc>
          <w:tcPr>
            <w:tcW w:w="2872" w:type="dxa"/>
            <w:vMerge/>
            <w:shd w:val="clear" w:color="auto" w:fill="auto"/>
            <w:noWrap/>
            <w:vAlign w:val="bottom"/>
          </w:tcPr>
          <w:p w14:paraId="3806B212" w14:textId="257DD4AD" w:rsidR="00D775EC" w:rsidRPr="00A3412E" w:rsidRDefault="00D775EC"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73EA3FA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7C9968D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245926A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0B2BAC7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583C04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A74FB8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4E139D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F73B20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480E19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F5A9EF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29240E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FD0B47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4A7E4D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802DB0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098997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29445DD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ED10BC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4BE734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958CF9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31550E0E" w14:textId="77777777" w:rsidTr="000C45A5">
        <w:trPr>
          <w:trHeight w:val="265"/>
        </w:trPr>
        <w:tc>
          <w:tcPr>
            <w:tcW w:w="2872" w:type="dxa"/>
            <w:vMerge/>
            <w:shd w:val="clear" w:color="auto" w:fill="auto"/>
            <w:noWrap/>
            <w:vAlign w:val="bottom"/>
          </w:tcPr>
          <w:p w14:paraId="59D5D0B9" w14:textId="6754AC1D" w:rsidR="00D775EC" w:rsidRPr="00A3412E" w:rsidRDefault="00D775EC"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7AB52FE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13FCBEC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623012A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6947ED7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76D46B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63FCB6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86BFDB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1F175F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747D48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9B04D2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B8CA76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DFF439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4D170B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1DD18E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A11579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065B325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3A7542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555260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E9FBE5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7E93C500" w14:textId="77777777" w:rsidTr="000C45A5">
        <w:trPr>
          <w:trHeight w:val="265"/>
        </w:trPr>
        <w:tc>
          <w:tcPr>
            <w:tcW w:w="2872" w:type="dxa"/>
            <w:vMerge/>
            <w:shd w:val="clear" w:color="auto" w:fill="auto"/>
            <w:noWrap/>
            <w:vAlign w:val="bottom"/>
          </w:tcPr>
          <w:p w14:paraId="270906C1" w14:textId="365BC860" w:rsidR="00D775EC" w:rsidRPr="00A3412E" w:rsidRDefault="00D775EC"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2054E18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735C892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40057A5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2D338D9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DCA900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F031CC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574C54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BC128B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C43818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4CC960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7A41B5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DB9335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4F46C6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FF04BD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0996FE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96809F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17529F3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7B30F6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B63612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53D751B3" w14:textId="77777777" w:rsidTr="000C45A5">
        <w:trPr>
          <w:trHeight w:val="265"/>
        </w:trPr>
        <w:tc>
          <w:tcPr>
            <w:tcW w:w="2872" w:type="dxa"/>
            <w:vMerge/>
            <w:shd w:val="clear" w:color="auto" w:fill="auto"/>
            <w:noWrap/>
            <w:vAlign w:val="bottom"/>
          </w:tcPr>
          <w:p w14:paraId="05F9800C" w14:textId="7A22DDAB" w:rsidR="00D775EC" w:rsidRPr="00A3412E" w:rsidRDefault="00D775EC"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4FB2075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7BCFF97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74A2C6F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23B7BF2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B2C474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CB6628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BEEADB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E89E7D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B90181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1F832C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9C08D4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AF9A5B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657BA0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E8734F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408C77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FD82BD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5317BA1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04BDC0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945BFA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58E309CB" w14:textId="77777777" w:rsidTr="000C45A5">
        <w:trPr>
          <w:trHeight w:val="265"/>
        </w:trPr>
        <w:tc>
          <w:tcPr>
            <w:tcW w:w="2872" w:type="dxa"/>
            <w:vMerge/>
            <w:shd w:val="clear" w:color="auto" w:fill="auto"/>
            <w:noWrap/>
            <w:vAlign w:val="bottom"/>
          </w:tcPr>
          <w:p w14:paraId="0666118E" w14:textId="269EDE50" w:rsidR="00D775EC" w:rsidRPr="00A3412E" w:rsidRDefault="00D775EC"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14BC19A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0F31D85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0644666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091A5CF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36DECE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B269DC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37FD42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9FAB57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2111D4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59E093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AD4283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817D0D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4B2F86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0EF973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28A4F5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F117A9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C99CEF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13A5FCB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1DC3B7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62658861" w14:textId="77777777" w:rsidTr="000C45A5">
        <w:trPr>
          <w:trHeight w:val="265"/>
        </w:trPr>
        <w:tc>
          <w:tcPr>
            <w:tcW w:w="2872" w:type="dxa"/>
            <w:vMerge/>
            <w:shd w:val="clear" w:color="auto" w:fill="auto"/>
            <w:noWrap/>
            <w:vAlign w:val="bottom"/>
          </w:tcPr>
          <w:p w14:paraId="18FB935B" w14:textId="37C359D6" w:rsidR="00D775EC" w:rsidRPr="00A3412E" w:rsidRDefault="00D775EC"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0650BF0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62BD7FD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1ADEC84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6FB53B5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6B1FDE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567430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583BD9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A0CECF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CECD3B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484097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86B4A2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707CD8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16458F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1B6842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1F8A66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B13D74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335951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49A5108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C7728D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01D2AD62" w14:textId="77777777" w:rsidTr="000C45A5">
        <w:trPr>
          <w:trHeight w:val="265"/>
        </w:trPr>
        <w:tc>
          <w:tcPr>
            <w:tcW w:w="2872" w:type="dxa"/>
            <w:vMerge/>
            <w:shd w:val="clear" w:color="auto" w:fill="auto"/>
            <w:noWrap/>
            <w:vAlign w:val="bottom"/>
          </w:tcPr>
          <w:p w14:paraId="6C2DE2C1" w14:textId="5C5A381D" w:rsidR="00D775EC" w:rsidRPr="00A3412E" w:rsidRDefault="00D775EC"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3760E71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1B8D792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1D6E92C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3602D26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54EDD5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D8EFCB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182FB8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8F9846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75A1D8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72B3B9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099627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762ACC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F8AD6F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C665E1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E34320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371288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72D0DB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674590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788783A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3F811099" w14:textId="77777777" w:rsidTr="000C45A5">
        <w:trPr>
          <w:trHeight w:val="265"/>
        </w:trPr>
        <w:tc>
          <w:tcPr>
            <w:tcW w:w="2872" w:type="dxa"/>
            <w:vMerge/>
            <w:shd w:val="clear" w:color="auto" w:fill="auto"/>
            <w:noWrap/>
            <w:vAlign w:val="bottom"/>
          </w:tcPr>
          <w:p w14:paraId="0A524B11" w14:textId="0C27946B" w:rsidR="00D775EC" w:rsidRPr="00A3412E" w:rsidRDefault="00D775EC" w:rsidP="004A7566">
            <w:pPr>
              <w:spacing w:after="0" w:line="240" w:lineRule="auto"/>
              <w:rPr>
                <w:rFonts w:ascii="Arial" w:eastAsia="Times New Roman" w:hAnsi="Arial" w:cs="Arial"/>
                <w:color w:val="000000"/>
                <w:lang w:eastAsia="es-MX"/>
              </w:rPr>
            </w:pPr>
          </w:p>
        </w:tc>
        <w:tc>
          <w:tcPr>
            <w:tcW w:w="356" w:type="dxa"/>
            <w:shd w:val="clear" w:color="auto" w:fill="auto"/>
            <w:noWrap/>
            <w:vAlign w:val="bottom"/>
            <w:hideMark/>
          </w:tcPr>
          <w:p w14:paraId="1216831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04AF4DB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5444CCD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6" w:type="dxa"/>
            <w:shd w:val="clear" w:color="auto" w:fill="auto"/>
            <w:noWrap/>
            <w:vAlign w:val="bottom"/>
            <w:hideMark/>
          </w:tcPr>
          <w:p w14:paraId="6E74340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AFBFA4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FBE6A9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70AE34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37BD701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7981C14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1E1817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43315C1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7A5F93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1556287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255C332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5D224C2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7D08C3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669F490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auto"/>
            <w:noWrap/>
            <w:vAlign w:val="bottom"/>
            <w:hideMark/>
          </w:tcPr>
          <w:p w14:paraId="07C297B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55" w:type="dxa"/>
            <w:shd w:val="clear" w:color="auto" w:fill="B8CCE4" w:themeFill="accent1" w:themeFillTint="66"/>
            <w:noWrap/>
            <w:vAlign w:val="bottom"/>
            <w:hideMark/>
          </w:tcPr>
          <w:p w14:paraId="4F4259E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bl>
    <w:p w14:paraId="55669133" w14:textId="77777777" w:rsidR="001B208D" w:rsidRPr="00A3412E" w:rsidRDefault="001B208D" w:rsidP="004A7566">
      <w:pPr>
        <w:pStyle w:val="Prrafodelista"/>
        <w:spacing w:after="0"/>
        <w:ind w:left="9999"/>
        <w:jc w:val="both"/>
        <w:rPr>
          <w:rFonts w:ascii="Arial" w:hAnsi="Arial" w:cs="Arial"/>
          <w:lang w:val="es-ES_tradnl"/>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94"/>
        <w:gridCol w:w="400"/>
        <w:gridCol w:w="400"/>
        <w:gridCol w:w="399"/>
        <w:gridCol w:w="399"/>
        <w:gridCol w:w="399"/>
        <w:gridCol w:w="399"/>
        <w:gridCol w:w="399"/>
        <w:gridCol w:w="399"/>
        <w:gridCol w:w="399"/>
        <w:gridCol w:w="399"/>
        <w:gridCol w:w="427"/>
        <w:gridCol w:w="399"/>
        <w:gridCol w:w="404"/>
        <w:gridCol w:w="428"/>
        <w:gridCol w:w="407"/>
        <w:gridCol w:w="427"/>
        <w:gridCol w:w="427"/>
      </w:tblGrid>
      <w:tr w:rsidR="001B208D" w:rsidRPr="00A3412E" w14:paraId="73C08FE1" w14:textId="77777777" w:rsidTr="00C760D1">
        <w:trPr>
          <w:trHeight w:val="274"/>
        </w:trPr>
        <w:tc>
          <w:tcPr>
            <w:tcW w:w="2994" w:type="dxa"/>
            <w:shd w:val="clear" w:color="auto" w:fill="E5B8B7" w:themeFill="accent2" w:themeFillTint="66"/>
            <w:noWrap/>
            <w:vAlign w:val="bottom"/>
            <w:hideMark/>
          </w:tcPr>
          <w:p w14:paraId="5ADD46A4" w14:textId="0D511260" w:rsidR="001B208D" w:rsidRPr="00A3412E" w:rsidRDefault="004A7566" w:rsidP="004A7566">
            <w:pPr>
              <w:spacing w:after="0" w:line="240" w:lineRule="auto"/>
              <w:jc w:val="center"/>
              <w:rPr>
                <w:rFonts w:ascii="Arial" w:eastAsia="Times New Roman" w:hAnsi="Arial" w:cs="Arial"/>
                <w:b/>
                <w:color w:val="000000"/>
                <w:lang w:eastAsia="es-MX"/>
              </w:rPr>
            </w:pPr>
            <w:r w:rsidRPr="00A3412E">
              <w:rPr>
                <w:rFonts w:ascii="Arial" w:eastAsia="Times New Roman" w:hAnsi="Arial" w:cs="Arial"/>
                <w:b/>
                <w:bCs/>
                <w:color w:val="000000"/>
                <w:lang w:eastAsia="es-MX"/>
              </w:rPr>
              <w:t>COLONIAS</w:t>
            </w:r>
          </w:p>
        </w:tc>
        <w:tc>
          <w:tcPr>
            <w:tcW w:w="6911" w:type="dxa"/>
            <w:gridSpan w:val="17"/>
            <w:shd w:val="clear" w:color="auto" w:fill="E5B8B7" w:themeFill="accent2" w:themeFillTint="66"/>
            <w:noWrap/>
            <w:vAlign w:val="bottom"/>
            <w:hideMark/>
          </w:tcPr>
          <w:p w14:paraId="75EBD7BE" w14:textId="77777777" w:rsidR="001B208D" w:rsidRPr="00A3412E" w:rsidRDefault="001B208D" w:rsidP="004A7566">
            <w:pPr>
              <w:spacing w:after="0" w:line="240" w:lineRule="auto"/>
              <w:jc w:val="center"/>
              <w:rPr>
                <w:rFonts w:ascii="Arial" w:eastAsia="Times New Roman" w:hAnsi="Arial" w:cs="Arial"/>
                <w:b/>
                <w:bCs/>
                <w:color w:val="000000"/>
                <w:lang w:eastAsia="es-MX"/>
              </w:rPr>
            </w:pPr>
            <w:r w:rsidRPr="00A3412E">
              <w:rPr>
                <w:rFonts w:ascii="Arial" w:eastAsia="Times New Roman" w:hAnsi="Arial" w:cs="Arial"/>
                <w:b/>
                <w:bCs/>
                <w:color w:val="000000"/>
                <w:lang w:eastAsia="es-MX"/>
              </w:rPr>
              <w:t>ABRIL 2021.</w:t>
            </w:r>
          </w:p>
        </w:tc>
      </w:tr>
      <w:tr w:rsidR="001B208D" w:rsidRPr="00A3412E" w14:paraId="429C33D5" w14:textId="77777777" w:rsidTr="00C760D1">
        <w:trPr>
          <w:trHeight w:val="261"/>
        </w:trPr>
        <w:tc>
          <w:tcPr>
            <w:tcW w:w="2994" w:type="dxa"/>
            <w:shd w:val="clear" w:color="auto" w:fill="auto"/>
            <w:noWrap/>
            <w:vAlign w:val="bottom"/>
            <w:hideMark/>
          </w:tcPr>
          <w:p w14:paraId="3D5C8E52" w14:textId="77777777" w:rsidR="001B208D" w:rsidRPr="00A3412E" w:rsidRDefault="001B208D"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22CCA2B4"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w:t>
            </w:r>
          </w:p>
        </w:tc>
        <w:tc>
          <w:tcPr>
            <w:tcW w:w="400" w:type="dxa"/>
            <w:shd w:val="clear" w:color="auto" w:fill="auto"/>
            <w:noWrap/>
            <w:vAlign w:val="bottom"/>
            <w:hideMark/>
          </w:tcPr>
          <w:p w14:paraId="1F8A8EBC"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5</w:t>
            </w:r>
          </w:p>
        </w:tc>
        <w:tc>
          <w:tcPr>
            <w:tcW w:w="399" w:type="dxa"/>
            <w:shd w:val="clear" w:color="auto" w:fill="auto"/>
            <w:noWrap/>
            <w:vAlign w:val="bottom"/>
            <w:hideMark/>
          </w:tcPr>
          <w:p w14:paraId="219296BE"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6</w:t>
            </w:r>
          </w:p>
        </w:tc>
        <w:tc>
          <w:tcPr>
            <w:tcW w:w="399" w:type="dxa"/>
            <w:shd w:val="clear" w:color="auto" w:fill="auto"/>
            <w:noWrap/>
            <w:vAlign w:val="bottom"/>
            <w:hideMark/>
          </w:tcPr>
          <w:p w14:paraId="0FADC5B4"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7</w:t>
            </w:r>
          </w:p>
        </w:tc>
        <w:tc>
          <w:tcPr>
            <w:tcW w:w="399" w:type="dxa"/>
            <w:shd w:val="clear" w:color="auto" w:fill="auto"/>
            <w:noWrap/>
            <w:vAlign w:val="bottom"/>
            <w:hideMark/>
          </w:tcPr>
          <w:p w14:paraId="1886333B"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8</w:t>
            </w:r>
          </w:p>
        </w:tc>
        <w:tc>
          <w:tcPr>
            <w:tcW w:w="399" w:type="dxa"/>
            <w:shd w:val="clear" w:color="auto" w:fill="auto"/>
            <w:noWrap/>
            <w:vAlign w:val="bottom"/>
            <w:hideMark/>
          </w:tcPr>
          <w:p w14:paraId="6F6811AF"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12</w:t>
            </w:r>
          </w:p>
        </w:tc>
        <w:tc>
          <w:tcPr>
            <w:tcW w:w="399" w:type="dxa"/>
            <w:shd w:val="clear" w:color="auto" w:fill="auto"/>
            <w:noWrap/>
            <w:vAlign w:val="bottom"/>
            <w:hideMark/>
          </w:tcPr>
          <w:p w14:paraId="067B49B5"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13</w:t>
            </w:r>
          </w:p>
        </w:tc>
        <w:tc>
          <w:tcPr>
            <w:tcW w:w="399" w:type="dxa"/>
            <w:shd w:val="clear" w:color="auto" w:fill="auto"/>
            <w:noWrap/>
            <w:vAlign w:val="bottom"/>
            <w:hideMark/>
          </w:tcPr>
          <w:p w14:paraId="42C76438"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14</w:t>
            </w:r>
          </w:p>
        </w:tc>
        <w:tc>
          <w:tcPr>
            <w:tcW w:w="399" w:type="dxa"/>
            <w:shd w:val="clear" w:color="auto" w:fill="auto"/>
            <w:noWrap/>
            <w:vAlign w:val="bottom"/>
            <w:hideMark/>
          </w:tcPr>
          <w:p w14:paraId="765C8C69"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15</w:t>
            </w:r>
          </w:p>
        </w:tc>
        <w:tc>
          <w:tcPr>
            <w:tcW w:w="399" w:type="dxa"/>
            <w:shd w:val="clear" w:color="auto" w:fill="auto"/>
            <w:noWrap/>
            <w:vAlign w:val="bottom"/>
            <w:hideMark/>
          </w:tcPr>
          <w:p w14:paraId="578390B4"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19</w:t>
            </w:r>
          </w:p>
        </w:tc>
        <w:tc>
          <w:tcPr>
            <w:tcW w:w="427" w:type="dxa"/>
            <w:shd w:val="clear" w:color="auto" w:fill="auto"/>
            <w:noWrap/>
            <w:vAlign w:val="bottom"/>
            <w:hideMark/>
          </w:tcPr>
          <w:p w14:paraId="6D532D45"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20</w:t>
            </w:r>
          </w:p>
        </w:tc>
        <w:tc>
          <w:tcPr>
            <w:tcW w:w="399" w:type="dxa"/>
            <w:shd w:val="clear" w:color="auto" w:fill="auto"/>
            <w:noWrap/>
            <w:vAlign w:val="bottom"/>
            <w:hideMark/>
          </w:tcPr>
          <w:p w14:paraId="2AFC8EC7"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21</w:t>
            </w:r>
          </w:p>
        </w:tc>
        <w:tc>
          <w:tcPr>
            <w:tcW w:w="404" w:type="dxa"/>
            <w:shd w:val="clear" w:color="auto" w:fill="auto"/>
            <w:noWrap/>
            <w:vAlign w:val="bottom"/>
            <w:hideMark/>
          </w:tcPr>
          <w:p w14:paraId="35FE328C"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22</w:t>
            </w:r>
          </w:p>
        </w:tc>
        <w:tc>
          <w:tcPr>
            <w:tcW w:w="428" w:type="dxa"/>
            <w:shd w:val="clear" w:color="auto" w:fill="auto"/>
            <w:noWrap/>
            <w:vAlign w:val="bottom"/>
            <w:hideMark/>
          </w:tcPr>
          <w:p w14:paraId="73E5FEEC"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26</w:t>
            </w:r>
          </w:p>
        </w:tc>
        <w:tc>
          <w:tcPr>
            <w:tcW w:w="407" w:type="dxa"/>
            <w:shd w:val="clear" w:color="auto" w:fill="auto"/>
            <w:noWrap/>
            <w:vAlign w:val="bottom"/>
            <w:hideMark/>
          </w:tcPr>
          <w:p w14:paraId="59718A4F"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27</w:t>
            </w:r>
          </w:p>
        </w:tc>
        <w:tc>
          <w:tcPr>
            <w:tcW w:w="427" w:type="dxa"/>
            <w:shd w:val="clear" w:color="auto" w:fill="auto"/>
            <w:noWrap/>
            <w:vAlign w:val="bottom"/>
            <w:hideMark/>
          </w:tcPr>
          <w:p w14:paraId="73D3EC29"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28</w:t>
            </w:r>
          </w:p>
        </w:tc>
        <w:tc>
          <w:tcPr>
            <w:tcW w:w="427" w:type="dxa"/>
            <w:shd w:val="clear" w:color="auto" w:fill="auto"/>
            <w:noWrap/>
            <w:vAlign w:val="bottom"/>
            <w:hideMark/>
          </w:tcPr>
          <w:p w14:paraId="2417DD94" w14:textId="77777777" w:rsidR="001B208D" w:rsidRPr="00A3412E" w:rsidRDefault="001B208D"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29</w:t>
            </w:r>
          </w:p>
        </w:tc>
      </w:tr>
      <w:tr w:rsidR="00C760D1" w:rsidRPr="00A3412E" w14:paraId="2F2B2A8C" w14:textId="77777777" w:rsidTr="00C760D1">
        <w:trPr>
          <w:trHeight w:val="261"/>
        </w:trPr>
        <w:tc>
          <w:tcPr>
            <w:tcW w:w="2994" w:type="dxa"/>
            <w:vMerge w:val="restart"/>
            <w:shd w:val="clear" w:color="auto" w:fill="auto"/>
            <w:noWrap/>
            <w:vAlign w:val="bottom"/>
          </w:tcPr>
          <w:p w14:paraId="209999AD" w14:textId="77777777" w:rsidR="00C760D1" w:rsidRPr="00A3412E" w:rsidRDefault="00C760D1" w:rsidP="00C760D1">
            <w:pPr>
              <w:spacing w:after="0" w:line="240" w:lineRule="auto"/>
              <w:jc w:val="center"/>
              <w:rPr>
                <w:rFonts w:ascii="Arial" w:eastAsia="Times New Roman" w:hAnsi="Arial" w:cs="Arial"/>
                <w:b/>
                <w:color w:val="000000"/>
                <w:lang w:eastAsia="es-MX"/>
              </w:rPr>
            </w:pPr>
            <w:r w:rsidRPr="00A3412E">
              <w:rPr>
                <w:rFonts w:ascii="Arial" w:eastAsia="Times New Roman" w:hAnsi="Arial" w:cs="Arial"/>
                <w:b/>
                <w:color w:val="000000"/>
                <w:lang w:eastAsia="es-MX"/>
              </w:rPr>
              <w:t>TERRITORIAL</w:t>
            </w:r>
          </w:p>
          <w:p w14:paraId="5C1026FB" w14:textId="3FA94C7A" w:rsidR="00C760D1" w:rsidRPr="00A3412E" w:rsidRDefault="00C760D1" w:rsidP="00C760D1">
            <w:pPr>
              <w:spacing w:after="0" w:line="240" w:lineRule="auto"/>
              <w:jc w:val="center"/>
              <w:rPr>
                <w:rFonts w:ascii="Arial" w:eastAsia="Times New Roman" w:hAnsi="Arial" w:cs="Arial"/>
                <w:b/>
                <w:color w:val="000000"/>
                <w:lang w:eastAsia="es-MX"/>
              </w:rPr>
            </w:pPr>
            <w:r w:rsidRPr="00A3412E">
              <w:rPr>
                <w:rFonts w:ascii="Arial" w:eastAsia="Times New Roman" w:hAnsi="Arial" w:cs="Arial"/>
                <w:b/>
                <w:color w:val="000000"/>
                <w:lang w:eastAsia="es-MX"/>
              </w:rPr>
              <w:t>TOLTECA</w:t>
            </w:r>
          </w:p>
          <w:p w14:paraId="0A1639DA" w14:textId="77777777" w:rsidR="00C760D1" w:rsidRPr="00A3412E" w:rsidRDefault="00C760D1" w:rsidP="004A7566">
            <w:pPr>
              <w:spacing w:after="0" w:line="240" w:lineRule="auto"/>
              <w:rPr>
                <w:rFonts w:ascii="Arial" w:eastAsia="Times New Roman" w:hAnsi="Arial" w:cs="Arial"/>
                <w:color w:val="000000"/>
                <w:lang w:eastAsia="es-MX"/>
              </w:rPr>
            </w:pPr>
          </w:p>
          <w:p w14:paraId="142B5BFC" w14:textId="77777777" w:rsidR="00C760D1" w:rsidRPr="00A3412E" w:rsidRDefault="00C760D1" w:rsidP="004A7566">
            <w:pPr>
              <w:spacing w:after="0" w:line="240" w:lineRule="auto"/>
              <w:rPr>
                <w:rFonts w:ascii="Arial" w:eastAsia="Times New Roman" w:hAnsi="Arial" w:cs="Arial"/>
                <w:color w:val="000000"/>
                <w:lang w:eastAsia="es-MX"/>
              </w:rPr>
            </w:pPr>
          </w:p>
          <w:p w14:paraId="35F3351D" w14:textId="77777777" w:rsidR="00C760D1" w:rsidRPr="00A3412E" w:rsidRDefault="00C760D1" w:rsidP="004A7566">
            <w:pPr>
              <w:spacing w:after="0" w:line="240" w:lineRule="auto"/>
              <w:rPr>
                <w:rFonts w:ascii="Arial" w:eastAsia="Times New Roman" w:hAnsi="Arial" w:cs="Arial"/>
                <w:color w:val="000000"/>
                <w:lang w:eastAsia="es-MX"/>
              </w:rPr>
            </w:pPr>
          </w:p>
          <w:p w14:paraId="70ED91CA" w14:textId="77777777" w:rsidR="00C760D1" w:rsidRPr="00A3412E" w:rsidRDefault="00C760D1" w:rsidP="004A7566">
            <w:pPr>
              <w:spacing w:after="0" w:line="240" w:lineRule="auto"/>
              <w:rPr>
                <w:rFonts w:ascii="Arial" w:eastAsia="Times New Roman" w:hAnsi="Arial" w:cs="Arial"/>
                <w:color w:val="000000"/>
                <w:lang w:eastAsia="es-MX"/>
              </w:rPr>
            </w:pPr>
          </w:p>
          <w:p w14:paraId="7D7D4DA3" w14:textId="4E49667C"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E5B8B7" w:themeFill="accent2" w:themeFillTint="66"/>
            <w:noWrap/>
            <w:vAlign w:val="bottom"/>
            <w:hideMark/>
          </w:tcPr>
          <w:p w14:paraId="4B186F8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037C98D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E004C6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C80765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747EC4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D40140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E4CCE8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39BA1D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49C0FD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21986E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7859EC5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CCBBE7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1F558E7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3046C1B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258297E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1E0AF7A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25CC718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02BC49EA" w14:textId="77777777" w:rsidTr="00C760D1">
        <w:trPr>
          <w:trHeight w:val="261"/>
        </w:trPr>
        <w:tc>
          <w:tcPr>
            <w:tcW w:w="2994" w:type="dxa"/>
            <w:vMerge/>
            <w:shd w:val="clear" w:color="auto" w:fill="auto"/>
            <w:noWrap/>
            <w:vAlign w:val="bottom"/>
          </w:tcPr>
          <w:p w14:paraId="260BF7AE" w14:textId="68F6E3A7"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E5B8B7" w:themeFill="accent2" w:themeFillTint="66"/>
            <w:noWrap/>
            <w:vAlign w:val="bottom"/>
            <w:hideMark/>
          </w:tcPr>
          <w:p w14:paraId="3429983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3AC247A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A44D12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D18911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282397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8E2EFC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515A0E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9CB72B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CFC054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B6292B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0FA332E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2E37E7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6C7657F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1319914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56E7F70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1BFCF9B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530505C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2FDD4F57" w14:textId="77777777" w:rsidTr="00C760D1">
        <w:trPr>
          <w:trHeight w:val="261"/>
        </w:trPr>
        <w:tc>
          <w:tcPr>
            <w:tcW w:w="2994" w:type="dxa"/>
            <w:vMerge/>
            <w:shd w:val="clear" w:color="auto" w:fill="auto"/>
            <w:noWrap/>
            <w:vAlign w:val="bottom"/>
          </w:tcPr>
          <w:p w14:paraId="0C6C5194" w14:textId="6288746D"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32825DC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E5B8B7" w:themeFill="accent2" w:themeFillTint="66"/>
            <w:noWrap/>
            <w:vAlign w:val="bottom"/>
            <w:hideMark/>
          </w:tcPr>
          <w:p w14:paraId="4E538E6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68B7D3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05097E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EE1483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39C867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6DFD30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3AEC1B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24AD9C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C91A5F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0A9A076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21A8CC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5F97750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5071530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268A0F7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197F909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4DD9995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38F43F3D" w14:textId="77777777" w:rsidTr="00C760D1">
        <w:trPr>
          <w:trHeight w:val="261"/>
        </w:trPr>
        <w:tc>
          <w:tcPr>
            <w:tcW w:w="2994" w:type="dxa"/>
            <w:vMerge/>
            <w:shd w:val="clear" w:color="auto" w:fill="auto"/>
            <w:noWrap/>
            <w:vAlign w:val="bottom"/>
          </w:tcPr>
          <w:p w14:paraId="58398C2E" w14:textId="27E775FB"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32C396C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E5B8B7" w:themeFill="accent2" w:themeFillTint="66"/>
            <w:noWrap/>
            <w:vAlign w:val="bottom"/>
            <w:hideMark/>
          </w:tcPr>
          <w:p w14:paraId="147D2B5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0F5500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E0CBE3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9EA265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6CE844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BB6082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16401B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4A25D6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3E66B2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09A871E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E25BAF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2882D46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3E1C17A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56C3B15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2C772A6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72A1818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5F4FA861" w14:textId="77777777" w:rsidTr="00C760D1">
        <w:trPr>
          <w:trHeight w:val="261"/>
        </w:trPr>
        <w:tc>
          <w:tcPr>
            <w:tcW w:w="2994" w:type="dxa"/>
            <w:vMerge/>
            <w:shd w:val="clear" w:color="auto" w:fill="auto"/>
            <w:noWrap/>
            <w:vAlign w:val="bottom"/>
          </w:tcPr>
          <w:p w14:paraId="0D2ADD68" w14:textId="75A5E5BD"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407C94E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06685B2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E5B8B7" w:themeFill="accent2" w:themeFillTint="66"/>
            <w:noWrap/>
            <w:vAlign w:val="bottom"/>
            <w:hideMark/>
          </w:tcPr>
          <w:p w14:paraId="6C7C96D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2B49DF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61DB69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CF1D9B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539B6F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22DF7A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881AEA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21654B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5DBC1F8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513843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28C3447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6625411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3E3F2FB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1915DB2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7684CA3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04FDEEDB" w14:textId="77777777" w:rsidTr="00C760D1">
        <w:trPr>
          <w:trHeight w:val="261"/>
        </w:trPr>
        <w:tc>
          <w:tcPr>
            <w:tcW w:w="2994" w:type="dxa"/>
            <w:vMerge/>
            <w:shd w:val="clear" w:color="auto" w:fill="auto"/>
            <w:noWrap/>
            <w:vAlign w:val="bottom"/>
          </w:tcPr>
          <w:p w14:paraId="0DFB74D2" w14:textId="786B6F67"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02BD5F2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35F7295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E5B8B7" w:themeFill="accent2" w:themeFillTint="66"/>
            <w:noWrap/>
            <w:vAlign w:val="bottom"/>
            <w:hideMark/>
          </w:tcPr>
          <w:p w14:paraId="65FAAD5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CD93AF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4B938A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0BF4DB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615204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384F40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E918F8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13BD44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0F4AB3E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FE398A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1964175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2FDF06F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1A1B26B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1EA842E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381B28E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28152108" w14:textId="77777777" w:rsidTr="00C760D1">
        <w:trPr>
          <w:trHeight w:val="261"/>
        </w:trPr>
        <w:tc>
          <w:tcPr>
            <w:tcW w:w="2994" w:type="dxa"/>
            <w:vMerge/>
            <w:shd w:val="clear" w:color="auto" w:fill="auto"/>
            <w:noWrap/>
            <w:vAlign w:val="bottom"/>
          </w:tcPr>
          <w:p w14:paraId="1CC10A79" w14:textId="4C9DCA6A"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34BB7F4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180F816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5E4B48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E5B8B7" w:themeFill="accent2" w:themeFillTint="66"/>
            <w:noWrap/>
            <w:vAlign w:val="bottom"/>
            <w:hideMark/>
          </w:tcPr>
          <w:p w14:paraId="51EF2E0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FC6CF1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9027BF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F59B24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F1A277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967CA0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DBD6BC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46DD260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D07FDB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269CE09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6B60166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6047832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327FF33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71A37D9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7A69A203" w14:textId="77777777" w:rsidTr="00C760D1">
        <w:trPr>
          <w:trHeight w:val="261"/>
        </w:trPr>
        <w:tc>
          <w:tcPr>
            <w:tcW w:w="2994" w:type="dxa"/>
            <w:vMerge/>
            <w:shd w:val="clear" w:color="auto" w:fill="auto"/>
            <w:noWrap/>
            <w:vAlign w:val="bottom"/>
          </w:tcPr>
          <w:p w14:paraId="4DA10566" w14:textId="5C6B120F"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3558FD8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3204392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712789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E5B8B7" w:themeFill="accent2" w:themeFillTint="66"/>
            <w:noWrap/>
            <w:vAlign w:val="bottom"/>
            <w:hideMark/>
          </w:tcPr>
          <w:p w14:paraId="4AA8513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641164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9FFA2F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F1ABD8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FE5FD6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537EB1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D43409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78122CF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C53AB1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60D857F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66B3963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1297978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5C9BCE3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6042B6B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396F4430" w14:textId="77777777" w:rsidTr="00C760D1">
        <w:trPr>
          <w:trHeight w:val="261"/>
        </w:trPr>
        <w:tc>
          <w:tcPr>
            <w:tcW w:w="2994" w:type="dxa"/>
            <w:vMerge/>
            <w:shd w:val="clear" w:color="auto" w:fill="auto"/>
            <w:noWrap/>
            <w:vAlign w:val="bottom"/>
          </w:tcPr>
          <w:p w14:paraId="41794B1F" w14:textId="12A0A337"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6543ABD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70235CA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7A713F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FB5D0B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E5B8B7" w:themeFill="accent2" w:themeFillTint="66"/>
            <w:noWrap/>
            <w:vAlign w:val="bottom"/>
            <w:hideMark/>
          </w:tcPr>
          <w:p w14:paraId="7D1491C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928AFC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8ECE36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2DBB18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136E8E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291C3B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1D0EA04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5284DE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0641614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153DFEE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066854B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6B86827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2247D97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7C29DD70" w14:textId="77777777" w:rsidTr="00C760D1">
        <w:trPr>
          <w:trHeight w:val="261"/>
        </w:trPr>
        <w:tc>
          <w:tcPr>
            <w:tcW w:w="2994" w:type="dxa"/>
            <w:vMerge/>
            <w:shd w:val="clear" w:color="auto" w:fill="auto"/>
            <w:noWrap/>
            <w:vAlign w:val="bottom"/>
          </w:tcPr>
          <w:p w14:paraId="7C97AC9E" w14:textId="37A23FAF"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61C618A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07AD27E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8E14D5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661F7A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E5B8B7" w:themeFill="accent2" w:themeFillTint="66"/>
            <w:noWrap/>
            <w:vAlign w:val="bottom"/>
            <w:hideMark/>
          </w:tcPr>
          <w:p w14:paraId="47676A3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563571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F10D84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446349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45BACE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C04773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625EC21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848B3E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482ADD6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2F7C26D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48E9B91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496EF57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40CC641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4DEDA573" w14:textId="77777777" w:rsidTr="00C760D1">
        <w:trPr>
          <w:trHeight w:val="261"/>
        </w:trPr>
        <w:tc>
          <w:tcPr>
            <w:tcW w:w="2994" w:type="dxa"/>
            <w:vMerge w:val="restart"/>
            <w:shd w:val="clear" w:color="auto" w:fill="auto"/>
            <w:noWrap/>
            <w:vAlign w:val="bottom"/>
          </w:tcPr>
          <w:p w14:paraId="4249BCAD" w14:textId="77777777" w:rsidR="00C760D1" w:rsidRPr="00A3412E" w:rsidRDefault="00C760D1" w:rsidP="00C760D1">
            <w:pPr>
              <w:spacing w:after="0" w:line="240" w:lineRule="auto"/>
              <w:jc w:val="center"/>
              <w:rPr>
                <w:rFonts w:ascii="Arial" w:eastAsia="Times New Roman" w:hAnsi="Arial" w:cs="Arial"/>
                <w:b/>
                <w:color w:val="000000"/>
                <w:lang w:eastAsia="es-MX"/>
              </w:rPr>
            </w:pPr>
            <w:r w:rsidRPr="00A3412E">
              <w:rPr>
                <w:rFonts w:ascii="Arial" w:eastAsia="Times New Roman" w:hAnsi="Arial" w:cs="Arial"/>
                <w:b/>
                <w:color w:val="000000"/>
                <w:lang w:eastAsia="es-MX"/>
              </w:rPr>
              <w:t>TERRITORIAL</w:t>
            </w:r>
          </w:p>
          <w:p w14:paraId="5976F4B3" w14:textId="3B0CA19E" w:rsidR="00C760D1" w:rsidRPr="00A3412E" w:rsidRDefault="00C760D1" w:rsidP="00C760D1">
            <w:pPr>
              <w:spacing w:after="0" w:line="240" w:lineRule="auto"/>
              <w:jc w:val="center"/>
              <w:rPr>
                <w:rFonts w:ascii="Arial" w:eastAsia="Times New Roman" w:hAnsi="Arial" w:cs="Arial"/>
                <w:b/>
                <w:color w:val="000000"/>
                <w:lang w:eastAsia="es-MX"/>
              </w:rPr>
            </w:pPr>
            <w:r w:rsidRPr="00A3412E">
              <w:rPr>
                <w:rFonts w:ascii="Arial" w:eastAsia="Times New Roman" w:hAnsi="Arial" w:cs="Arial"/>
                <w:b/>
                <w:color w:val="000000"/>
                <w:lang w:eastAsia="es-MX"/>
              </w:rPr>
              <w:t>JALALPA</w:t>
            </w:r>
          </w:p>
          <w:p w14:paraId="7BD98197" w14:textId="77777777" w:rsidR="00C760D1" w:rsidRPr="00A3412E" w:rsidRDefault="00C760D1" w:rsidP="00C760D1">
            <w:pPr>
              <w:spacing w:after="0" w:line="240" w:lineRule="auto"/>
              <w:jc w:val="center"/>
              <w:rPr>
                <w:rFonts w:ascii="Arial" w:eastAsia="Times New Roman" w:hAnsi="Arial" w:cs="Arial"/>
                <w:color w:val="000000"/>
                <w:lang w:eastAsia="es-MX"/>
              </w:rPr>
            </w:pPr>
          </w:p>
          <w:p w14:paraId="4EED3999" w14:textId="77777777" w:rsidR="00C760D1" w:rsidRPr="00A3412E" w:rsidRDefault="00C760D1" w:rsidP="00C760D1">
            <w:pPr>
              <w:spacing w:after="0" w:line="240" w:lineRule="auto"/>
              <w:jc w:val="center"/>
              <w:rPr>
                <w:rFonts w:ascii="Arial" w:eastAsia="Times New Roman" w:hAnsi="Arial" w:cs="Arial"/>
                <w:color w:val="000000"/>
                <w:lang w:eastAsia="es-MX"/>
              </w:rPr>
            </w:pPr>
          </w:p>
          <w:p w14:paraId="67847DD9" w14:textId="77777777" w:rsidR="00C760D1" w:rsidRPr="00A3412E" w:rsidRDefault="00C760D1" w:rsidP="00C760D1">
            <w:pPr>
              <w:spacing w:after="0" w:line="240" w:lineRule="auto"/>
              <w:jc w:val="center"/>
              <w:rPr>
                <w:rFonts w:ascii="Arial" w:eastAsia="Times New Roman" w:hAnsi="Arial" w:cs="Arial"/>
                <w:color w:val="000000"/>
                <w:lang w:eastAsia="es-MX"/>
              </w:rPr>
            </w:pPr>
          </w:p>
          <w:p w14:paraId="1140DF05" w14:textId="77777777" w:rsidR="00C760D1" w:rsidRPr="00A3412E" w:rsidRDefault="00C760D1" w:rsidP="00C760D1">
            <w:pPr>
              <w:spacing w:after="0" w:line="240" w:lineRule="auto"/>
              <w:jc w:val="center"/>
              <w:rPr>
                <w:rFonts w:ascii="Arial" w:eastAsia="Times New Roman" w:hAnsi="Arial" w:cs="Arial"/>
                <w:color w:val="000000"/>
                <w:lang w:eastAsia="es-MX"/>
              </w:rPr>
            </w:pPr>
          </w:p>
          <w:p w14:paraId="42C98873" w14:textId="77777777" w:rsidR="00C760D1" w:rsidRPr="00A3412E" w:rsidRDefault="00C760D1" w:rsidP="00C760D1">
            <w:pPr>
              <w:spacing w:after="0" w:line="240" w:lineRule="auto"/>
              <w:jc w:val="center"/>
              <w:rPr>
                <w:rFonts w:ascii="Arial" w:eastAsia="Times New Roman" w:hAnsi="Arial" w:cs="Arial"/>
                <w:color w:val="000000"/>
                <w:lang w:eastAsia="es-MX"/>
              </w:rPr>
            </w:pPr>
          </w:p>
          <w:p w14:paraId="6D210C45" w14:textId="488471EE" w:rsidR="00C760D1" w:rsidRPr="00A3412E" w:rsidRDefault="00C760D1" w:rsidP="00C760D1">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27E0933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6D7BE72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56015B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22DF73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8716B0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E5B8B7" w:themeFill="accent2" w:themeFillTint="66"/>
            <w:noWrap/>
            <w:vAlign w:val="bottom"/>
            <w:hideMark/>
          </w:tcPr>
          <w:p w14:paraId="0224671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9933B3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05280E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826D31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47CD84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3482A54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30AEA6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24CE92C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23E1F30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2E35FEE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687FF0A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0F410F1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224EE081" w14:textId="77777777" w:rsidTr="00C760D1">
        <w:trPr>
          <w:trHeight w:val="261"/>
        </w:trPr>
        <w:tc>
          <w:tcPr>
            <w:tcW w:w="2994" w:type="dxa"/>
            <w:vMerge/>
            <w:shd w:val="clear" w:color="auto" w:fill="auto"/>
            <w:noWrap/>
            <w:vAlign w:val="bottom"/>
          </w:tcPr>
          <w:p w14:paraId="30F1056B" w14:textId="40F88242"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2969AF2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5670C6A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F82C97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776D1C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45AEEC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E5B8B7" w:themeFill="accent2" w:themeFillTint="66"/>
            <w:noWrap/>
            <w:vAlign w:val="bottom"/>
            <w:hideMark/>
          </w:tcPr>
          <w:p w14:paraId="6F870B3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AC5AB9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C54E10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F49983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5616BB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256D4CD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D2A221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046A662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00DCEC6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36664B9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0D6FAD3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1054DA7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2568C19E" w14:textId="77777777" w:rsidTr="00C760D1">
        <w:trPr>
          <w:trHeight w:val="261"/>
        </w:trPr>
        <w:tc>
          <w:tcPr>
            <w:tcW w:w="2994" w:type="dxa"/>
            <w:vMerge/>
            <w:shd w:val="clear" w:color="auto" w:fill="auto"/>
            <w:noWrap/>
            <w:vAlign w:val="bottom"/>
          </w:tcPr>
          <w:p w14:paraId="47076857" w14:textId="18A9ECE1"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023AA34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1E96B42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68B3D4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6BB95B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56BE9D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7F6E54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E5B8B7" w:themeFill="accent2" w:themeFillTint="66"/>
            <w:noWrap/>
            <w:vAlign w:val="bottom"/>
            <w:hideMark/>
          </w:tcPr>
          <w:p w14:paraId="05C5A3A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A247B5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49B7BA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BE2F24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5C768F3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B61655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72794FB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32F4C1A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72B6F6B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7023C7C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27B3524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2626329F" w14:textId="77777777" w:rsidTr="00C760D1">
        <w:trPr>
          <w:trHeight w:val="261"/>
        </w:trPr>
        <w:tc>
          <w:tcPr>
            <w:tcW w:w="2994" w:type="dxa"/>
            <w:vMerge/>
            <w:shd w:val="clear" w:color="auto" w:fill="auto"/>
            <w:noWrap/>
            <w:vAlign w:val="bottom"/>
          </w:tcPr>
          <w:p w14:paraId="3ED890FB" w14:textId="49F1317B"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153ECB1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25013BD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B6294A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FEEB9A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455A28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448BA8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E5B8B7" w:themeFill="accent2" w:themeFillTint="66"/>
            <w:noWrap/>
            <w:vAlign w:val="bottom"/>
            <w:hideMark/>
          </w:tcPr>
          <w:p w14:paraId="6527E02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5CFD4B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121784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C10344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64B264A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ACB505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54D65AB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3E623BE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599FD8B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6449C43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7CFA373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6591D46A" w14:textId="77777777" w:rsidTr="00C760D1">
        <w:trPr>
          <w:trHeight w:val="261"/>
        </w:trPr>
        <w:tc>
          <w:tcPr>
            <w:tcW w:w="2994" w:type="dxa"/>
            <w:vMerge/>
            <w:shd w:val="clear" w:color="auto" w:fill="auto"/>
            <w:noWrap/>
            <w:vAlign w:val="bottom"/>
          </w:tcPr>
          <w:p w14:paraId="2270C339" w14:textId="450408EF"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5AFE23C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62B0048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5AA8A7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A8E750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62D900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CFB0C4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612A7F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E5B8B7" w:themeFill="accent2" w:themeFillTint="66"/>
            <w:noWrap/>
            <w:vAlign w:val="bottom"/>
            <w:hideMark/>
          </w:tcPr>
          <w:p w14:paraId="04C2234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6CFC99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C74555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65FA644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1E7210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2AEA42A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780C2DA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06412F5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0DC2399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6F27D13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7DE0BBE4" w14:textId="77777777" w:rsidTr="00C760D1">
        <w:trPr>
          <w:trHeight w:val="261"/>
        </w:trPr>
        <w:tc>
          <w:tcPr>
            <w:tcW w:w="2994" w:type="dxa"/>
            <w:vMerge/>
            <w:shd w:val="clear" w:color="auto" w:fill="auto"/>
            <w:noWrap/>
            <w:vAlign w:val="bottom"/>
          </w:tcPr>
          <w:p w14:paraId="268ED195" w14:textId="46D79D14"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500B0A4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52956A9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92793F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E64A53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6237FE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AEDC47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E96C80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E5B8B7" w:themeFill="accent2" w:themeFillTint="66"/>
            <w:noWrap/>
            <w:vAlign w:val="bottom"/>
            <w:hideMark/>
          </w:tcPr>
          <w:p w14:paraId="298449E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313CD8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9C181A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4F96A41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1215BA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57C5B49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56AEC58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09DD75E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100039C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73B4E5C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1B3FCFDC" w14:textId="77777777" w:rsidTr="00C760D1">
        <w:trPr>
          <w:trHeight w:val="261"/>
        </w:trPr>
        <w:tc>
          <w:tcPr>
            <w:tcW w:w="2994" w:type="dxa"/>
            <w:vMerge/>
            <w:shd w:val="clear" w:color="auto" w:fill="auto"/>
            <w:noWrap/>
            <w:vAlign w:val="bottom"/>
          </w:tcPr>
          <w:p w14:paraId="3195128A" w14:textId="58B1E374"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3EF5039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589767F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37C135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9FFF68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BA1A32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2FC467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328FBE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654CC9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E5B8B7" w:themeFill="accent2" w:themeFillTint="66"/>
            <w:noWrap/>
            <w:vAlign w:val="bottom"/>
            <w:hideMark/>
          </w:tcPr>
          <w:p w14:paraId="6E39D0D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B0D97F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138C43F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7171A2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1C539E2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4EE69F9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0085863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1D7B2A2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190CCDC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433FD4F4" w14:textId="77777777" w:rsidTr="00C760D1">
        <w:trPr>
          <w:trHeight w:val="261"/>
        </w:trPr>
        <w:tc>
          <w:tcPr>
            <w:tcW w:w="2994" w:type="dxa"/>
            <w:vMerge/>
            <w:shd w:val="clear" w:color="auto" w:fill="auto"/>
            <w:noWrap/>
            <w:vAlign w:val="bottom"/>
          </w:tcPr>
          <w:p w14:paraId="7A15E45A" w14:textId="3B6FB527"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34E6467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01295B4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AA09BA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E8000C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FA9BC1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DA1F45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92828C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4B0BBA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E5B8B7" w:themeFill="accent2" w:themeFillTint="66"/>
            <w:noWrap/>
            <w:vAlign w:val="bottom"/>
            <w:hideMark/>
          </w:tcPr>
          <w:p w14:paraId="5B1B9E0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D8B554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7552741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73D134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7D1AC64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07360A2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3F3165F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6520C99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35E23CB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0870650C" w14:textId="77777777" w:rsidTr="00C760D1">
        <w:trPr>
          <w:trHeight w:val="261"/>
        </w:trPr>
        <w:tc>
          <w:tcPr>
            <w:tcW w:w="2994" w:type="dxa"/>
            <w:vMerge/>
            <w:shd w:val="clear" w:color="auto" w:fill="auto"/>
            <w:noWrap/>
            <w:vAlign w:val="bottom"/>
          </w:tcPr>
          <w:p w14:paraId="02D96F62" w14:textId="4785751B"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6A92B4C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192F112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DB1557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7278ED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39FB03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036F25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6FC93D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2C109A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29B53D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E5B8B7" w:themeFill="accent2" w:themeFillTint="66"/>
            <w:noWrap/>
            <w:vAlign w:val="bottom"/>
            <w:hideMark/>
          </w:tcPr>
          <w:p w14:paraId="4BECE7D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5A867FD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4E2398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25C70B7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601009C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62541BE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4FBFCD2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0C2F2A2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7F97C47F" w14:textId="77777777" w:rsidTr="00C760D1">
        <w:trPr>
          <w:trHeight w:val="261"/>
        </w:trPr>
        <w:tc>
          <w:tcPr>
            <w:tcW w:w="2994" w:type="dxa"/>
            <w:vMerge/>
            <w:shd w:val="clear" w:color="auto" w:fill="auto"/>
            <w:noWrap/>
            <w:vAlign w:val="bottom"/>
          </w:tcPr>
          <w:p w14:paraId="5AE13927" w14:textId="65EA61C6"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0D5A651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5FE3CCC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133264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250A95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B7E55B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8ABFE4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947336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B8CAE9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F11E5F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E5B8B7" w:themeFill="accent2" w:themeFillTint="66"/>
            <w:noWrap/>
            <w:vAlign w:val="bottom"/>
            <w:hideMark/>
          </w:tcPr>
          <w:p w14:paraId="5CAF0C4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4277667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9A3FA6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22C9A98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2D79090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175CA78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589429F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471B5BA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6FCED928" w14:textId="77777777" w:rsidTr="00C760D1">
        <w:trPr>
          <w:trHeight w:val="261"/>
        </w:trPr>
        <w:tc>
          <w:tcPr>
            <w:tcW w:w="2994" w:type="dxa"/>
            <w:vMerge/>
            <w:shd w:val="clear" w:color="auto" w:fill="auto"/>
            <w:noWrap/>
            <w:vAlign w:val="bottom"/>
          </w:tcPr>
          <w:p w14:paraId="7C5A2A21" w14:textId="6BB5E861"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2A0F26B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224CA4D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15C1FE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6408DF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592839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0CDEE8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74461E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56C788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D583BB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CF8AF0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E5B8B7" w:themeFill="accent2" w:themeFillTint="66"/>
            <w:noWrap/>
            <w:vAlign w:val="bottom"/>
            <w:hideMark/>
          </w:tcPr>
          <w:p w14:paraId="2B608D6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21E19D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47D20A0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5FD7558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62F8211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641A200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594CBBD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1FE952F6" w14:textId="77777777" w:rsidTr="00C760D1">
        <w:trPr>
          <w:trHeight w:val="261"/>
        </w:trPr>
        <w:tc>
          <w:tcPr>
            <w:tcW w:w="2994" w:type="dxa"/>
            <w:vMerge/>
            <w:shd w:val="clear" w:color="auto" w:fill="auto"/>
            <w:noWrap/>
            <w:vAlign w:val="bottom"/>
          </w:tcPr>
          <w:p w14:paraId="6D6DBA41" w14:textId="3CA0D051"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258F510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0623D49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7A0031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0A37FD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B6B556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FB95B5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4F2E90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5E2C77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80B588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651132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E5B8B7" w:themeFill="accent2" w:themeFillTint="66"/>
            <w:noWrap/>
            <w:vAlign w:val="bottom"/>
            <w:hideMark/>
          </w:tcPr>
          <w:p w14:paraId="2F57C72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57F3DA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0D6C91B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191E40B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38A496C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1D3906E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2FCB28C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5735AA13" w14:textId="77777777" w:rsidTr="00C760D1">
        <w:trPr>
          <w:trHeight w:val="261"/>
        </w:trPr>
        <w:tc>
          <w:tcPr>
            <w:tcW w:w="2994" w:type="dxa"/>
            <w:vMerge/>
            <w:shd w:val="clear" w:color="auto" w:fill="auto"/>
            <w:noWrap/>
            <w:vAlign w:val="bottom"/>
          </w:tcPr>
          <w:p w14:paraId="55205EF7" w14:textId="00648FAB"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55E7FB0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3F96187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C34FCF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7D9A65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3CF0EF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97E6F9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28B43A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3B0258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79D8D0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2383A9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522C355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E5B8B7" w:themeFill="accent2" w:themeFillTint="66"/>
            <w:noWrap/>
            <w:vAlign w:val="bottom"/>
            <w:hideMark/>
          </w:tcPr>
          <w:p w14:paraId="0506B12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6CC6221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0817BEA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11F9D9E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3929F0A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1901055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2E29CDEC" w14:textId="77777777" w:rsidTr="00C760D1">
        <w:trPr>
          <w:trHeight w:val="261"/>
        </w:trPr>
        <w:tc>
          <w:tcPr>
            <w:tcW w:w="2994" w:type="dxa"/>
            <w:vMerge w:val="restart"/>
            <w:shd w:val="clear" w:color="auto" w:fill="auto"/>
            <w:noWrap/>
            <w:vAlign w:val="bottom"/>
          </w:tcPr>
          <w:p w14:paraId="1566D526" w14:textId="5822B7CE" w:rsidR="00C760D1" w:rsidRPr="00A3412E" w:rsidRDefault="00C760D1" w:rsidP="004C6AC2">
            <w:pPr>
              <w:spacing w:after="0" w:line="240" w:lineRule="auto"/>
              <w:jc w:val="center"/>
              <w:rPr>
                <w:rFonts w:ascii="Arial" w:eastAsia="Times New Roman" w:hAnsi="Arial" w:cs="Arial"/>
                <w:b/>
                <w:color w:val="000000"/>
                <w:lang w:eastAsia="es-MX"/>
              </w:rPr>
            </w:pPr>
            <w:r w:rsidRPr="00A3412E">
              <w:rPr>
                <w:rFonts w:ascii="Arial" w:eastAsia="Times New Roman" w:hAnsi="Arial" w:cs="Arial"/>
                <w:b/>
                <w:color w:val="000000"/>
                <w:lang w:eastAsia="es-MX"/>
              </w:rPr>
              <w:t>TERRITORIAL</w:t>
            </w:r>
          </w:p>
          <w:p w14:paraId="16A9DE54" w14:textId="250BC588" w:rsidR="00C760D1" w:rsidRPr="00A3412E" w:rsidRDefault="00C760D1" w:rsidP="004C6AC2">
            <w:pPr>
              <w:spacing w:after="0" w:line="240" w:lineRule="auto"/>
              <w:jc w:val="center"/>
              <w:rPr>
                <w:rFonts w:ascii="Arial" w:eastAsia="Times New Roman" w:hAnsi="Arial" w:cs="Arial"/>
                <w:b/>
                <w:color w:val="000000"/>
                <w:lang w:eastAsia="es-MX"/>
              </w:rPr>
            </w:pPr>
            <w:r w:rsidRPr="00A3412E">
              <w:rPr>
                <w:rFonts w:ascii="Arial" w:eastAsia="Times New Roman" w:hAnsi="Arial" w:cs="Arial"/>
                <w:b/>
                <w:color w:val="000000"/>
                <w:lang w:eastAsia="es-MX"/>
              </w:rPr>
              <w:t>PLATEROS</w:t>
            </w:r>
          </w:p>
          <w:p w14:paraId="0DAE1038" w14:textId="46F24702" w:rsidR="00C760D1" w:rsidRPr="00A3412E" w:rsidRDefault="00C760D1" w:rsidP="004A7566">
            <w:pPr>
              <w:spacing w:after="0" w:line="240" w:lineRule="auto"/>
              <w:rPr>
                <w:rFonts w:ascii="Arial" w:eastAsia="Times New Roman" w:hAnsi="Arial" w:cs="Arial"/>
                <w:color w:val="000000"/>
                <w:lang w:eastAsia="es-MX"/>
              </w:rPr>
            </w:pPr>
          </w:p>
          <w:p w14:paraId="579AE427" w14:textId="77777777" w:rsidR="004C6AC2" w:rsidRPr="00A3412E" w:rsidRDefault="004C6AC2" w:rsidP="004A7566">
            <w:pPr>
              <w:spacing w:after="0" w:line="240" w:lineRule="auto"/>
              <w:rPr>
                <w:rFonts w:ascii="Arial" w:eastAsia="Times New Roman" w:hAnsi="Arial" w:cs="Arial"/>
                <w:color w:val="000000"/>
                <w:lang w:eastAsia="es-MX"/>
              </w:rPr>
            </w:pPr>
          </w:p>
          <w:p w14:paraId="457D5526" w14:textId="77777777" w:rsidR="00C760D1" w:rsidRPr="00A3412E" w:rsidRDefault="00C760D1" w:rsidP="004A7566">
            <w:pPr>
              <w:spacing w:after="0" w:line="240" w:lineRule="auto"/>
              <w:rPr>
                <w:rFonts w:ascii="Arial" w:eastAsia="Times New Roman" w:hAnsi="Arial" w:cs="Arial"/>
                <w:color w:val="000000"/>
                <w:lang w:eastAsia="es-MX"/>
              </w:rPr>
            </w:pPr>
          </w:p>
          <w:p w14:paraId="3128E495" w14:textId="77777777" w:rsidR="00C760D1" w:rsidRPr="00A3412E" w:rsidRDefault="00C760D1" w:rsidP="004A7566">
            <w:pPr>
              <w:spacing w:after="0" w:line="240" w:lineRule="auto"/>
              <w:rPr>
                <w:rFonts w:ascii="Arial" w:eastAsia="Times New Roman" w:hAnsi="Arial" w:cs="Arial"/>
                <w:color w:val="000000"/>
                <w:lang w:eastAsia="es-MX"/>
              </w:rPr>
            </w:pPr>
          </w:p>
          <w:p w14:paraId="40CA76D7" w14:textId="74385BDB"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323DEB1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lastRenderedPageBreak/>
              <w:t> </w:t>
            </w:r>
          </w:p>
        </w:tc>
        <w:tc>
          <w:tcPr>
            <w:tcW w:w="400" w:type="dxa"/>
            <w:shd w:val="clear" w:color="auto" w:fill="auto"/>
            <w:noWrap/>
            <w:vAlign w:val="bottom"/>
            <w:hideMark/>
          </w:tcPr>
          <w:p w14:paraId="0C7010F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248B8F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AED9E2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8D8E24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36DD34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74F0C9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EA2760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997232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62CF1A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5540578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E5B8B7" w:themeFill="accent2" w:themeFillTint="66"/>
            <w:noWrap/>
            <w:vAlign w:val="bottom"/>
            <w:hideMark/>
          </w:tcPr>
          <w:p w14:paraId="2069F20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1B764A7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2414586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3B8F593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055E032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02AC7C5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3E7613B5" w14:textId="77777777" w:rsidTr="00C760D1">
        <w:trPr>
          <w:trHeight w:val="261"/>
        </w:trPr>
        <w:tc>
          <w:tcPr>
            <w:tcW w:w="2994" w:type="dxa"/>
            <w:vMerge/>
            <w:shd w:val="clear" w:color="auto" w:fill="auto"/>
            <w:noWrap/>
            <w:vAlign w:val="bottom"/>
          </w:tcPr>
          <w:p w14:paraId="14CDADCE" w14:textId="33F57545"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319184D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36A2E1A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1B6EB6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171A94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078FBD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C622D2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D6B833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09626E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B6050A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902E87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1F9DEAB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8431AA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E5B8B7" w:themeFill="accent2" w:themeFillTint="66"/>
            <w:noWrap/>
            <w:vAlign w:val="bottom"/>
            <w:hideMark/>
          </w:tcPr>
          <w:p w14:paraId="1161F87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7684F25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65521E5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1A63D47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02DB9F2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399BD4BA" w14:textId="77777777" w:rsidTr="00C760D1">
        <w:trPr>
          <w:trHeight w:val="261"/>
        </w:trPr>
        <w:tc>
          <w:tcPr>
            <w:tcW w:w="2994" w:type="dxa"/>
            <w:vMerge/>
            <w:shd w:val="clear" w:color="auto" w:fill="auto"/>
            <w:noWrap/>
            <w:vAlign w:val="bottom"/>
          </w:tcPr>
          <w:p w14:paraId="52DECD7D" w14:textId="6AA0AE75"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487E10D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275A1A6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6B3774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DF479F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6F722D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2014C2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6D271A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25E90B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0E3C60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D2FED4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62AF943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4D4E0F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E5B8B7" w:themeFill="accent2" w:themeFillTint="66"/>
            <w:noWrap/>
            <w:vAlign w:val="bottom"/>
            <w:hideMark/>
          </w:tcPr>
          <w:p w14:paraId="75C709F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6FD554D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6623AFE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022083B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3468F56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18933830" w14:textId="77777777" w:rsidTr="00C760D1">
        <w:trPr>
          <w:trHeight w:val="261"/>
        </w:trPr>
        <w:tc>
          <w:tcPr>
            <w:tcW w:w="2994" w:type="dxa"/>
            <w:vMerge/>
            <w:shd w:val="clear" w:color="auto" w:fill="auto"/>
            <w:noWrap/>
            <w:vAlign w:val="bottom"/>
          </w:tcPr>
          <w:p w14:paraId="2A3CBFA9" w14:textId="3151A8E7"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779172E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21F3320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9D35CD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C9C4D5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350AC4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8EEAC5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756391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1D8AC4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056DF5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FC3C11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53D33BB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9A6A35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38D4FB8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E5B8B7" w:themeFill="accent2" w:themeFillTint="66"/>
            <w:noWrap/>
            <w:vAlign w:val="bottom"/>
            <w:hideMark/>
          </w:tcPr>
          <w:p w14:paraId="5DC12E7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5721A58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40D86C1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49B7505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4D3DEBD1" w14:textId="77777777" w:rsidTr="00C760D1">
        <w:trPr>
          <w:trHeight w:val="261"/>
        </w:trPr>
        <w:tc>
          <w:tcPr>
            <w:tcW w:w="2994" w:type="dxa"/>
            <w:vMerge/>
            <w:shd w:val="clear" w:color="auto" w:fill="auto"/>
            <w:noWrap/>
            <w:vAlign w:val="bottom"/>
          </w:tcPr>
          <w:p w14:paraId="62DF3D96" w14:textId="24C97D10"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294A8D8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2C23DB9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6AD0DF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7FEC20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3678BC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66ADC7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C9976E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67397C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B92333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2C385D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41F37B0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4C38C2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4CE5122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E5B8B7" w:themeFill="accent2" w:themeFillTint="66"/>
            <w:noWrap/>
            <w:vAlign w:val="bottom"/>
            <w:hideMark/>
          </w:tcPr>
          <w:p w14:paraId="0AF7504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4CCF2D9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4314375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799B133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39018DC2" w14:textId="77777777" w:rsidTr="00C760D1">
        <w:trPr>
          <w:trHeight w:val="261"/>
        </w:trPr>
        <w:tc>
          <w:tcPr>
            <w:tcW w:w="2994" w:type="dxa"/>
            <w:vMerge/>
            <w:shd w:val="clear" w:color="auto" w:fill="auto"/>
            <w:noWrap/>
            <w:vAlign w:val="bottom"/>
          </w:tcPr>
          <w:p w14:paraId="5B8C970D" w14:textId="60CF8BCD"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3B8BBDA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7AF80AD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8C472A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3706D3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B1B391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E6AEEB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754D2E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C2AA08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A5D745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E45463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72A445C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3160FB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2065449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6804D9F3"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E5B8B7" w:themeFill="accent2" w:themeFillTint="66"/>
            <w:noWrap/>
            <w:vAlign w:val="bottom"/>
            <w:hideMark/>
          </w:tcPr>
          <w:p w14:paraId="1D2A269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7517CE4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2D51DFC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7F833C64" w14:textId="77777777" w:rsidTr="00C760D1">
        <w:trPr>
          <w:trHeight w:val="261"/>
        </w:trPr>
        <w:tc>
          <w:tcPr>
            <w:tcW w:w="2994" w:type="dxa"/>
            <w:vMerge/>
            <w:shd w:val="clear" w:color="auto" w:fill="auto"/>
            <w:noWrap/>
            <w:vAlign w:val="bottom"/>
          </w:tcPr>
          <w:p w14:paraId="0BA8307C" w14:textId="15333222"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4E58B2D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3BD1482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6CAEC6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1DBB6C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500EE0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FB9542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3DEE19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881545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48C87E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E47B3D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6FCC0F8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27CC3F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0777132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7E25B38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E5B8B7" w:themeFill="accent2" w:themeFillTint="66"/>
            <w:noWrap/>
            <w:vAlign w:val="bottom"/>
            <w:hideMark/>
          </w:tcPr>
          <w:p w14:paraId="0764368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2A8C4EC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63B7068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39220A36" w14:textId="77777777" w:rsidTr="00C760D1">
        <w:trPr>
          <w:trHeight w:val="261"/>
        </w:trPr>
        <w:tc>
          <w:tcPr>
            <w:tcW w:w="2994" w:type="dxa"/>
            <w:vMerge/>
            <w:shd w:val="clear" w:color="auto" w:fill="auto"/>
            <w:noWrap/>
            <w:vAlign w:val="bottom"/>
          </w:tcPr>
          <w:p w14:paraId="68B0BB1E" w14:textId="68170316"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5F07523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36EA5D3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80751F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BE026A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138B2A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72AC1E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E5CAF5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4BEF42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CA905F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B57668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6304CB5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9FAA0E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2EFB89E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02E5F71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4B44686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E5B8B7" w:themeFill="accent2" w:themeFillTint="66"/>
            <w:noWrap/>
            <w:vAlign w:val="bottom"/>
            <w:hideMark/>
          </w:tcPr>
          <w:p w14:paraId="1A66CCE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74CEB5D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2CDF92B2" w14:textId="77777777" w:rsidTr="00C760D1">
        <w:trPr>
          <w:trHeight w:val="261"/>
        </w:trPr>
        <w:tc>
          <w:tcPr>
            <w:tcW w:w="2994" w:type="dxa"/>
            <w:vMerge/>
            <w:shd w:val="clear" w:color="auto" w:fill="auto"/>
            <w:noWrap/>
            <w:vAlign w:val="bottom"/>
          </w:tcPr>
          <w:p w14:paraId="69EE9A0C" w14:textId="55DE60CC"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0198B5C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5A831B1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2B416B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1D8D82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6E9304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AEED58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782D85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1B246E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F57598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5122D5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05623D4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4D551A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26AAB92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7E8EEC0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4C02C6D4"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E5B8B7" w:themeFill="accent2" w:themeFillTint="66"/>
            <w:noWrap/>
            <w:vAlign w:val="bottom"/>
            <w:hideMark/>
          </w:tcPr>
          <w:p w14:paraId="219282A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0CAB90D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2CFB0405" w14:textId="77777777" w:rsidTr="00C760D1">
        <w:trPr>
          <w:trHeight w:val="261"/>
        </w:trPr>
        <w:tc>
          <w:tcPr>
            <w:tcW w:w="2994" w:type="dxa"/>
            <w:vMerge/>
            <w:shd w:val="clear" w:color="auto" w:fill="auto"/>
            <w:noWrap/>
            <w:vAlign w:val="bottom"/>
          </w:tcPr>
          <w:p w14:paraId="180B784E" w14:textId="4F344AF9"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0B13005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72FFA47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455A4A0"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49972E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3DD9ED8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6C79ECD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C7FF908"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481645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22F480C2"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8FC49D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21A9EC9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EE61FC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2D5D83E9"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779A5616"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76E57F0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5D472541"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E5B8B7" w:themeFill="accent2" w:themeFillTint="66"/>
            <w:noWrap/>
            <w:vAlign w:val="bottom"/>
            <w:hideMark/>
          </w:tcPr>
          <w:p w14:paraId="0D6D163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C760D1" w:rsidRPr="00A3412E" w14:paraId="3E4DFCB8" w14:textId="77777777" w:rsidTr="00C760D1">
        <w:trPr>
          <w:trHeight w:val="261"/>
        </w:trPr>
        <w:tc>
          <w:tcPr>
            <w:tcW w:w="2994" w:type="dxa"/>
            <w:vMerge/>
            <w:shd w:val="clear" w:color="auto" w:fill="auto"/>
            <w:noWrap/>
            <w:vAlign w:val="bottom"/>
          </w:tcPr>
          <w:p w14:paraId="34D5EFD6" w14:textId="242D1CA2" w:rsidR="00C760D1" w:rsidRPr="00A3412E" w:rsidRDefault="00C760D1" w:rsidP="004A7566">
            <w:pPr>
              <w:spacing w:after="0" w:line="240" w:lineRule="auto"/>
              <w:rPr>
                <w:rFonts w:ascii="Arial" w:eastAsia="Times New Roman" w:hAnsi="Arial" w:cs="Arial"/>
                <w:color w:val="000000"/>
                <w:lang w:eastAsia="es-MX"/>
              </w:rPr>
            </w:pPr>
          </w:p>
        </w:tc>
        <w:tc>
          <w:tcPr>
            <w:tcW w:w="400" w:type="dxa"/>
            <w:shd w:val="clear" w:color="auto" w:fill="auto"/>
            <w:noWrap/>
            <w:vAlign w:val="bottom"/>
            <w:hideMark/>
          </w:tcPr>
          <w:p w14:paraId="0E5EAB2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0" w:type="dxa"/>
            <w:shd w:val="clear" w:color="auto" w:fill="auto"/>
            <w:noWrap/>
            <w:vAlign w:val="bottom"/>
            <w:hideMark/>
          </w:tcPr>
          <w:p w14:paraId="60D9AD4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9DA0F2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D8537F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AC1F4C5"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5DD8202D"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47574CC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B29D78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0F3EDA7F"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7950FC4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32EBD85C"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399" w:type="dxa"/>
            <w:shd w:val="clear" w:color="auto" w:fill="auto"/>
            <w:noWrap/>
            <w:vAlign w:val="bottom"/>
            <w:hideMark/>
          </w:tcPr>
          <w:p w14:paraId="1CD818DE"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4" w:type="dxa"/>
            <w:shd w:val="clear" w:color="auto" w:fill="auto"/>
            <w:noWrap/>
            <w:vAlign w:val="bottom"/>
            <w:hideMark/>
          </w:tcPr>
          <w:p w14:paraId="293EAF2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8" w:type="dxa"/>
            <w:shd w:val="clear" w:color="auto" w:fill="auto"/>
            <w:noWrap/>
            <w:vAlign w:val="bottom"/>
            <w:hideMark/>
          </w:tcPr>
          <w:p w14:paraId="64D22EF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07" w:type="dxa"/>
            <w:shd w:val="clear" w:color="auto" w:fill="auto"/>
            <w:noWrap/>
            <w:vAlign w:val="bottom"/>
            <w:hideMark/>
          </w:tcPr>
          <w:p w14:paraId="6E61156B"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auto"/>
            <w:noWrap/>
            <w:vAlign w:val="bottom"/>
            <w:hideMark/>
          </w:tcPr>
          <w:p w14:paraId="1D7F9997"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7" w:type="dxa"/>
            <w:shd w:val="clear" w:color="auto" w:fill="E5B8B7" w:themeFill="accent2" w:themeFillTint="66"/>
            <w:noWrap/>
            <w:vAlign w:val="bottom"/>
            <w:hideMark/>
          </w:tcPr>
          <w:p w14:paraId="4334091A" w14:textId="77777777" w:rsidR="00C760D1" w:rsidRPr="00A3412E" w:rsidRDefault="00C760D1"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bl>
    <w:p w14:paraId="50E4E341" w14:textId="77777777" w:rsidR="001B208D" w:rsidRPr="00A3412E" w:rsidRDefault="001B208D" w:rsidP="004A7566">
      <w:pPr>
        <w:pStyle w:val="Prrafodelista"/>
        <w:spacing w:after="0"/>
        <w:ind w:left="9999"/>
        <w:rPr>
          <w:rFonts w:ascii="Arial" w:hAnsi="Arial" w:cs="Arial"/>
          <w:u w:val="single"/>
          <w:lang w:val="es-ES_tradnl"/>
        </w:rPr>
      </w:pP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6"/>
        <w:gridCol w:w="417"/>
        <w:gridCol w:w="417"/>
        <w:gridCol w:w="416"/>
        <w:gridCol w:w="416"/>
        <w:gridCol w:w="416"/>
        <w:gridCol w:w="416"/>
        <w:gridCol w:w="416"/>
        <w:gridCol w:w="416"/>
        <w:gridCol w:w="416"/>
        <w:gridCol w:w="416"/>
        <w:gridCol w:w="416"/>
        <w:gridCol w:w="444"/>
        <w:gridCol w:w="440"/>
        <w:gridCol w:w="429"/>
        <w:gridCol w:w="446"/>
        <w:gridCol w:w="424"/>
        <w:gridCol w:w="416"/>
      </w:tblGrid>
      <w:tr w:rsidR="001B208D" w:rsidRPr="00A3412E" w14:paraId="49EA351A" w14:textId="77777777" w:rsidTr="00D775EC">
        <w:trPr>
          <w:trHeight w:val="257"/>
        </w:trPr>
        <w:tc>
          <w:tcPr>
            <w:tcW w:w="2946" w:type="dxa"/>
            <w:shd w:val="clear" w:color="auto" w:fill="B6DDE8" w:themeFill="accent5" w:themeFillTint="66"/>
            <w:noWrap/>
            <w:vAlign w:val="bottom"/>
            <w:hideMark/>
          </w:tcPr>
          <w:p w14:paraId="77EF083B" w14:textId="1A2405AE" w:rsidR="001B208D" w:rsidRPr="00A3412E" w:rsidRDefault="004A7566" w:rsidP="004A7566">
            <w:pPr>
              <w:spacing w:after="0" w:line="240" w:lineRule="auto"/>
              <w:jc w:val="center"/>
              <w:rPr>
                <w:rFonts w:ascii="Arial" w:eastAsia="Times New Roman" w:hAnsi="Arial" w:cs="Arial"/>
                <w:b/>
                <w:color w:val="000000"/>
                <w:lang w:eastAsia="es-MX"/>
              </w:rPr>
            </w:pPr>
            <w:r w:rsidRPr="00A3412E">
              <w:rPr>
                <w:rFonts w:ascii="Arial" w:eastAsia="Times New Roman" w:hAnsi="Arial" w:cs="Arial"/>
                <w:b/>
                <w:color w:val="000000"/>
                <w:lang w:eastAsia="es-MX"/>
              </w:rPr>
              <w:t>COLONIAS</w:t>
            </w:r>
          </w:p>
        </w:tc>
        <w:tc>
          <w:tcPr>
            <w:tcW w:w="7177" w:type="dxa"/>
            <w:gridSpan w:val="17"/>
            <w:shd w:val="clear" w:color="auto" w:fill="B6DDE8" w:themeFill="accent5" w:themeFillTint="66"/>
            <w:noWrap/>
            <w:vAlign w:val="bottom"/>
            <w:hideMark/>
          </w:tcPr>
          <w:p w14:paraId="281BB48C" w14:textId="77777777" w:rsidR="001B208D" w:rsidRPr="00A3412E" w:rsidRDefault="001B208D" w:rsidP="004A7566">
            <w:pPr>
              <w:spacing w:after="0" w:line="240" w:lineRule="auto"/>
              <w:jc w:val="center"/>
              <w:rPr>
                <w:rFonts w:ascii="Arial" w:eastAsia="Times New Roman" w:hAnsi="Arial" w:cs="Arial"/>
                <w:b/>
                <w:bCs/>
                <w:color w:val="000000"/>
                <w:lang w:eastAsia="es-MX"/>
              </w:rPr>
            </w:pPr>
            <w:r w:rsidRPr="00A3412E">
              <w:rPr>
                <w:rFonts w:ascii="Arial" w:eastAsia="Times New Roman" w:hAnsi="Arial" w:cs="Arial"/>
                <w:b/>
                <w:bCs/>
                <w:color w:val="000000"/>
                <w:lang w:eastAsia="es-MX"/>
              </w:rPr>
              <w:t>MAYO 2021.</w:t>
            </w:r>
          </w:p>
        </w:tc>
      </w:tr>
      <w:tr w:rsidR="00D775EC" w:rsidRPr="00A3412E" w14:paraId="063FFD83" w14:textId="77777777" w:rsidTr="00D775EC">
        <w:trPr>
          <w:trHeight w:val="245"/>
        </w:trPr>
        <w:tc>
          <w:tcPr>
            <w:tcW w:w="2946" w:type="dxa"/>
            <w:vMerge w:val="restart"/>
            <w:shd w:val="clear" w:color="auto" w:fill="auto"/>
            <w:noWrap/>
            <w:vAlign w:val="bottom"/>
            <w:hideMark/>
          </w:tcPr>
          <w:p w14:paraId="381C94D9" w14:textId="3193E7D4" w:rsidR="00D775EC" w:rsidRPr="00A3412E" w:rsidRDefault="00D775EC" w:rsidP="00D775EC">
            <w:pPr>
              <w:spacing w:after="0" w:line="240" w:lineRule="auto"/>
              <w:jc w:val="center"/>
              <w:rPr>
                <w:rFonts w:ascii="Arial" w:eastAsia="Times New Roman" w:hAnsi="Arial" w:cs="Arial"/>
                <w:b/>
                <w:color w:val="000000"/>
                <w:lang w:eastAsia="es-MX"/>
              </w:rPr>
            </w:pPr>
            <w:r w:rsidRPr="00A3412E">
              <w:rPr>
                <w:rFonts w:ascii="Arial" w:eastAsia="Times New Roman" w:hAnsi="Arial" w:cs="Arial"/>
                <w:b/>
                <w:color w:val="000000"/>
                <w:lang w:eastAsia="es-MX"/>
              </w:rPr>
              <w:t>TERRITORIAL</w:t>
            </w:r>
          </w:p>
          <w:p w14:paraId="47981132" w14:textId="77777777" w:rsidR="00D775EC" w:rsidRPr="00A3412E" w:rsidRDefault="00D775EC" w:rsidP="00D775EC">
            <w:pPr>
              <w:spacing w:after="0" w:line="240" w:lineRule="auto"/>
              <w:jc w:val="center"/>
              <w:rPr>
                <w:rFonts w:ascii="Arial" w:eastAsia="Times New Roman" w:hAnsi="Arial" w:cs="Arial"/>
                <w:b/>
                <w:color w:val="000000"/>
                <w:lang w:eastAsia="es-MX"/>
              </w:rPr>
            </w:pPr>
            <w:r w:rsidRPr="00A3412E">
              <w:rPr>
                <w:rFonts w:ascii="Arial" w:eastAsia="Times New Roman" w:hAnsi="Arial" w:cs="Arial"/>
                <w:b/>
                <w:color w:val="000000"/>
                <w:lang w:eastAsia="es-MX"/>
              </w:rPr>
              <w:t>PLATEROS</w:t>
            </w:r>
          </w:p>
          <w:p w14:paraId="1F20184C" w14:textId="77777777" w:rsidR="00D775EC" w:rsidRPr="00A3412E" w:rsidRDefault="00D775EC" w:rsidP="004A7566">
            <w:pPr>
              <w:spacing w:after="0" w:line="240" w:lineRule="auto"/>
              <w:rPr>
                <w:rFonts w:ascii="Arial" w:eastAsia="Times New Roman" w:hAnsi="Arial" w:cs="Arial"/>
                <w:color w:val="000000"/>
                <w:lang w:eastAsia="es-MX"/>
              </w:rPr>
            </w:pPr>
          </w:p>
          <w:p w14:paraId="13F6A4B2" w14:textId="77777777" w:rsidR="00D775EC" w:rsidRPr="00A3412E" w:rsidRDefault="00D775EC" w:rsidP="004A7566">
            <w:pPr>
              <w:spacing w:after="0" w:line="240" w:lineRule="auto"/>
              <w:rPr>
                <w:rFonts w:ascii="Arial" w:eastAsia="Times New Roman" w:hAnsi="Arial" w:cs="Arial"/>
                <w:color w:val="000000"/>
                <w:lang w:eastAsia="es-MX"/>
              </w:rPr>
            </w:pPr>
          </w:p>
          <w:p w14:paraId="7306FBF8" w14:textId="12317E9E" w:rsidR="00D775EC" w:rsidRPr="00A3412E" w:rsidRDefault="00D775EC" w:rsidP="004A7566">
            <w:pPr>
              <w:spacing w:after="0" w:line="240" w:lineRule="auto"/>
              <w:rPr>
                <w:rFonts w:ascii="Arial" w:eastAsia="Times New Roman" w:hAnsi="Arial" w:cs="Arial"/>
                <w:color w:val="000000"/>
                <w:lang w:eastAsia="es-MX"/>
              </w:rPr>
            </w:pPr>
          </w:p>
          <w:p w14:paraId="0FD33BA2" w14:textId="77777777" w:rsidR="00D775EC" w:rsidRPr="00A3412E" w:rsidRDefault="00D775EC" w:rsidP="004A7566">
            <w:pPr>
              <w:spacing w:after="0" w:line="240" w:lineRule="auto"/>
              <w:rPr>
                <w:rFonts w:ascii="Arial" w:eastAsia="Times New Roman" w:hAnsi="Arial" w:cs="Arial"/>
                <w:color w:val="000000"/>
                <w:lang w:eastAsia="es-MX"/>
              </w:rPr>
            </w:pPr>
          </w:p>
          <w:p w14:paraId="2804B0A3" w14:textId="77777777" w:rsidR="00D775EC" w:rsidRPr="00A3412E" w:rsidRDefault="00D775EC" w:rsidP="004A7566">
            <w:pPr>
              <w:spacing w:after="0" w:line="240" w:lineRule="auto"/>
              <w:rPr>
                <w:rFonts w:ascii="Arial" w:eastAsia="Times New Roman" w:hAnsi="Arial" w:cs="Arial"/>
                <w:color w:val="000000"/>
                <w:lang w:eastAsia="es-MX"/>
              </w:rPr>
            </w:pPr>
          </w:p>
          <w:p w14:paraId="390402E8" w14:textId="6DFD431D"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69F05DAA" w14:textId="77777777" w:rsidR="00D775EC" w:rsidRPr="00A3412E" w:rsidRDefault="00D775EC"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3</w:t>
            </w:r>
          </w:p>
        </w:tc>
        <w:tc>
          <w:tcPr>
            <w:tcW w:w="417" w:type="dxa"/>
            <w:shd w:val="clear" w:color="auto" w:fill="auto"/>
            <w:noWrap/>
            <w:vAlign w:val="bottom"/>
            <w:hideMark/>
          </w:tcPr>
          <w:p w14:paraId="4546255D" w14:textId="77777777" w:rsidR="00D775EC" w:rsidRPr="00A3412E" w:rsidRDefault="00D775EC"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4</w:t>
            </w:r>
          </w:p>
        </w:tc>
        <w:tc>
          <w:tcPr>
            <w:tcW w:w="416" w:type="dxa"/>
            <w:shd w:val="clear" w:color="auto" w:fill="auto"/>
            <w:noWrap/>
            <w:vAlign w:val="bottom"/>
            <w:hideMark/>
          </w:tcPr>
          <w:p w14:paraId="2F143C20" w14:textId="77777777" w:rsidR="00D775EC" w:rsidRPr="00A3412E" w:rsidRDefault="00D775EC"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5</w:t>
            </w:r>
          </w:p>
        </w:tc>
        <w:tc>
          <w:tcPr>
            <w:tcW w:w="416" w:type="dxa"/>
            <w:shd w:val="clear" w:color="auto" w:fill="auto"/>
            <w:noWrap/>
            <w:vAlign w:val="bottom"/>
            <w:hideMark/>
          </w:tcPr>
          <w:p w14:paraId="36535B36" w14:textId="77777777" w:rsidR="00D775EC" w:rsidRPr="00A3412E" w:rsidRDefault="00D775EC"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6</w:t>
            </w:r>
          </w:p>
        </w:tc>
        <w:tc>
          <w:tcPr>
            <w:tcW w:w="416" w:type="dxa"/>
            <w:shd w:val="clear" w:color="auto" w:fill="auto"/>
            <w:noWrap/>
            <w:vAlign w:val="bottom"/>
            <w:hideMark/>
          </w:tcPr>
          <w:p w14:paraId="36DEFA50" w14:textId="77777777" w:rsidR="00D775EC" w:rsidRPr="00A3412E" w:rsidRDefault="00D775EC"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10</w:t>
            </w:r>
          </w:p>
        </w:tc>
        <w:tc>
          <w:tcPr>
            <w:tcW w:w="416" w:type="dxa"/>
            <w:shd w:val="clear" w:color="auto" w:fill="auto"/>
            <w:noWrap/>
            <w:vAlign w:val="bottom"/>
            <w:hideMark/>
          </w:tcPr>
          <w:p w14:paraId="2335A4C8" w14:textId="77777777" w:rsidR="00D775EC" w:rsidRPr="00A3412E" w:rsidRDefault="00D775EC"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11</w:t>
            </w:r>
          </w:p>
        </w:tc>
        <w:tc>
          <w:tcPr>
            <w:tcW w:w="416" w:type="dxa"/>
            <w:shd w:val="clear" w:color="auto" w:fill="auto"/>
            <w:noWrap/>
            <w:vAlign w:val="bottom"/>
            <w:hideMark/>
          </w:tcPr>
          <w:p w14:paraId="5BFF5EB4" w14:textId="77777777" w:rsidR="00D775EC" w:rsidRPr="00A3412E" w:rsidRDefault="00D775EC"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12</w:t>
            </w:r>
          </w:p>
        </w:tc>
        <w:tc>
          <w:tcPr>
            <w:tcW w:w="416" w:type="dxa"/>
            <w:shd w:val="clear" w:color="auto" w:fill="auto"/>
            <w:noWrap/>
            <w:vAlign w:val="bottom"/>
            <w:hideMark/>
          </w:tcPr>
          <w:p w14:paraId="6EE0F542" w14:textId="77777777" w:rsidR="00D775EC" w:rsidRPr="00A3412E" w:rsidRDefault="00D775EC"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13</w:t>
            </w:r>
          </w:p>
        </w:tc>
        <w:tc>
          <w:tcPr>
            <w:tcW w:w="416" w:type="dxa"/>
            <w:shd w:val="clear" w:color="auto" w:fill="auto"/>
            <w:noWrap/>
            <w:vAlign w:val="bottom"/>
            <w:hideMark/>
          </w:tcPr>
          <w:p w14:paraId="472DC4F6" w14:textId="77777777" w:rsidR="00D775EC" w:rsidRPr="00A3412E" w:rsidRDefault="00D775EC"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17</w:t>
            </w:r>
          </w:p>
        </w:tc>
        <w:tc>
          <w:tcPr>
            <w:tcW w:w="416" w:type="dxa"/>
            <w:shd w:val="clear" w:color="auto" w:fill="auto"/>
            <w:noWrap/>
            <w:vAlign w:val="bottom"/>
            <w:hideMark/>
          </w:tcPr>
          <w:p w14:paraId="41E9DF11" w14:textId="77777777" w:rsidR="00D775EC" w:rsidRPr="00A3412E" w:rsidRDefault="00D775EC"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18</w:t>
            </w:r>
          </w:p>
        </w:tc>
        <w:tc>
          <w:tcPr>
            <w:tcW w:w="416" w:type="dxa"/>
            <w:shd w:val="clear" w:color="auto" w:fill="auto"/>
            <w:noWrap/>
            <w:vAlign w:val="bottom"/>
            <w:hideMark/>
          </w:tcPr>
          <w:p w14:paraId="441F76E0" w14:textId="77777777" w:rsidR="00D775EC" w:rsidRPr="00A3412E" w:rsidRDefault="00D775EC"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19</w:t>
            </w:r>
          </w:p>
        </w:tc>
        <w:tc>
          <w:tcPr>
            <w:tcW w:w="444" w:type="dxa"/>
            <w:shd w:val="clear" w:color="auto" w:fill="auto"/>
            <w:noWrap/>
            <w:vAlign w:val="bottom"/>
            <w:hideMark/>
          </w:tcPr>
          <w:p w14:paraId="06205834" w14:textId="77777777" w:rsidR="00D775EC" w:rsidRPr="00A3412E" w:rsidRDefault="00D775EC"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20</w:t>
            </w:r>
          </w:p>
        </w:tc>
        <w:tc>
          <w:tcPr>
            <w:tcW w:w="440" w:type="dxa"/>
            <w:shd w:val="clear" w:color="auto" w:fill="auto"/>
            <w:noWrap/>
            <w:vAlign w:val="bottom"/>
            <w:hideMark/>
          </w:tcPr>
          <w:p w14:paraId="21E47ACA" w14:textId="77777777" w:rsidR="00D775EC" w:rsidRPr="00A3412E" w:rsidRDefault="00D775EC"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24</w:t>
            </w:r>
          </w:p>
        </w:tc>
        <w:tc>
          <w:tcPr>
            <w:tcW w:w="429" w:type="dxa"/>
            <w:shd w:val="clear" w:color="auto" w:fill="auto"/>
            <w:noWrap/>
            <w:vAlign w:val="bottom"/>
            <w:hideMark/>
          </w:tcPr>
          <w:p w14:paraId="55475E30" w14:textId="77777777" w:rsidR="00D775EC" w:rsidRPr="00A3412E" w:rsidRDefault="00D775EC"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25</w:t>
            </w:r>
          </w:p>
        </w:tc>
        <w:tc>
          <w:tcPr>
            <w:tcW w:w="446" w:type="dxa"/>
            <w:shd w:val="clear" w:color="auto" w:fill="auto"/>
            <w:noWrap/>
            <w:vAlign w:val="bottom"/>
            <w:hideMark/>
          </w:tcPr>
          <w:p w14:paraId="2DF54A3B" w14:textId="77777777" w:rsidR="00D775EC" w:rsidRPr="00A3412E" w:rsidRDefault="00D775EC"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26</w:t>
            </w:r>
          </w:p>
        </w:tc>
        <w:tc>
          <w:tcPr>
            <w:tcW w:w="424" w:type="dxa"/>
            <w:shd w:val="clear" w:color="auto" w:fill="auto"/>
            <w:noWrap/>
            <w:vAlign w:val="bottom"/>
            <w:hideMark/>
          </w:tcPr>
          <w:p w14:paraId="362D7766" w14:textId="77777777" w:rsidR="00D775EC" w:rsidRPr="00A3412E" w:rsidRDefault="00D775EC"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27</w:t>
            </w:r>
          </w:p>
        </w:tc>
        <w:tc>
          <w:tcPr>
            <w:tcW w:w="416" w:type="dxa"/>
            <w:shd w:val="clear" w:color="auto" w:fill="auto"/>
            <w:noWrap/>
            <w:vAlign w:val="bottom"/>
            <w:hideMark/>
          </w:tcPr>
          <w:p w14:paraId="094A6637" w14:textId="77777777" w:rsidR="00D775EC" w:rsidRPr="00A3412E" w:rsidRDefault="00D775EC" w:rsidP="00B17C31">
            <w:pPr>
              <w:spacing w:after="0" w:line="240" w:lineRule="auto"/>
              <w:jc w:val="center"/>
              <w:rPr>
                <w:rFonts w:ascii="Arial" w:eastAsia="Times New Roman" w:hAnsi="Arial" w:cs="Arial"/>
                <w:color w:val="000000"/>
                <w:lang w:eastAsia="es-MX"/>
              </w:rPr>
            </w:pPr>
            <w:r w:rsidRPr="00A3412E">
              <w:rPr>
                <w:rFonts w:ascii="Arial" w:eastAsia="Times New Roman" w:hAnsi="Arial" w:cs="Arial"/>
                <w:color w:val="000000"/>
                <w:lang w:eastAsia="es-MX"/>
              </w:rPr>
              <w:t>31</w:t>
            </w:r>
          </w:p>
        </w:tc>
      </w:tr>
      <w:tr w:rsidR="00D775EC" w:rsidRPr="00A3412E" w14:paraId="34124BC2" w14:textId="77777777" w:rsidTr="00D775EC">
        <w:trPr>
          <w:trHeight w:val="245"/>
        </w:trPr>
        <w:tc>
          <w:tcPr>
            <w:tcW w:w="2946" w:type="dxa"/>
            <w:vMerge/>
            <w:shd w:val="clear" w:color="auto" w:fill="auto"/>
            <w:noWrap/>
            <w:vAlign w:val="bottom"/>
          </w:tcPr>
          <w:p w14:paraId="5FED4089" w14:textId="6C2F907F"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B6DDE8" w:themeFill="accent5" w:themeFillTint="66"/>
            <w:noWrap/>
            <w:vAlign w:val="bottom"/>
            <w:hideMark/>
          </w:tcPr>
          <w:p w14:paraId="2BD1BF9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28AF7B9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F26109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25894C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B4F86A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4EDAD0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D12CE4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57FC48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1A2F68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3D8C5E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E2D0A7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70F7F4A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7370F6E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4FBC756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0BF0AB8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2AF18CA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FAE7D8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41D9529E" w14:textId="77777777" w:rsidTr="00D775EC">
        <w:trPr>
          <w:trHeight w:val="245"/>
        </w:trPr>
        <w:tc>
          <w:tcPr>
            <w:tcW w:w="2946" w:type="dxa"/>
            <w:vMerge/>
            <w:shd w:val="clear" w:color="auto" w:fill="auto"/>
            <w:noWrap/>
            <w:vAlign w:val="bottom"/>
          </w:tcPr>
          <w:p w14:paraId="3CF10F4B" w14:textId="77C73A4A"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B6DDE8" w:themeFill="accent5" w:themeFillTint="66"/>
            <w:noWrap/>
            <w:vAlign w:val="bottom"/>
            <w:hideMark/>
          </w:tcPr>
          <w:p w14:paraId="06E4847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07BAA95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F00305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54B9ED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118CBF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F56596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EB018C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4B4A1F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0B6D96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1BFE9C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A77BC6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3E8377B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5495499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7E357EC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654D45F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6083405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64861B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367374B4" w14:textId="77777777" w:rsidTr="00D775EC">
        <w:trPr>
          <w:trHeight w:val="245"/>
        </w:trPr>
        <w:tc>
          <w:tcPr>
            <w:tcW w:w="2946" w:type="dxa"/>
            <w:vMerge/>
            <w:shd w:val="clear" w:color="auto" w:fill="auto"/>
            <w:noWrap/>
            <w:vAlign w:val="bottom"/>
          </w:tcPr>
          <w:p w14:paraId="49434686" w14:textId="3114274A"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34F5555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B6DDE8" w:themeFill="accent5" w:themeFillTint="66"/>
            <w:noWrap/>
            <w:vAlign w:val="bottom"/>
            <w:hideMark/>
          </w:tcPr>
          <w:p w14:paraId="42D7386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59BACC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040DEB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3AD96D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581311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846126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33CF6B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4D0FF7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0E5CBF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ACF1BC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066A431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359D9FD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7B0A52B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5615607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0D21E76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8B658A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2767CC12" w14:textId="77777777" w:rsidTr="00D775EC">
        <w:trPr>
          <w:trHeight w:val="245"/>
        </w:trPr>
        <w:tc>
          <w:tcPr>
            <w:tcW w:w="2946" w:type="dxa"/>
            <w:vMerge/>
            <w:shd w:val="clear" w:color="auto" w:fill="auto"/>
            <w:noWrap/>
            <w:vAlign w:val="bottom"/>
          </w:tcPr>
          <w:p w14:paraId="0650F12A" w14:textId="6D3405D7"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6A408E9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B6DDE8" w:themeFill="accent5" w:themeFillTint="66"/>
            <w:noWrap/>
            <w:vAlign w:val="bottom"/>
            <w:hideMark/>
          </w:tcPr>
          <w:p w14:paraId="49AAB80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563C75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FE2BDF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89EFF3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6B1508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B69F37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AAE52E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CAF61F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F4E898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2FF452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760DCB9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0A47CCC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7F86AF7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6D05B67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0F364F2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1871CC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673B6221" w14:textId="77777777" w:rsidTr="00D775EC">
        <w:trPr>
          <w:trHeight w:val="245"/>
        </w:trPr>
        <w:tc>
          <w:tcPr>
            <w:tcW w:w="2946" w:type="dxa"/>
            <w:vMerge/>
            <w:shd w:val="clear" w:color="auto" w:fill="auto"/>
            <w:noWrap/>
            <w:vAlign w:val="bottom"/>
          </w:tcPr>
          <w:p w14:paraId="540C96D8" w14:textId="7FD0FFA3"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0203C12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6516939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B6DDE8" w:themeFill="accent5" w:themeFillTint="66"/>
            <w:noWrap/>
            <w:vAlign w:val="bottom"/>
            <w:hideMark/>
          </w:tcPr>
          <w:p w14:paraId="2E29FE0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C04078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1A262F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DBCA20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8A00A9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EC3BB0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5EA791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F3381A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602B76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514266B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7B6C8B0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0E1F272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5C2DA3E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5DF609F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2E85CC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7745E642" w14:textId="77777777" w:rsidTr="00D775EC">
        <w:trPr>
          <w:trHeight w:val="245"/>
        </w:trPr>
        <w:tc>
          <w:tcPr>
            <w:tcW w:w="2946" w:type="dxa"/>
            <w:vMerge/>
            <w:shd w:val="clear" w:color="auto" w:fill="auto"/>
            <w:noWrap/>
            <w:vAlign w:val="bottom"/>
          </w:tcPr>
          <w:p w14:paraId="6C307C27" w14:textId="0FEC1E35"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1B17E12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7E2547B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B6DDE8" w:themeFill="accent5" w:themeFillTint="66"/>
            <w:noWrap/>
            <w:vAlign w:val="bottom"/>
            <w:hideMark/>
          </w:tcPr>
          <w:p w14:paraId="773E352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88A70E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2198C3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9249BA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C73492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DCB2D7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69B500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F5AA9D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432498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383C01F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7123F12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0AE6C37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51E4F6C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57DD297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A8D3C0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4A19ED56" w14:textId="77777777" w:rsidTr="00D775EC">
        <w:trPr>
          <w:trHeight w:val="245"/>
        </w:trPr>
        <w:tc>
          <w:tcPr>
            <w:tcW w:w="2946" w:type="dxa"/>
            <w:vMerge/>
            <w:shd w:val="clear" w:color="auto" w:fill="auto"/>
            <w:noWrap/>
            <w:vAlign w:val="bottom"/>
          </w:tcPr>
          <w:p w14:paraId="4F9F77DF" w14:textId="704F92D2"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33C696A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648D788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2569FC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B6DDE8" w:themeFill="accent5" w:themeFillTint="66"/>
            <w:noWrap/>
            <w:vAlign w:val="bottom"/>
            <w:hideMark/>
          </w:tcPr>
          <w:p w14:paraId="703D487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A1325D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B9FDD7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EFFB36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29392A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26EB92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CC22A3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FDA756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1AD66F5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2F7B548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2966575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5630B8E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263381F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10EA69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0065E89D" w14:textId="77777777" w:rsidTr="00D775EC">
        <w:trPr>
          <w:trHeight w:val="245"/>
        </w:trPr>
        <w:tc>
          <w:tcPr>
            <w:tcW w:w="2946" w:type="dxa"/>
            <w:vMerge/>
            <w:shd w:val="clear" w:color="auto" w:fill="auto"/>
            <w:noWrap/>
            <w:vAlign w:val="bottom"/>
          </w:tcPr>
          <w:p w14:paraId="5FB2C718" w14:textId="37C06BA4"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688CCF2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7CF46A3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79C297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B6DDE8" w:themeFill="accent5" w:themeFillTint="66"/>
            <w:noWrap/>
            <w:vAlign w:val="bottom"/>
            <w:hideMark/>
          </w:tcPr>
          <w:p w14:paraId="4CEF470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2854D2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EEDE16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6ED1F8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1DE981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37C95D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D8D7F5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85C3BA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256A1F5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7341D92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403460A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346C6BB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3E6C1F4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4F970B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1781E7F1" w14:textId="77777777" w:rsidTr="00D775EC">
        <w:trPr>
          <w:trHeight w:val="245"/>
        </w:trPr>
        <w:tc>
          <w:tcPr>
            <w:tcW w:w="2946" w:type="dxa"/>
            <w:vMerge/>
            <w:shd w:val="clear" w:color="auto" w:fill="auto"/>
            <w:noWrap/>
            <w:vAlign w:val="bottom"/>
          </w:tcPr>
          <w:p w14:paraId="60997120" w14:textId="6BEE350A"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7995CB4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02A3D47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21B585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E19ADE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B6DDE8" w:themeFill="accent5" w:themeFillTint="66"/>
            <w:noWrap/>
            <w:vAlign w:val="bottom"/>
            <w:hideMark/>
          </w:tcPr>
          <w:p w14:paraId="4A3201D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B7C628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DDD9AD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989AE8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1F9401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21CA46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FDBA21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77E524D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2CC23A1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323A9DC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0DC3C1F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29F434E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89E99E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621B60F5" w14:textId="77777777" w:rsidTr="00D775EC">
        <w:trPr>
          <w:trHeight w:val="245"/>
        </w:trPr>
        <w:tc>
          <w:tcPr>
            <w:tcW w:w="2946" w:type="dxa"/>
            <w:vMerge/>
            <w:shd w:val="clear" w:color="auto" w:fill="auto"/>
            <w:noWrap/>
            <w:vAlign w:val="bottom"/>
          </w:tcPr>
          <w:p w14:paraId="6DABB98D" w14:textId="2C759EE5"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6FFA4E7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70A1B30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65EE8F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21D281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B6DDE8" w:themeFill="accent5" w:themeFillTint="66"/>
            <w:noWrap/>
            <w:vAlign w:val="bottom"/>
            <w:hideMark/>
          </w:tcPr>
          <w:p w14:paraId="3397258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887E14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FDAFA0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EB5A03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8D09CD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61D16A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4F9FF5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65C6B40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12F56C8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6C52284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26E0EBF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1DC91C0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745F6D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6F02D53E" w14:textId="77777777" w:rsidTr="00D775EC">
        <w:trPr>
          <w:trHeight w:val="245"/>
        </w:trPr>
        <w:tc>
          <w:tcPr>
            <w:tcW w:w="2946" w:type="dxa"/>
            <w:vMerge/>
            <w:shd w:val="clear" w:color="auto" w:fill="auto"/>
            <w:noWrap/>
            <w:vAlign w:val="bottom"/>
          </w:tcPr>
          <w:p w14:paraId="4F638273" w14:textId="375D7E26"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379061C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3902D2C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C5CCF7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F900AC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3F977F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B6DDE8" w:themeFill="accent5" w:themeFillTint="66"/>
            <w:noWrap/>
            <w:vAlign w:val="bottom"/>
            <w:hideMark/>
          </w:tcPr>
          <w:p w14:paraId="747CF1A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84ED40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329EED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ABC41C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33599A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A53E14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5EF70DB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46D59E3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0C23661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450F7BF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7E13416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3C1706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357B4A41" w14:textId="77777777" w:rsidTr="00D775EC">
        <w:trPr>
          <w:trHeight w:val="245"/>
        </w:trPr>
        <w:tc>
          <w:tcPr>
            <w:tcW w:w="2946" w:type="dxa"/>
            <w:vMerge/>
            <w:shd w:val="clear" w:color="auto" w:fill="auto"/>
            <w:noWrap/>
            <w:vAlign w:val="bottom"/>
          </w:tcPr>
          <w:p w14:paraId="5ABBAEF2" w14:textId="18BD522C"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6D336AD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68963CF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6AD32E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D85E49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49E47B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B6DDE8" w:themeFill="accent5" w:themeFillTint="66"/>
            <w:noWrap/>
            <w:vAlign w:val="bottom"/>
            <w:hideMark/>
          </w:tcPr>
          <w:p w14:paraId="37315A4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B60E46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F272D5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D0442F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78AEDE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7D68D4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0CF6405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5E0E62B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68EE6AB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1D80AC9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6C6A334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13F53B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4153907D" w14:textId="77777777" w:rsidTr="00D775EC">
        <w:trPr>
          <w:trHeight w:val="245"/>
        </w:trPr>
        <w:tc>
          <w:tcPr>
            <w:tcW w:w="2946" w:type="dxa"/>
            <w:vMerge/>
            <w:shd w:val="clear" w:color="auto" w:fill="auto"/>
            <w:noWrap/>
            <w:vAlign w:val="bottom"/>
          </w:tcPr>
          <w:p w14:paraId="55DC70FC" w14:textId="320617B6"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04E7576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3A11CF4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84AD3F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9B211B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F5E0CF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624531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B6DDE8" w:themeFill="accent5" w:themeFillTint="66"/>
            <w:noWrap/>
            <w:vAlign w:val="bottom"/>
            <w:hideMark/>
          </w:tcPr>
          <w:p w14:paraId="1A959B9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87F973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1D9409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68FEDC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AA2782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35E7A61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12DA9B5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678719A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44F0C1F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634ECCF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11A199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6A722FE0" w14:textId="77777777" w:rsidTr="00D775EC">
        <w:trPr>
          <w:trHeight w:val="245"/>
        </w:trPr>
        <w:tc>
          <w:tcPr>
            <w:tcW w:w="2946" w:type="dxa"/>
            <w:vMerge w:val="restart"/>
            <w:shd w:val="clear" w:color="auto" w:fill="auto"/>
            <w:noWrap/>
            <w:vAlign w:val="bottom"/>
          </w:tcPr>
          <w:p w14:paraId="1A6CCD9A" w14:textId="77777777" w:rsidR="00D775EC" w:rsidRPr="00A3412E" w:rsidRDefault="00D775EC" w:rsidP="00D775EC">
            <w:pPr>
              <w:spacing w:after="0" w:line="240" w:lineRule="auto"/>
              <w:jc w:val="center"/>
              <w:rPr>
                <w:rFonts w:ascii="Arial" w:eastAsia="Times New Roman" w:hAnsi="Arial" w:cs="Arial"/>
                <w:b/>
                <w:color w:val="000000"/>
                <w:lang w:eastAsia="es-MX"/>
              </w:rPr>
            </w:pPr>
            <w:r w:rsidRPr="00A3412E">
              <w:rPr>
                <w:rFonts w:ascii="Arial" w:eastAsia="Times New Roman" w:hAnsi="Arial" w:cs="Arial"/>
                <w:b/>
                <w:color w:val="000000"/>
                <w:lang w:eastAsia="es-MX"/>
              </w:rPr>
              <w:t>TERRITORIAL</w:t>
            </w:r>
          </w:p>
          <w:p w14:paraId="2EF04E89" w14:textId="77777777" w:rsidR="00D775EC" w:rsidRPr="00A3412E" w:rsidRDefault="00D775EC" w:rsidP="00D775EC">
            <w:pPr>
              <w:spacing w:after="0" w:line="240" w:lineRule="auto"/>
              <w:jc w:val="center"/>
              <w:rPr>
                <w:rFonts w:ascii="Arial" w:eastAsia="Times New Roman" w:hAnsi="Arial" w:cs="Arial"/>
                <w:b/>
                <w:color w:val="000000"/>
                <w:lang w:eastAsia="es-MX"/>
              </w:rPr>
            </w:pPr>
            <w:r w:rsidRPr="00A3412E">
              <w:rPr>
                <w:rFonts w:ascii="Arial" w:eastAsia="Times New Roman" w:hAnsi="Arial" w:cs="Arial"/>
                <w:b/>
                <w:color w:val="000000"/>
                <w:lang w:eastAsia="es-MX"/>
              </w:rPr>
              <w:t>TOLTECA</w:t>
            </w:r>
          </w:p>
          <w:p w14:paraId="5C13E536"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66745A0D"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2140AFD9"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23BA8EDC"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7CA6D4C0"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5F566741"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4D9E6B48"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321F8E01"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761F3269"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4E226756" w14:textId="77777777" w:rsidR="00D775EC" w:rsidRPr="00A3412E" w:rsidRDefault="00D775EC" w:rsidP="00D775EC">
            <w:pPr>
              <w:spacing w:after="0" w:line="240" w:lineRule="auto"/>
              <w:jc w:val="center"/>
              <w:rPr>
                <w:rFonts w:ascii="Arial" w:eastAsia="Times New Roman" w:hAnsi="Arial" w:cs="Arial"/>
                <w:color w:val="000000"/>
                <w:lang w:eastAsia="es-MX"/>
              </w:rPr>
            </w:pPr>
          </w:p>
          <w:p w14:paraId="3DDAE9D2" w14:textId="18E32529" w:rsidR="00D775EC" w:rsidRPr="00A3412E" w:rsidRDefault="00D775EC" w:rsidP="00D775EC">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1248F20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137A077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B7CD23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E99897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33B228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EA934E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B6DDE8" w:themeFill="accent5" w:themeFillTint="66"/>
            <w:noWrap/>
            <w:vAlign w:val="bottom"/>
            <w:hideMark/>
          </w:tcPr>
          <w:p w14:paraId="3C5FEFF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785B36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F40DDC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689B15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B65A63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55A70BC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047BFC8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2392BC9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4F5939D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2D0C5F7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EB7562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53C24A26" w14:textId="77777777" w:rsidTr="00D775EC">
        <w:trPr>
          <w:trHeight w:val="245"/>
        </w:trPr>
        <w:tc>
          <w:tcPr>
            <w:tcW w:w="2946" w:type="dxa"/>
            <w:vMerge/>
            <w:shd w:val="clear" w:color="auto" w:fill="auto"/>
            <w:noWrap/>
            <w:vAlign w:val="bottom"/>
          </w:tcPr>
          <w:p w14:paraId="39A3864F" w14:textId="3CD12F83"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516447A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0F1EED4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080809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CD1567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5EE6BD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6AB1C4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D69749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B6DDE8" w:themeFill="accent5" w:themeFillTint="66"/>
            <w:noWrap/>
            <w:vAlign w:val="bottom"/>
            <w:hideMark/>
          </w:tcPr>
          <w:p w14:paraId="71AB7F2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B3AE0E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CD1D13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853C44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609ECD7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473CFBA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098E78E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39C103D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3CBD4BB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50E619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6AB19B79" w14:textId="77777777" w:rsidTr="00D775EC">
        <w:trPr>
          <w:trHeight w:val="245"/>
        </w:trPr>
        <w:tc>
          <w:tcPr>
            <w:tcW w:w="2946" w:type="dxa"/>
            <w:vMerge/>
            <w:shd w:val="clear" w:color="auto" w:fill="auto"/>
            <w:noWrap/>
            <w:vAlign w:val="bottom"/>
          </w:tcPr>
          <w:p w14:paraId="5FA37669" w14:textId="401887D6"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1D02757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0261D9A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EE6EF8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C80A39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E104DE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288F7A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B92653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B6DDE8" w:themeFill="accent5" w:themeFillTint="66"/>
            <w:noWrap/>
            <w:vAlign w:val="bottom"/>
            <w:hideMark/>
          </w:tcPr>
          <w:p w14:paraId="1A41BFC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766389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796AF4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ACF4B9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0D9422B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0705BE0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0257AE5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78C8285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31C1025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48418A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1059BB6B" w14:textId="77777777" w:rsidTr="00D775EC">
        <w:trPr>
          <w:trHeight w:val="245"/>
        </w:trPr>
        <w:tc>
          <w:tcPr>
            <w:tcW w:w="2946" w:type="dxa"/>
            <w:vMerge/>
            <w:shd w:val="clear" w:color="auto" w:fill="auto"/>
            <w:noWrap/>
            <w:vAlign w:val="bottom"/>
          </w:tcPr>
          <w:p w14:paraId="3AA659A2" w14:textId="081FEF04"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1AC96C2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3C47C96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90619B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A16064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9FCC35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0DEB4C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AC902E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C81AAB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B6DDE8" w:themeFill="accent5" w:themeFillTint="66"/>
            <w:noWrap/>
            <w:vAlign w:val="bottom"/>
            <w:hideMark/>
          </w:tcPr>
          <w:p w14:paraId="057E206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2AE73B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99A6BA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0420D1A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7A17509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6B7BFD7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0EB85A4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516C6D1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7A1417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6EA0EC29" w14:textId="77777777" w:rsidTr="00D775EC">
        <w:trPr>
          <w:trHeight w:val="245"/>
        </w:trPr>
        <w:tc>
          <w:tcPr>
            <w:tcW w:w="2946" w:type="dxa"/>
            <w:vMerge/>
            <w:shd w:val="clear" w:color="auto" w:fill="auto"/>
            <w:noWrap/>
            <w:vAlign w:val="bottom"/>
          </w:tcPr>
          <w:p w14:paraId="5D77A008" w14:textId="4C2130DD"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51433A8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1B29554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BB8CDB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BB8F8A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2277B8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FBABC9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9E2B35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90613E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B6DDE8" w:themeFill="accent5" w:themeFillTint="66"/>
            <w:noWrap/>
            <w:vAlign w:val="bottom"/>
            <w:hideMark/>
          </w:tcPr>
          <w:p w14:paraId="69373B5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6EC8D6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BF9EB4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7DC4FA5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08C4776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7425933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608E8FC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582ED8F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846C93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74132C90" w14:textId="77777777" w:rsidTr="00D775EC">
        <w:trPr>
          <w:trHeight w:val="245"/>
        </w:trPr>
        <w:tc>
          <w:tcPr>
            <w:tcW w:w="2946" w:type="dxa"/>
            <w:vMerge/>
            <w:shd w:val="clear" w:color="auto" w:fill="auto"/>
            <w:noWrap/>
            <w:vAlign w:val="bottom"/>
          </w:tcPr>
          <w:p w14:paraId="2E90C3CD" w14:textId="305C61E8"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02B4605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5CE0034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8E9A9D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72448D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60AFD0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E99D3B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E5C6CC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AC5B87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E43044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B6DDE8" w:themeFill="accent5" w:themeFillTint="66"/>
            <w:noWrap/>
            <w:vAlign w:val="bottom"/>
            <w:hideMark/>
          </w:tcPr>
          <w:p w14:paraId="3C07D74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3D9D30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2682458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6EB33C6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6D20A01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17A9A0F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6191EAA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5E3828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1A17C431" w14:textId="77777777" w:rsidTr="00D775EC">
        <w:trPr>
          <w:trHeight w:val="245"/>
        </w:trPr>
        <w:tc>
          <w:tcPr>
            <w:tcW w:w="2946" w:type="dxa"/>
            <w:vMerge/>
            <w:shd w:val="clear" w:color="auto" w:fill="auto"/>
            <w:noWrap/>
            <w:vAlign w:val="bottom"/>
          </w:tcPr>
          <w:p w14:paraId="1EA18102" w14:textId="6324D007"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34DEE46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65ECD92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A53543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9D2411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217959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DD2053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D1FD10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8A2A12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20E3F0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B6DDE8" w:themeFill="accent5" w:themeFillTint="66"/>
            <w:noWrap/>
            <w:vAlign w:val="bottom"/>
            <w:hideMark/>
          </w:tcPr>
          <w:p w14:paraId="47939C0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4D54E6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062E609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3C3BAAF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581B7F9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31FB330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0CE1659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E0327B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37C87443" w14:textId="77777777" w:rsidTr="00D775EC">
        <w:trPr>
          <w:trHeight w:val="245"/>
        </w:trPr>
        <w:tc>
          <w:tcPr>
            <w:tcW w:w="2946" w:type="dxa"/>
            <w:vMerge/>
            <w:shd w:val="clear" w:color="auto" w:fill="auto"/>
            <w:noWrap/>
            <w:vAlign w:val="bottom"/>
          </w:tcPr>
          <w:p w14:paraId="1CCE596E" w14:textId="164D9914"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33498B5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2773027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23246C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DD1247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B6FE41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E8DF31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6B37DB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EE9BBF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7DC528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A56416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B6DDE8" w:themeFill="accent5" w:themeFillTint="66"/>
            <w:noWrap/>
            <w:vAlign w:val="bottom"/>
            <w:hideMark/>
          </w:tcPr>
          <w:p w14:paraId="4A17259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750AF02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3FAB9BC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3584D1B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436EA6A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06FB7B6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8BAF7F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4EC18A1C" w14:textId="77777777" w:rsidTr="00D775EC">
        <w:trPr>
          <w:trHeight w:val="245"/>
        </w:trPr>
        <w:tc>
          <w:tcPr>
            <w:tcW w:w="2946" w:type="dxa"/>
            <w:vMerge/>
            <w:shd w:val="clear" w:color="auto" w:fill="auto"/>
            <w:noWrap/>
            <w:vAlign w:val="bottom"/>
          </w:tcPr>
          <w:p w14:paraId="2020EF9B" w14:textId="39F64365"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2A94C8C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28E842D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15991F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4428D3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830965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B04E1F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55CE64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7FB9BD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A977E9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0DF889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B6DDE8" w:themeFill="accent5" w:themeFillTint="66"/>
            <w:noWrap/>
            <w:vAlign w:val="bottom"/>
            <w:hideMark/>
          </w:tcPr>
          <w:p w14:paraId="0A881C1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22AA754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0061CCE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42FDB46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19FE6CA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509BCC8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401A91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1683F90A" w14:textId="77777777" w:rsidTr="00D775EC">
        <w:trPr>
          <w:trHeight w:val="245"/>
        </w:trPr>
        <w:tc>
          <w:tcPr>
            <w:tcW w:w="2946" w:type="dxa"/>
            <w:vMerge/>
            <w:shd w:val="clear" w:color="auto" w:fill="auto"/>
            <w:noWrap/>
            <w:vAlign w:val="bottom"/>
          </w:tcPr>
          <w:p w14:paraId="71DC466F" w14:textId="37845D32"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2A87109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1A94BC9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7139BC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64B567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33FF54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7B1A8E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5A9159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2ADDE6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339F72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1CA5B1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B14903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B6DDE8" w:themeFill="accent5" w:themeFillTint="66"/>
            <w:noWrap/>
            <w:vAlign w:val="bottom"/>
            <w:hideMark/>
          </w:tcPr>
          <w:p w14:paraId="5EED5D5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5322472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651011E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348CE03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1B8217B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8D38AE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382F1912" w14:textId="77777777" w:rsidTr="00D775EC">
        <w:trPr>
          <w:trHeight w:val="245"/>
        </w:trPr>
        <w:tc>
          <w:tcPr>
            <w:tcW w:w="2946" w:type="dxa"/>
            <w:vMerge/>
            <w:shd w:val="clear" w:color="auto" w:fill="auto"/>
            <w:noWrap/>
            <w:vAlign w:val="bottom"/>
          </w:tcPr>
          <w:p w14:paraId="5FF5AE8D" w14:textId="6BF82965"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6F3640B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0F5DC97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C0655A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A110B2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AE60AC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638107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FDC8A7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AB8938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6017B6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1E765C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5382A7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B6DDE8" w:themeFill="accent5" w:themeFillTint="66"/>
            <w:noWrap/>
            <w:vAlign w:val="bottom"/>
            <w:hideMark/>
          </w:tcPr>
          <w:p w14:paraId="26C28A7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1046287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6E8BD43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0558500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280278C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1E1380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53D6CA0E" w14:textId="77777777" w:rsidTr="00D775EC">
        <w:trPr>
          <w:trHeight w:val="245"/>
        </w:trPr>
        <w:tc>
          <w:tcPr>
            <w:tcW w:w="2946" w:type="dxa"/>
            <w:vMerge/>
            <w:shd w:val="clear" w:color="auto" w:fill="auto"/>
            <w:noWrap/>
            <w:vAlign w:val="bottom"/>
          </w:tcPr>
          <w:p w14:paraId="01E187AF" w14:textId="2A58E68D"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441EFB4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739A76D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7CDC86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C8D2CF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F02157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DFEFA4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9D56E6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BF87C9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6D0A8A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DE251B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E67191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043AD91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B6DDE8" w:themeFill="accent5" w:themeFillTint="66"/>
            <w:noWrap/>
            <w:vAlign w:val="bottom"/>
            <w:hideMark/>
          </w:tcPr>
          <w:p w14:paraId="60A6BDF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77D3780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06B1DFE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70E7253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E8A89D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7DCB0814" w14:textId="77777777" w:rsidTr="00D775EC">
        <w:trPr>
          <w:trHeight w:val="245"/>
        </w:trPr>
        <w:tc>
          <w:tcPr>
            <w:tcW w:w="2946" w:type="dxa"/>
            <w:vMerge/>
            <w:shd w:val="clear" w:color="auto" w:fill="auto"/>
            <w:noWrap/>
            <w:vAlign w:val="bottom"/>
          </w:tcPr>
          <w:p w14:paraId="721269E7" w14:textId="2F918790"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4775B58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09C3057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9B684B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A0F624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B3A6EA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BB2BD6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317F02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863FD2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EF4837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5631C4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641B42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51A9118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B6DDE8" w:themeFill="accent5" w:themeFillTint="66"/>
            <w:noWrap/>
            <w:vAlign w:val="bottom"/>
            <w:hideMark/>
          </w:tcPr>
          <w:p w14:paraId="5E11A43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65D65CD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6BB5D75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3A13EA6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913F5D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1A57068C" w14:textId="77777777" w:rsidTr="00D775EC">
        <w:trPr>
          <w:trHeight w:val="245"/>
        </w:trPr>
        <w:tc>
          <w:tcPr>
            <w:tcW w:w="2946" w:type="dxa"/>
            <w:vMerge/>
            <w:shd w:val="clear" w:color="auto" w:fill="auto"/>
            <w:noWrap/>
            <w:vAlign w:val="bottom"/>
          </w:tcPr>
          <w:p w14:paraId="7101D256" w14:textId="7D0A7F11"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6DEF1CC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09311CE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C2D719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66BEB9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5393CF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FE3E1E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45D905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47823E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005AF1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51A768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341A78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78C3DBD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0CD6FC5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B6DDE8" w:themeFill="accent5" w:themeFillTint="66"/>
            <w:noWrap/>
            <w:vAlign w:val="bottom"/>
            <w:hideMark/>
          </w:tcPr>
          <w:p w14:paraId="2E9A5E1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731911D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23CF463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1C6953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3B4995B6" w14:textId="77777777" w:rsidTr="00D775EC">
        <w:trPr>
          <w:trHeight w:val="245"/>
        </w:trPr>
        <w:tc>
          <w:tcPr>
            <w:tcW w:w="2946" w:type="dxa"/>
            <w:vMerge/>
            <w:shd w:val="clear" w:color="auto" w:fill="auto"/>
            <w:noWrap/>
            <w:vAlign w:val="bottom"/>
          </w:tcPr>
          <w:p w14:paraId="17A2D8BE" w14:textId="16B9B4A0"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5D61A71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06552FA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D11AF8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A88693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E388D1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A8A656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A601DE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467A40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70B444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6464A8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1A6F45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2CF9784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7987928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B6DDE8" w:themeFill="accent5" w:themeFillTint="66"/>
            <w:noWrap/>
            <w:vAlign w:val="bottom"/>
            <w:hideMark/>
          </w:tcPr>
          <w:p w14:paraId="610C5BD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322C466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6795F4E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EE1E63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3BEF4B9A" w14:textId="77777777" w:rsidTr="00D775EC">
        <w:trPr>
          <w:trHeight w:val="245"/>
        </w:trPr>
        <w:tc>
          <w:tcPr>
            <w:tcW w:w="2946" w:type="dxa"/>
            <w:vMerge/>
            <w:shd w:val="clear" w:color="auto" w:fill="auto"/>
            <w:noWrap/>
            <w:vAlign w:val="bottom"/>
          </w:tcPr>
          <w:p w14:paraId="110136C5" w14:textId="6D5324EE"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769EDA4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47282D1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B574CE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F2D5F6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AB1E26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548AB5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FE3165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5DC84F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7E683C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1592C2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500828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2F9B65A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7796B88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6C31706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B6DDE8" w:themeFill="accent5" w:themeFillTint="66"/>
            <w:noWrap/>
            <w:vAlign w:val="bottom"/>
            <w:hideMark/>
          </w:tcPr>
          <w:p w14:paraId="3FB2E2B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4CB117B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0E8BED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200633A1" w14:textId="77777777" w:rsidTr="00D775EC">
        <w:trPr>
          <w:trHeight w:val="245"/>
        </w:trPr>
        <w:tc>
          <w:tcPr>
            <w:tcW w:w="2946" w:type="dxa"/>
            <w:vMerge/>
            <w:shd w:val="clear" w:color="auto" w:fill="auto"/>
            <w:noWrap/>
            <w:vAlign w:val="bottom"/>
          </w:tcPr>
          <w:p w14:paraId="66341D92" w14:textId="29BCB141"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785F66F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7EFD23E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0568A8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30CB5B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9A3ACB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72662D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6A9C07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948AB0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3D7299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063D9E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1AB4E6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03EBBD4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05CA24C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36F22FD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B6DDE8" w:themeFill="accent5" w:themeFillTint="66"/>
            <w:noWrap/>
            <w:vAlign w:val="bottom"/>
            <w:hideMark/>
          </w:tcPr>
          <w:p w14:paraId="0422893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3BF63C8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07DAA9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078D67FB" w14:textId="77777777" w:rsidTr="00D775EC">
        <w:trPr>
          <w:trHeight w:val="245"/>
        </w:trPr>
        <w:tc>
          <w:tcPr>
            <w:tcW w:w="2946" w:type="dxa"/>
            <w:vMerge/>
            <w:shd w:val="clear" w:color="auto" w:fill="auto"/>
            <w:noWrap/>
            <w:vAlign w:val="bottom"/>
          </w:tcPr>
          <w:p w14:paraId="28F77A23" w14:textId="46E8C894"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3915519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01E8665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BAA4EC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F9CECD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2375FC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16152E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DB6D91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AB3FBE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5D3F35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F2AEE0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CFB515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506BA68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4CDF9C7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3982A03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6349BBD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B6DDE8" w:themeFill="accent5" w:themeFillTint="66"/>
            <w:noWrap/>
            <w:vAlign w:val="bottom"/>
            <w:hideMark/>
          </w:tcPr>
          <w:p w14:paraId="1EB8211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8DA3E1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7E0ACD54" w14:textId="77777777" w:rsidTr="00D775EC">
        <w:trPr>
          <w:trHeight w:val="245"/>
        </w:trPr>
        <w:tc>
          <w:tcPr>
            <w:tcW w:w="2946" w:type="dxa"/>
            <w:vMerge/>
            <w:shd w:val="clear" w:color="auto" w:fill="auto"/>
            <w:noWrap/>
            <w:vAlign w:val="bottom"/>
          </w:tcPr>
          <w:p w14:paraId="56DAB750" w14:textId="6B63B7EB"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1FB75B9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5840ABE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40FC22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B97B74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65EA3E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7C222C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DBD8BC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BA9314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4D5648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97DD3F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6B3AD8B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4B99DBA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688C351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65DC84C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57DE713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B6DDE8" w:themeFill="accent5" w:themeFillTint="66"/>
            <w:noWrap/>
            <w:vAlign w:val="bottom"/>
            <w:hideMark/>
          </w:tcPr>
          <w:p w14:paraId="0BAA9AF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B08720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47758C04" w14:textId="77777777" w:rsidTr="00D775EC">
        <w:trPr>
          <w:trHeight w:val="245"/>
        </w:trPr>
        <w:tc>
          <w:tcPr>
            <w:tcW w:w="2946" w:type="dxa"/>
            <w:vMerge/>
            <w:shd w:val="clear" w:color="auto" w:fill="auto"/>
            <w:noWrap/>
            <w:vAlign w:val="bottom"/>
          </w:tcPr>
          <w:p w14:paraId="7F741376" w14:textId="6B93B09F"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231B9120"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739B4AD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7923E1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064F67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C4FDB3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E9AB33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FDA08B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A8D361D"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2661C40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0FA979E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3B5C84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1FD19C05"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475B3D43"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124A1E3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4074F207"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6175C12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B6DDE8" w:themeFill="accent5" w:themeFillTint="66"/>
            <w:noWrap/>
            <w:vAlign w:val="bottom"/>
            <w:hideMark/>
          </w:tcPr>
          <w:p w14:paraId="7D808B86"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r w:rsidR="00D775EC" w:rsidRPr="00A3412E" w14:paraId="7F4A61E9" w14:textId="77777777" w:rsidTr="00D775EC">
        <w:trPr>
          <w:trHeight w:val="245"/>
        </w:trPr>
        <w:tc>
          <w:tcPr>
            <w:tcW w:w="2946" w:type="dxa"/>
            <w:vMerge/>
            <w:shd w:val="clear" w:color="auto" w:fill="auto"/>
            <w:noWrap/>
            <w:vAlign w:val="bottom"/>
          </w:tcPr>
          <w:p w14:paraId="03894482" w14:textId="1BEBC684" w:rsidR="00D775EC" w:rsidRPr="00A3412E" w:rsidRDefault="00D775EC" w:rsidP="004A7566">
            <w:pPr>
              <w:spacing w:after="0" w:line="240" w:lineRule="auto"/>
              <w:rPr>
                <w:rFonts w:ascii="Arial" w:eastAsia="Times New Roman" w:hAnsi="Arial" w:cs="Arial"/>
                <w:color w:val="000000"/>
                <w:lang w:eastAsia="es-MX"/>
              </w:rPr>
            </w:pPr>
          </w:p>
        </w:tc>
        <w:tc>
          <w:tcPr>
            <w:tcW w:w="417" w:type="dxa"/>
            <w:shd w:val="clear" w:color="auto" w:fill="auto"/>
            <w:noWrap/>
            <w:vAlign w:val="bottom"/>
            <w:hideMark/>
          </w:tcPr>
          <w:p w14:paraId="4415D48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7" w:type="dxa"/>
            <w:shd w:val="clear" w:color="auto" w:fill="auto"/>
            <w:noWrap/>
            <w:vAlign w:val="bottom"/>
            <w:hideMark/>
          </w:tcPr>
          <w:p w14:paraId="14879D8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1B242DE"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1EBC12CC"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3029CEE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EF3A05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35A8EA1"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741EA7B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7148FE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4AE1D0A9"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auto"/>
            <w:noWrap/>
            <w:vAlign w:val="bottom"/>
            <w:hideMark/>
          </w:tcPr>
          <w:p w14:paraId="540EB644"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4" w:type="dxa"/>
            <w:shd w:val="clear" w:color="auto" w:fill="auto"/>
            <w:noWrap/>
            <w:vAlign w:val="bottom"/>
            <w:hideMark/>
          </w:tcPr>
          <w:p w14:paraId="5373247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0" w:type="dxa"/>
            <w:shd w:val="clear" w:color="auto" w:fill="auto"/>
            <w:noWrap/>
            <w:vAlign w:val="bottom"/>
            <w:hideMark/>
          </w:tcPr>
          <w:p w14:paraId="034BF528"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9" w:type="dxa"/>
            <w:shd w:val="clear" w:color="auto" w:fill="auto"/>
            <w:noWrap/>
            <w:vAlign w:val="bottom"/>
            <w:hideMark/>
          </w:tcPr>
          <w:p w14:paraId="1408AAEB"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46" w:type="dxa"/>
            <w:shd w:val="clear" w:color="auto" w:fill="auto"/>
            <w:noWrap/>
            <w:vAlign w:val="bottom"/>
            <w:hideMark/>
          </w:tcPr>
          <w:p w14:paraId="2B91B35F"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24" w:type="dxa"/>
            <w:shd w:val="clear" w:color="auto" w:fill="auto"/>
            <w:noWrap/>
            <w:vAlign w:val="bottom"/>
            <w:hideMark/>
          </w:tcPr>
          <w:p w14:paraId="0F9AFE42"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416" w:type="dxa"/>
            <w:shd w:val="clear" w:color="auto" w:fill="B6DDE8" w:themeFill="accent5" w:themeFillTint="66"/>
            <w:noWrap/>
            <w:vAlign w:val="bottom"/>
            <w:hideMark/>
          </w:tcPr>
          <w:p w14:paraId="4818ED0A" w14:textId="77777777" w:rsidR="00D775EC" w:rsidRPr="00A3412E" w:rsidRDefault="00D775EC" w:rsidP="004A7566">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w:t>
            </w:r>
          </w:p>
        </w:tc>
      </w:tr>
    </w:tbl>
    <w:p w14:paraId="639B1A35" w14:textId="77777777" w:rsidR="001B208D" w:rsidRPr="00A3412E" w:rsidRDefault="001B208D" w:rsidP="004A7566">
      <w:pPr>
        <w:pStyle w:val="Prrafodelista"/>
        <w:spacing w:after="0"/>
        <w:ind w:left="9999"/>
        <w:rPr>
          <w:rFonts w:ascii="Arial" w:hAnsi="Arial" w:cs="Arial"/>
          <w:u w:val="single"/>
          <w:lang w:val="es-ES_tradnl"/>
        </w:rPr>
      </w:pPr>
    </w:p>
    <w:p w14:paraId="59A20676" w14:textId="16D0C199" w:rsidR="00D775EC" w:rsidRPr="00A3412E" w:rsidRDefault="00D775EC" w:rsidP="00D775EC">
      <w:pPr>
        <w:spacing w:after="0"/>
        <w:contextualSpacing/>
        <w:jc w:val="both"/>
        <w:rPr>
          <w:rFonts w:ascii="Arial" w:hAnsi="Arial" w:cs="Arial"/>
          <w:lang w:val="es-ES"/>
        </w:rPr>
      </w:pPr>
      <w:r w:rsidRPr="00A3412E">
        <w:rPr>
          <w:rFonts w:ascii="Arial" w:hAnsi="Arial" w:cs="Arial"/>
          <w:b/>
          <w:lang w:val="es-ES"/>
        </w:rPr>
        <w:lastRenderedPageBreak/>
        <w:t xml:space="preserve">NOTA: </w:t>
      </w:r>
      <w:r w:rsidRPr="00A3412E">
        <w:rPr>
          <w:rFonts w:ascii="Arial" w:hAnsi="Arial" w:cs="Arial"/>
          <w:lang w:val="es-ES"/>
        </w:rPr>
        <w:t>Las colonias intervenidas serán definidas durante la fase de identificación de zonas prioritarias y vinculación comunitaria, por lo que el cronograma</w:t>
      </w:r>
      <w:r w:rsidR="00D57ED7" w:rsidRPr="00A3412E">
        <w:rPr>
          <w:rFonts w:ascii="Arial" w:hAnsi="Arial" w:cs="Arial"/>
          <w:lang w:val="es-ES"/>
        </w:rPr>
        <w:t xml:space="preserve"> anterior es susceptible de modificaciones. </w:t>
      </w:r>
    </w:p>
    <w:p w14:paraId="786434C8" w14:textId="77777777" w:rsidR="00D775EC" w:rsidRPr="00A3412E" w:rsidRDefault="00D775EC" w:rsidP="00D775EC">
      <w:pPr>
        <w:spacing w:after="0"/>
        <w:ind w:left="426"/>
        <w:contextualSpacing/>
        <w:jc w:val="both"/>
        <w:rPr>
          <w:rFonts w:ascii="Arial" w:hAnsi="Arial" w:cs="Arial"/>
          <w:b/>
          <w:lang w:val="es-ES"/>
        </w:rPr>
      </w:pPr>
    </w:p>
    <w:p w14:paraId="60252D84" w14:textId="37DEC624" w:rsidR="00A35B4D" w:rsidRPr="00A3412E" w:rsidRDefault="00C2236F" w:rsidP="004A7566">
      <w:pPr>
        <w:numPr>
          <w:ilvl w:val="0"/>
          <w:numId w:val="1"/>
        </w:numPr>
        <w:spacing w:after="0"/>
        <w:ind w:left="426" w:hanging="426"/>
        <w:contextualSpacing/>
        <w:jc w:val="both"/>
        <w:rPr>
          <w:rFonts w:ascii="Arial" w:hAnsi="Arial" w:cs="Arial"/>
          <w:b/>
          <w:lang w:val="es-ES"/>
        </w:rPr>
      </w:pPr>
      <w:r w:rsidRPr="00A3412E">
        <w:rPr>
          <w:rFonts w:ascii="Arial" w:hAnsi="Arial" w:cs="Arial"/>
          <w:b/>
          <w:lang w:val="es-ES"/>
        </w:rPr>
        <w:t>A</w:t>
      </w:r>
      <w:r w:rsidR="00A35B4D" w:rsidRPr="00A3412E">
        <w:rPr>
          <w:rFonts w:ascii="Arial" w:hAnsi="Arial" w:cs="Arial"/>
          <w:b/>
          <w:lang w:val="es-ES"/>
        </w:rPr>
        <w:t xml:space="preserve">ctividades para alcanzar las metas. </w:t>
      </w:r>
    </w:p>
    <w:p w14:paraId="05F17996" w14:textId="0204F5D4" w:rsidR="007F48D7" w:rsidRPr="00A3412E" w:rsidRDefault="007F48D7" w:rsidP="00136403">
      <w:pPr>
        <w:pStyle w:val="Prrafodelista"/>
        <w:numPr>
          <w:ilvl w:val="0"/>
          <w:numId w:val="32"/>
        </w:numPr>
        <w:spacing w:after="0"/>
        <w:ind w:left="426"/>
        <w:jc w:val="both"/>
        <w:rPr>
          <w:rFonts w:ascii="Arial" w:hAnsi="Arial" w:cs="Arial"/>
          <w:b/>
          <w:u w:val="single"/>
          <w:lang w:val="es-ES"/>
        </w:rPr>
      </w:pPr>
      <w:r w:rsidRPr="00A3412E">
        <w:rPr>
          <w:rFonts w:ascii="Arial" w:hAnsi="Arial" w:cs="Arial"/>
          <w:b/>
          <w:u w:val="single"/>
          <w:lang w:val="es-ES"/>
        </w:rPr>
        <w:t>PROGRAMA DE REDUCCIÓN DE DAÑOS</w:t>
      </w:r>
    </w:p>
    <w:p w14:paraId="0D50092F" w14:textId="77777777" w:rsidR="00A35B4D" w:rsidRPr="00A3412E" w:rsidRDefault="00A35B4D" w:rsidP="004A7566">
      <w:pPr>
        <w:spacing w:after="0"/>
        <w:jc w:val="both"/>
        <w:rPr>
          <w:rFonts w:ascii="Arial" w:hAnsi="Arial" w:cs="Arial"/>
          <w:lang w:val="es-ES"/>
        </w:rPr>
      </w:pPr>
    </w:p>
    <w:p w14:paraId="1F0CC045" w14:textId="7B9C68B5" w:rsidR="00A35B4D" w:rsidRPr="00A3412E" w:rsidRDefault="007F48D7" w:rsidP="004A7566">
      <w:pPr>
        <w:pStyle w:val="Prrafodelista"/>
        <w:numPr>
          <w:ilvl w:val="0"/>
          <w:numId w:val="31"/>
        </w:numPr>
        <w:spacing w:after="0"/>
        <w:ind w:left="567"/>
        <w:rPr>
          <w:rFonts w:ascii="Arial" w:hAnsi="Arial" w:cs="Arial"/>
          <w:lang w:val="es-ES_tradnl"/>
        </w:rPr>
      </w:pPr>
      <w:r w:rsidRPr="00A3412E">
        <w:rPr>
          <w:rFonts w:ascii="Arial" w:hAnsi="Arial" w:cs="Arial"/>
          <w:b/>
          <w:lang w:val="es-ES_tradnl"/>
        </w:rPr>
        <w:t>IDENTIFICACIÓN DE ZONAS PRIORITARIAS Y VINCULACIÓN COMUNITARIA</w:t>
      </w:r>
    </w:p>
    <w:p w14:paraId="3A69DE4B" w14:textId="77777777" w:rsidR="007F48D7" w:rsidRPr="00A3412E" w:rsidRDefault="007F48D7" w:rsidP="004A7566">
      <w:pPr>
        <w:pStyle w:val="Prrafodelista"/>
        <w:spacing w:after="0"/>
        <w:ind w:left="567"/>
        <w:rPr>
          <w:rFonts w:ascii="Arial" w:hAnsi="Arial" w:cs="Arial"/>
          <w:lang w:val="es-ES_tradnl"/>
        </w:rPr>
      </w:pPr>
    </w:p>
    <w:p w14:paraId="4738E07F" w14:textId="77777777" w:rsidR="00A7153A" w:rsidRPr="00A3412E" w:rsidRDefault="00A35B4D" w:rsidP="00136403">
      <w:pPr>
        <w:numPr>
          <w:ilvl w:val="0"/>
          <w:numId w:val="4"/>
        </w:numPr>
        <w:spacing w:after="0"/>
        <w:ind w:left="567"/>
        <w:jc w:val="both"/>
        <w:rPr>
          <w:rFonts w:ascii="Arial" w:hAnsi="Arial" w:cs="Arial"/>
        </w:rPr>
      </w:pPr>
      <w:r w:rsidRPr="00A3412E">
        <w:rPr>
          <w:rFonts w:ascii="Arial" w:hAnsi="Arial" w:cs="Arial"/>
        </w:rPr>
        <w:t>Identificación</w:t>
      </w:r>
      <w:r w:rsidR="00CF5D25" w:rsidRPr="00A3412E">
        <w:rPr>
          <w:rFonts w:ascii="Arial" w:hAnsi="Arial" w:cs="Arial"/>
        </w:rPr>
        <w:t xml:space="preserve"> y recorrido</w:t>
      </w:r>
      <w:r w:rsidR="00A7153A" w:rsidRPr="00A3412E">
        <w:rPr>
          <w:rFonts w:ascii="Arial" w:hAnsi="Arial" w:cs="Arial"/>
        </w:rPr>
        <w:t xml:space="preserve"> de puntos de consumo de sustancias psicoactivas o zonas de reunión de personas consumidoras</w:t>
      </w:r>
      <w:r w:rsidR="00CF5D25" w:rsidRPr="00A3412E">
        <w:rPr>
          <w:rFonts w:ascii="Arial" w:hAnsi="Arial" w:cs="Arial"/>
        </w:rPr>
        <w:t xml:space="preserve"> de drogas</w:t>
      </w:r>
      <w:r w:rsidR="00A7153A" w:rsidRPr="00A3412E">
        <w:rPr>
          <w:rFonts w:ascii="Arial" w:hAnsi="Arial" w:cs="Arial"/>
        </w:rPr>
        <w:t xml:space="preserve"> en las colonias que comprenden la demarcación. </w:t>
      </w:r>
    </w:p>
    <w:p w14:paraId="6C094246" w14:textId="77777777" w:rsidR="00A7153A" w:rsidRPr="00A3412E" w:rsidRDefault="00A7153A" w:rsidP="00136403">
      <w:pPr>
        <w:spacing w:after="0"/>
        <w:ind w:left="567"/>
        <w:jc w:val="both"/>
        <w:rPr>
          <w:rFonts w:ascii="Arial" w:hAnsi="Arial" w:cs="Arial"/>
        </w:rPr>
      </w:pPr>
    </w:p>
    <w:p w14:paraId="3A4064FA" w14:textId="77777777" w:rsidR="00A35B4D" w:rsidRPr="00A3412E" w:rsidRDefault="00A7153A" w:rsidP="00136403">
      <w:pPr>
        <w:numPr>
          <w:ilvl w:val="0"/>
          <w:numId w:val="4"/>
        </w:numPr>
        <w:spacing w:after="0"/>
        <w:ind w:left="567"/>
        <w:jc w:val="both"/>
        <w:rPr>
          <w:rFonts w:ascii="Arial" w:hAnsi="Arial" w:cs="Arial"/>
        </w:rPr>
      </w:pPr>
      <w:r w:rsidRPr="00A3412E">
        <w:rPr>
          <w:rFonts w:ascii="Arial" w:hAnsi="Arial" w:cs="Arial"/>
        </w:rPr>
        <w:t>Acercamiento</w:t>
      </w:r>
      <w:r w:rsidR="00CF5D25" w:rsidRPr="00A3412E">
        <w:rPr>
          <w:rFonts w:ascii="Arial" w:hAnsi="Arial" w:cs="Arial"/>
        </w:rPr>
        <w:t xml:space="preserve"> e interacción</w:t>
      </w:r>
      <w:r w:rsidRPr="00A3412E">
        <w:rPr>
          <w:rFonts w:ascii="Arial" w:hAnsi="Arial" w:cs="Arial"/>
        </w:rPr>
        <w:t xml:space="preserve"> con</w:t>
      </w:r>
      <w:r w:rsidR="00A35B4D" w:rsidRPr="00A3412E">
        <w:rPr>
          <w:rFonts w:ascii="Arial" w:hAnsi="Arial" w:cs="Arial"/>
        </w:rPr>
        <w:t xml:space="preserve"> </w:t>
      </w:r>
      <w:r w:rsidRPr="00A3412E">
        <w:rPr>
          <w:rFonts w:ascii="Arial" w:hAnsi="Arial" w:cs="Arial"/>
        </w:rPr>
        <w:t xml:space="preserve">las </w:t>
      </w:r>
      <w:r w:rsidR="00A35B4D" w:rsidRPr="00A3412E">
        <w:rPr>
          <w:rFonts w:ascii="Arial" w:hAnsi="Arial" w:cs="Arial"/>
        </w:rPr>
        <w:t xml:space="preserve">personas de </w:t>
      </w:r>
      <w:r w:rsidRPr="00A3412E">
        <w:rPr>
          <w:rFonts w:ascii="Arial" w:hAnsi="Arial" w:cs="Arial"/>
        </w:rPr>
        <w:t xml:space="preserve">la comunidad </w:t>
      </w:r>
      <w:r w:rsidR="00A35B4D" w:rsidRPr="00A3412E">
        <w:rPr>
          <w:rFonts w:ascii="Arial" w:hAnsi="Arial" w:cs="Arial"/>
        </w:rPr>
        <w:t>y</w:t>
      </w:r>
      <w:r w:rsidRPr="00A3412E">
        <w:rPr>
          <w:rFonts w:ascii="Arial" w:hAnsi="Arial" w:cs="Arial"/>
        </w:rPr>
        <w:t xml:space="preserve"> con </w:t>
      </w:r>
      <w:r w:rsidR="00A35B4D" w:rsidRPr="00A3412E">
        <w:rPr>
          <w:rFonts w:ascii="Arial" w:hAnsi="Arial" w:cs="Arial"/>
        </w:rPr>
        <w:t>actores clave</w:t>
      </w:r>
      <w:r w:rsidRPr="00A3412E">
        <w:rPr>
          <w:rFonts w:ascii="Arial" w:hAnsi="Arial" w:cs="Arial"/>
        </w:rPr>
        <w:t xml:space="preserve"> de las colonias donde se localizan los </w:t>
      </w:r>
      <w:r w:rsidR="0047457E" w:rsidRPr="00A3412E">
        <w:rPr>
          <w:rFonts w:ascii="Arial" w:hAnsi="Arial" w:cs="Arial"/>
        </w:rPr>
        <w:t xml:space="preserve">principales </w:t>
      </w:r>
      <w:r w:rsidRPr="00A3412E">
        <w:rPr>
          <w:rFonts w:ascii="Arial" w:hAnsi="Arial" w:cs="Arial"/>
        </w:rPr>
        <w:t xml:space="preserve">puntos de consumo, con el propósito de </w:t>
      </w:r>
      <w:r w:rsidR="00A35B4D" w:rsidRPr="00A3412E">
        <w:rPr>
          <w:rFonts w:ascii="Arial" w:hAnsi="Arial" w:cs="Arial"/>
        </w:rPr>
        <w:t>que faciliten y coadyuven en la implementa</w:t>
      </w:r>
      <w:r w:rsidR="00521059" w:rsidRPr="00A3412E">
        <w:rPr>
          <w:rFonts w:ascii="Arial" w:hAnsi="Arial" w:cs="Arial"/>
        </w:rPr>
        <w:t xml:space="preserve">ción del </w:t>
      </w:r>
      <w:r w:rsidRPr="00A3412E">
        <w:rPr>
          <w:rFonts w:ascii="Arial" w:hAnsi="Arial" w:cs="Arial"/>
        </w:rPr>
        <w:t>programa</w:t>
      </w:r>
      <w:r w:rsidR="00521059" w:rsidRPr="00A3412E">
        <w:rPr>
          <w:rFonts w:ascii="Arial" w:hAnsi="Arial" w:cs="Arial"/>
        </w:rPr>
        <w:t xml:space="preserve"> </w:t>
      </w:r>
      <w:r w:rsidR="0047457E" w:rsidRPr="00A3412E">
        <w:rPr>
          <w:rFonts w:ascii="Arial" w:hAnsi="Arial" w:cs="Arial"/>
        </w:rPr>
        <w:t>de reducción de daños</w:t>
      </w:r>
      <w:r w:rsidRPr="00A3412E">
        <w:rPr>
          <w:rFonts w:ascii="Arial" w:hAnsi="Arial" w:cs="Arial"/>
        </w:rPr>
        <w:t>.</w:t>
      </w:r>
    </w:p>
    <w:p w14:paraId="536E93E0" w14:textId="77777777" w:rsidR="00A35B4D" w:rsidRPr="00A3412E" w:rsidRDefault="00A35B4D" w:rsidP="00136403">
      <w:pPr>
        <w:spacing w:after="0"/>
        <w:ind w:left="567"/>
        <w:jc w:val="both"/>
        <w:rPr>
          <w:rFonts w:ascii="Arial" w:hAnsi="Arial" w:cs="Arial"/>
        </w:rPr>
      </w:pPr>
    </w:p>
    <w:p w14:paraId="542BD609" w14:textId="77777777" w:rsidR="00A35B4D" w:rsidRPr="00A3412E" w:rsidRDefault="00A35B4D" w:rsidP="00136403">
      <w:pPr>
        <w:numPr>
          <w:ilvl w:val="0"/>
          <w:numId w:val="4"/>
        </w:numPr>
        <w:spacing w:after="0"/>
        <w:ind w:left="567"/>
        <w:jc w:val="both"/>
        <w:rPr>
          <w:rFonts w:ascii="Arial" w:hAnsi="Arial" w:cs="Arial"/>
        </w:rPr>
      </w:pPr>
      <w:r w:rsidRPr="00A3412E">
        <w:rPr>
          <w:rFonts w:ascii="Arial" w:hAnsi="Arial" w:cs="Arial"/>
        </w:rPr>
        <w:t xml:space="preserve">Valoración de la red de servicios y recursos de apoyo con los </w:t>
      </w:r>
      <w:r w:rsidR="00ED22C8" w:rsidRPr="00A3412E">
        <w:rPr>
          <w:rFonts w:ascii="Arial" w:hAnsi="Arial" w:cs="Arial"/>
        </w:rPr>
        <w:t xml:space="preserve">que </w:t>
      </w:r>
      <w:r w:rsidRPr="00A3412E">
        <w:rPr>
          <w:rFonts w:ascii="Arial" w:hAnsi="Arial" w:cs="Arial"/>
        </w:rPr>
        <w:t>cuenta la comunidad para la instrumenta</w:t>
      </w:r>
      <w:r w:rsidR="00521059" w:rsidRPr="00A3412E">
        <w:rPr>
          <w:rFonts w:ascii="Arial" w:hAnsi="Arial" w:cs="Arial"/>
        </w:rPr>
        <w:t xml:space="preserve">ción del </w:t>
      </w:r>
      <w:r w:rsidR="00A7153A" w:rsidRPr="00A3412E">
        <w:rPr>
          <w:rFonts w:ascii="Arial" w:hAnsi="Arial" w:cs="Arial"/>
        </w:rPr>
        <w:t xml:space="preserve">programa </w:t>
      </w:r>
      <w:r w:rsidR="00521059" w:rsidRPr="00A3412E">
        <w:rPr>
          <w:rFonts w:ascii="Arial" w:hAnsi="Arial" w:cs="Arial"/>
        </w:rPr>
        <w:t>de intervención</w:t>
      </w:r>
      <w:r w:rsidR="00A7153A" w:rsidRPr="00A3412E">
        <w:rPr>
          <w:rFonts w:ascii="Arial" w:hAnsi="Arial" w:cs="Arial"/>
        </w:rPr>
        <w:t>.</w:t>
      </w:r>
    </w:p>
    <w:p w14:paraId="30BEF30F" w14:textId="77777777" w:rsidR="00A35B4D" w:rsidRPr="00A3412E" w:rsidRDefault="00A35B4D" w:rsidP="00136403">
      <w:pPr>
        <w:spacing w:after="0"/>
        <w:ind w:left="567"/>
        <w:contextualSpacing/>
        <w:rPr>
          <w:rFonts w:ascii="Arial" w:hAnsi="Arial" w:cs="Arial"/>
          <w:lang w:val="es-ES_tradnl"/>
        </w:rPr>
      </w:pPr>
    </w:p>
    <w:p w14:paraId="287F4D7C" w14:textId="77777777" w:rsidR="00CF5D25" w:rsidRPr="00A3412E" w:rsidRDefault="00A35B4D" w:rsidP="00136403">
      <w:pPr>
        <w:numPr>
          <w:ilvl w:val="0"/>
          <w:numId w:val="4"/>
        </w:numPr>
        <w:spacing w:after="0"/>
        <w:ind w:left="567"/>
        <w:jc w:val="both"/>
        <w:rPr>
          <w:rFonts w:ascii="Arial" w:hAnsi="Arial" w:cs="Arial"/>
        </w:rPr>
      </w:pPr>
      <w:r w:rsidRPr="00A3412E">
        <w:rPr>
          <w:rFonts w:ascii="Arial" w:hAnsi="Arial" w:cs="Arial"/>
        </w:rPr>
        <w:t>Difusión de los servicios de reducción de daños que se brindarán</w:t>
      </w:r>
      <w:r w:rsidR="0047457E" w:rsidRPr="00A3412E">
        <w:rPr>
          <w:rFonts w:ascii="Arial" w:hAnsi="Arial" w:cs="Arial"/>
        </w:rPr>
        <w:t xml:space="preserve"> en la carpa </w:t>
      </w:r>
      <w:r w:rsidR="00CF5D25" w:rsidRPr="00A3412E">
        <w:rPr>
          <w:rFonts w:ascii="Arial" w:hAnsi="Arial" w:cs="Arial"/>
        </w:rPr>
        <w:t xml:space="preserve">móvil </w:t>
      </w:r>
      <w:r w:rsidR="0047457E" w:rsidRPr="00A3412E">
        <w:rPr>
          <w:rFonts w:ascii="Arial" w:hAnsi="Arial" w:cs="Arial"/>
        </w:rPr>
        <w:t>de servicios</w:t>
      </w:r>
      <w:r w:rsidR="00CF5D25" w:rsidRPr="00A3412E">
        <w:rPr>
          <w:rFonts w:ascii="Arial" w:hAnsi="Arial" w:cs="Arial"/>
        </w:rPr>
        <w:t xml:space="preserve"> para la reducción de daños.</w:t>
      </w:r>
    </w:p>
    <w:p w14:paraId="36CC4904" w14:textId="77777777" w:rsidR="00A35B4D" w:rsidRPr="00A3412E" w:rsidRDefault="00A35B4D" w:rsidP="004A7566">
      <w:pPr>
        <w:spacing w:after="0"/>
        <w:ind w:left="720"/>
        <w:contextualSpacing/>
        <w:rPr>
          <w:rFonts w:ascii="Arial" w:hAnsi="Arial" w:cs="Arial"/>
          <w:lang w:val="es-ES_tradnl"/>
        </w:rPr>
      </w:pPr>
    </w:p>
    <w:p w14:paraId="3D0F4A27" w14:textId="69603EDC" w:rsidR="00A35B4D" w:rsidRPr="00A3412E" w:rsidRDefault="00A35B4D" w:rsidP="004A7566">
      <w:pPr>
        <w:numPr>
          <w:ilvl w:val="0"/>
          <w:numId w:val="5"/>
        </w:numPr>
        <w:spacing w:after="0"/>
        <w:contextualSpacing/>
        <w:jc w:val="both"/>
        <w:rPr>
          <w:rFonts w:ascii="Arial" w:hAnsi="Arial" w:cs="Arial"/>
          <w:b/>
          <w:lang w:val="es-ES_tradnl"/>
        </w:rPr>
      </w:pPr>
      <w:r w:rsidRPr="00A3412E">
        <w:rPr>
          <w:rFonts w:ascii="Arial" w:hAnsi="Arial" w:cs="Arial"/>
          <w:b/>
          <w:lang w:val="es-ES_tradnl"/>
        </w:rPr>
        <w:t xml:space="preserve">CARPA </w:t>
      </w:r>
      <w:r w:rsidR="00FE705B" w:rsidRPr="00A3412E">
        <w:rPr>
          <w:rFonts w:ascii="Arial" w:hAnsi="Arial" w:cs="Arial"/>
          <w:b/>
          <w:lang w:val="es-ES_tradnl"/>
        </w:rPr>
        <w:t xml:space="preserve">DE SERVICIOS </w:t>
      </w:r>
      <w:r w:rsidR="007F48D7" w:rsidRPr="00A3412E">
        <w:rPr>
          <w:rFonts w:ascii="Arial" w:hAnsi="Arial" w:cs="Arial"/>
          <w:b/>
          <w:lang w:val="es-ES_tradnl"/>
        </w:rPr>
        <w:t>ITINERANTES</w:t>
      </w:r>
    </w:p>
    <w:p w14:paraId="0E9C877F" w14:textId="77777777" w:rsidR="00A35B4D" w:rsidRPr="00A3412E" w:rsidRDefault="00A35B4D" w:rsidP="004A7566">
      <w:pPr>
        <w:spacing w:after="0"/>
        <w:ind w:left="1440"/>
        <w:contextualSpacing/>
        <w:rPr>
          <w:rFonts w:ascii="Arial" w:hAnsi="Arial" w:cs="Arial"/>
          <w:lang w:val="es-ES_tradnl"/>
        </w:rPr>
      </w:pPr>
    </w:p>
    <w:p w14:paraId="2606D7FF" w14:textId="77777777" w:rsidR="007E5C02" w:rsidRPr="00A3412E" w:rsidRDefault="005B1DBF" w:rsidP="004A7566">
      <w:pPr>
        <w:pStyle w:val="Prrafodelista"/>
        <w:spacing w:after="0"/>
        <w:ind w:left="0"/>
        <w:jc w:val="both"/>
        <w:rPr>
          <w:rFonts w:ascii="Arial" w:hAnsi="Arial" w:cs="Arial"/>
          <w:b/>
          <w:lang w:val="es-ES_tradnl"/>
        </w:rPr>
      </w:pPr>
      <w:r w:rsidRPr="00A3412E">
        <w:rPr>
          <w:rFonts w:ascii="Arial" w:hAnsi="Arial" w:cs="Arial"/>
          <w:lang w:val="es-ES_tradnl"/>
        </w:rPr>
        <w:t>Dispositivo móvil compuesto por profesionales de la salud que brindará diversos servicios de atención</w:t>
      </w:r>
      <w:r w:rsidR="007E5C02" w:rsidRPr="00A3412E">
        <w:rPr>
          <w:rFonts w:ascii="Arial" w:hAnsi="Arial" w:cs="Arial"/>
          <w:lang w:val="es-ES_tradnl"/>
        </w:rPr>
        <w:t xml:space="preserve"> bajo el abordaje de reducción de daños</w:t>
      </w:r>
      <w:r w:rsidRPr="00A3412E">
        <w:rPr>
          <w:rFonts w:ascii="Arial" w:hAnsi="Arial" w:cs="Arial"/>
          <w:lang w:val="es-ES_tradnl"/>
        </w:rPr>
        <w:t xml:space="preserve"> a personas que </w:t>
      </w:r>
      <w:r w:rsidR="007E5C02" w:rsidRPr="00A3412E">
        <w:rPr>
          <w:rFonts w:ascii="Arial" w:hAnsi="Arial" w:cs="Arial"/>
          <w:lang w:val="es-ES_tradnl"/>
        </w:rPr>
        <w:t>presenten un</w:t>
      </w:r>
      <w:r w:rsidRPr="00A3412E">
        <w:rPr>
          <w:rFonts w:ascii="Arial" w:hAnsi="Arial" w:cs="Arial"/>
          <w:lang w:val="es-ES_tradnl"/>
        </w:rPr>
        <w:t xml:space="preserve"> trastorno por consumo de sustancias psicoactivas</w:t>
      </w:r>
      <w:r w:rsidR="00141CC2" w:rsidRPr="00A3412E">
        <w:rPr>
          <w:rFonts w:ascii="Arial" w:hAnsi="Arial" w:cs="Arial"/>
          <w:lang w:val="es-ES_tradnl"/>
        </w:rPr>
        <w:t>:</w:t>
      </w:r>
      <w:r w:rsidR="007E5C02" w:rsidRPr="00A3412E">
        <w:rPr>
          <w:rFonts w:ascii="Arial" w:hAnsi="Arial" w:cs="Arial"/>
          <w:lang w:val="es-ES_tradnl"/>
        </w:rPr>
        <w:t xml:space="preserve"> </w:t>
      </w:r>
    </w:p>
    <w:p w14:paraId="6F9928B3" w14:textId="77777777" w:rsidR="00141CC2" w:rsidRPr="00A3412E" w:rsidRDefault="00141CC2" w:rsidP="004A7566">
      <w:pPr>
        <w:spacing w:after="0"/>
        <w:ind w:left="1776"/>
        <w:jc w:val="both"/>
        <w:rPr>
          <w:rFonts w:ascii="Arial" w:hAnsi="Arial" w:cs="Arial"/>
        </w:rPr>
      </w:pPr>
    </w:p>
    <w:p w14:paraId="61BB5DC7" w14:textId="2A157FA3" w:rsidR="00A35B4D" w:rsidRPr="00A3412E" w:rsidRDefault="00A35B4D" w:rsidP="004A7566">
      <w:pPr>
        <w:pStyle w:val="Prrafodelista"/>
        <w:numPr>
          <w:ilvl w:val="0"/>
          <w:numId w:val="30"/>
        </w:numPr>
        <w:spacing w:after="0"/>
        <w:ind w:left="426"/>
        <w:jc w:val="both"/>
        <w:rPr>
          <w:rFonts w:ascii="Arial" w:hAnsi="Arial" w:cs="Arial"/>
        </w:rPr>
      </w:pPr>
      <w:r w:rsidRPr="00A3412E">
        <w:rPr>
          <w:rFonts w:ascii="Arial" w:hAnsi="Arial" w:cs="Arial"/>
        </w:rPr>
        <w:t>Valora</w:t>
      </w:r>
      <w:r w:rsidR="00AB17DD" w:rsidRPr="00A3412E">
        <w:rPr>
          <w:rFonts w:ascii="Arial" w:hAnsi="Arial" w:cs="Arial"/>
        </w:rPr>
        <w:t xml:space="preserve">ción y atención médica </w:t>
      </w:r>
      <w:r w:rsidR="00073E98" w:rsidRPr="00A3412E">
        <w:rPr>
          <w:rFonts w:ascii="Arial" w:hAnsi="Arial" w:cs="Arial"/>
        </w:rPr>
        <w:t xml:space="preserve">psiquiátrica adictológica </w:t>
      </w:r>
      <w:r w:rsidR="00AB17DD" w:rsidRPr="00A3412E">
        <w:rPr>
          <w:rFonts w:ascii="Arial" w:hAnsi="Arial" w:cs="Arial"/>
        </w:rPr>
        <w:t>de tercer</w:t>
      </w:r>
      <w:r w:rsidRPr="00A3412E">
        <w:rPr>
          <w:rFonts w:ascii="Arial" w:hAnsi="Arial" w:cs="Arial"/>
        </w:rPr>
        <w:t xml:space="preserve"> nive</w:t>
      </w:r>
      <w:r w:rsidR="00141CC2" w:rsidRPr="00A3412E">
        <w:rPr>
          <w:rFonts w:ascii="Arial" w:hAnsi="Arial" w:cs="Arial"/>
        </w:rPr>
        <w:t xml:space="preserve">l </w:t>
      </w:r>
      <w:r w:rsidRPr="00A3412E">
        <w:rPr>
          <w:rFonts w:ascii="Arial" w:hAnsi="Arial" w:cs="Arial"/>
        </w:rPr>
        <w:t>para personas que usan sustancias psicoactivas y población callejera con uso de sustancias.</w:t>
      </w:r>
    </w:p>
    <w:p w14:paraId="6C0973C8" w14:textId="77777777" w:rsidR="00141CC2" w:rsidRPr="00A3412E" w:rsidRDefault="00141CC2" w:rsidP="004A7566">
      <w:pPr>
        <w:spacing w:after="0"/>
        <w:ind w:left="851"/>
        <w:jc w:val="both"/>
        <w:rPr>
          <w:rFonts w:ascii="Arial" w:hAnsi="Arial" w:cs="Arial"/>
        </w:rPr>
      </w:pPr>
    </w:p>
    <w:p w14:paraId="55DD36B9" w14:textId="77777777" w:rsidR="00115C6A" w:rsidRPr="00A3412E" w:rsidRDefault="00A35B4D" w:rsidP="004A7566">
      <w:pPr>
        <w:pStyle w:val="Prrafodelista"/>
        <w:numPr>
          <w:ilvl w:val="0"/>
          <w:numId w:val="30"/>
        </w:numPr>
        <w:spacing w:after="0"/>
        <w:ind w:left="426"/>
        <w:jc w:val="both"/>
        <w:rPr>
          <w:rFonts w:ascii="Arial" w:hAnsi="Arial" w:cs="Arial"/>
        </w:rPr>
      </w:pPr>
      <w:r w:rsidRPr="00A3412E">
        <w:rPr>
          <w:rFonts w:ascii="Arial" w:hAnsi="Arial" w:cs="Arial"/>
        </w:rPr>
        <w:t xml:space="preserve">Referencia a servicios de salud de segundo o tercer nivel </w:t>
      </w:r>
      <w:r w:rsidR="00073E98" w:rsidRPr="00A3412E">
        <w:rPr>
          <w:rFonts w:ascii="Arial" w:hAnsi="Arial" w:cs="Arial"/>
        </w:rPr>
        <w:t xml:space="preserve">general y/o adictológico </w:t>
      </w:r>
      <w:r w:rsidRPr="00A3412E">
        <w:rPr>
          <w:rFonts w:ascii="Arial" w:hAnsi="Arial" w:cs="Arial"/>
        </w:rPr>
        <w:t>a la población que lo so</w:t>
      </w:r>
      <w:r w:rsidR="00B619EB" w:rsidRPr="00A3412E">
        <w:rPr>
          <w:rFonts w:ascii="Arial" w:hAnsi="Arial" w:cs="Arial"/>
        </w:rPr>
        <w:t>licite por una necesidad médica y/o de at</w:t>
      </w:r>
      <w:r w:rsidR="0057112A" w:rsidRPr="00A3412E">
        <w:rPr>
          <w:rFonts w:ascii="Arial" w:hAnsi="Arial" w:cs="Arial"/>
        </w:rPr>
        <w:t>ención al consumo de sustancias psicoactivas</w:t>
      </w:r>
      <w:r w:rsidR="00CD5F21" w:rsidRPr="00A3412E">
        <w:rPr>
          <w:rFonts w:ascii="Arial" w:hAnsi="Arial" w:cs="Arial"/>
        </w:rPr>
        <w:t>.</w:t>
      </w:r>
    </w:p>
    <w:p w14:paraId="4AA5A595" w14:textId="77777777" w:rsidR="00115C6A" w:rsidRPr="00A3412E" w:rsidRDefault="00115C6A" w:rsidP="004A7566">
      <w:pPr>
        <w:pStyle w:val="Prrafodelista"/>
        <w:spacing w:after="0"/>
        <w:ind w:left="426"/>
        <w:rPr>
          <w:rFonts w:ascii="Arial" w:hAnsi="Arial" w:cs="Arial"/>
          <w:lang w:val="es-ES_tradnl"/>
        </w:rPr>
      </w:pPr>
    </w:p>
    <w:p w14:paraId="5734B568" w14:textId="77777777" w:rsidR="007B5B57" w:rsidRPr="00A3412E" w:rsidRDefault="007B5B57" w:rsidP="004A7566">
      <w:pPr>
        <w:numPr>
          <w:ilvl w:val="0"/>
          <w:numId w:val="6"/>
        </w:numPr>
        <w:spacing w:after="0"/>
        <w:ind w:left="426"/>
        <w:contextualSpacing/>
        <w:jc w:val="both"/>
        <w:rPr>
          <w:rFonts w:ascii="Arial" w:hAnsi="Arial" w:cs="Arial"/>
          <w:color w:val="000000" w:themeColor="text1"/>
          <w:lang w:val="es-ES_tradnl"/>
        </w:rPr>
      </w:pPr>
      <w:r w:rsidRPr="00A3412E">
        <w:rPr>
          <w:rFonts w:ascii="Arial" w:hAnsi="Arial" w:cs="Arial"/>
          <w:color w:val="000000" w:themeColor="text1"/>
        </w:rPr>
        <w:t>Servicio consejería psicológica en reducción de daños a personas consumidoras de sustancias psicoactivas.</w:t>
      </w:r>
    </w:p>
    <w:p w14:paraId="3FBD6B0E" w14:textId="77777777" w:rsidR="001B208D" w:rsidRPr="00A3412E" w:rsidRDefault="001B208D" w:rsidP="004A7566">
      <w:pPr>
        <w:spacing w:after="0"/>
        <w:ind w:left="426"/>
        <w:contextualSpacing/>
        <w:jc w:val="both"/>
        <w:rPr>
          <w:rFonts w:ascii="Arial" w:hAnsi="Arial" w:cs="Arial"/>
          <w:color w:val="000000" w:themeColor="text1"/>
          <w:lang w:val="es-ES_tradnl"/>
        </w:rPr>
      </w:pPr>
    </w:p>
    <w:p w14:paraId="29AF8D2A" w14:textId="11D61436" w:rsidR="00115C6A" w:rsidRPr="00A3412E" w:rsidRDefault="007B5B57" w:rsidP="00B17C31">
      <w:pPr>
        <w:numPr>
          <w:ilvl w:val="0"/>
          <w:numId w:val="6"/>
        </w:numPr>
        <w:spacing w:after="0"/>
        <w:ind w:left="426"/>
        <w:contextualSpacing/>
        <w:jc w:val="both"/>
        <w:rPr>
          <w:rFonts w:ascii="Arial" w:hAnsi="Arial" w:cs="Arial"/>
          <w:color w:val="000000" w:themeColor="text1"/>
          <w:lang w:val="es-ES_tradnl"/>
        </w:rPr>
      </w:pPr>
      <w:r w:rsidRPr="00A3412E">
        <w:rPr>
          <w:rFonts w:ascii="Arial" w:hAnsi="Arial" w:cs="Arial"/>
          <w:color w:val="000000" w:themeColor="text1"/>
          <w:lang w:val="es-ES_tradnl"/>
        </w:rPr>
        <w:t xml:space="preserve">Servicio de detección VIH mediante pruebas rápidas de detección, consejería y referencia a servicios de atención especializada en caso de diagnóstico </w:t>
      </w:r>
      <w:r w:rsidR="001B208D" w:rsidRPr="00A3412E">
        <w:rPr>
          <w:rFonts w:ascii="Arial" w:hAnsi="Arial" w:cs="Arial"/>
          <w:color w:val="000000" w:themeColor="text1"/>
          <w:lang w:val="es-ES_tradnl"/>
        </w:rPr>
        <w:t>positivo</w:t>
      </w:r>
      <w:r w:rsidRPr="00A3412E">
        <w:rPr>
          <w:rFonts w:ascii="Arial" w:hAnsi="Arial" w:cs="Arial"/>
          <w:color w:val="000000" w:themeColor="text1"/>
          <w:lang w:val="es-ES_tradnl"/>
        </w:rPr>
        <w:t>.</w:t>
      </w:r>
    </w:p>
    <w:p w14:paraId="594A9506" w14:textId="77777777" w:rsidR="00115C6A" w:rsidRPr="00A3412E" w:rsidRDefault="00115C6A" w:rsidP="00B17C31">
      <w:pPr>
        <w:pStyle w:val="Prrafodelista"/>
        <w:spacing w:after="0"/>
        <w:rPr>
          <w:rFonts w:ascii="Arial" w:hAnsi="Arial" w:cs="Arial"/>
          <w:color w:val="000000" w:themeColor="text1"/>
          <w:lang w:val="es-ES_tradnl"/>
        </w:rPr>
      </w:pPr>
    </w:p>
    <w:p w14:paraId="1D43DEB3" w14:textId="07411E3A" w:rsidR="00115C6A" w:rsidRPr="00A3412E" w:rsidRDefault="00115C6A" w:rsidP="00B17C31">
      <w:pPr>
        <w:pStyle w:val="Prrafodelista"/>
        <w:numPr>
          <w:ilvl w:val="0"/>
          <w:numId w:val="30"/>
        </w:numPr>
        <w:spacing w:after="0"/>
        <w:ind w:left="426"/>
        <w:jc w:val="both"/>
        <w:rPr>
          <w:rFonts w:ascii="Arial" w:hAnsi="Arial" w:cs="Arial"/>
        </w:rPr>
      </w:pPr>
      <w:r w:rsidRPr="00A3412E">
        <w:rPr>
          <w:rFonts w:ascii="Arial" w:hAnsi="Arial" w:cs="Arial"/>
          <w:lang w:val="es-ES_tradnl"/>
        </w:rPr>
        <w:t>Kits de reducción de daño y riesgos diferenciados por sustancia. K</w:t>
      </w:r>
      <w:r w:rsidRPr="00A3412E">
        <w:rPr>
          <w:rFonts w:ascii="Arial" w:hAnsi="Arial" w:cs="Arial"/>
        </w:rPr>
        <w:t xml:space="preserve">it compuesto por insumos para la salud que favorezcan la </w:t>
      </w:r>
      <w:r w:rsidRPr="00A3412E">
        <w:rPr>
          <w:rFonts w:ascii="Arial" w:hAnsi="Arial" w:cs="Arial"/>
          <w:color w:val="000000" w:themeColor="text1"/>
        </w:rPr>
        <w:t xml:space="preserve">disminución de </w:t>
      </w:r>
      <w:r w:rsidR="00BB0178" w:rsidRPr="00A3412E">
        <w:rPr>
          <w:rFonts w:ascii="Arial" w:hAnsi="Arial" w:cs="Arial"/>
          <w:color w:val="000000" w:themeColor="text1"/>
        </w:rPr>
        <w:t>daños</w:t>
      </w:r>
      <w:r w:rsidRPr="00A3412E">
        <w:rPr>
          <w:rFonts w:ascii="Arial" w:hAnsi="Arial" w:cs="Arial"/>
          <w:color w:val="000000" w:themeColor="text1"/>
        </w:rPr>
        <w:t xml:space="preserve"> asociados al consumo de sustancia psicoactivas y se explicará la utilidad y función de cada insumo. Asimismo, este kit incluirá utensilios y/o parafernalia utilizada en el consumo con la finalidad de disminuir los riesgos </w:t>
      </w:r>
      <w:r w:rsidRPr="00A3412E">
        <w:rPr>
          <w:rFonts w:ascii="Arial" w:hAnsi="Arial" w:cs="Arial"/>
          <w:color w:val="000000" w:themeColor="text1"/>
        </w:rPr>
        <w:lastRenderedPageBreak/>
        <w:t xml:space="preserve">asociados con las vías de administración y la higiene de los instrumentos utilizados (reducción de riesgos). </w:t>
      </w:r>
      <w:r w:rsidRPr="00A3412E">
        <w:rPr>
          <w:rFonts w:ascii="Arial" w:hAnsi="Arial" w:cs="Arial"/>
          <w:color w:val="000000" w:themeColor="text1"/>
          <w:lang w:val="es-ES_tradnl"/>
        </w:rPr>
        <w:t xml:space="preserve">Adicionalmente contará también con insumos para </w:t>
      </w:r>
      <w:r w:rsidRPr="00A3412E">
        <w:rPr>
          <w:rFonts w:ascii="Arial" w:hAnsi="Arial" w:cs="Arial"/>
          <w:lang w:val="es-ES_tradnl"/>
        </w:rPr>
        <w:t>evitar contagio de enfermedades de transmisión sexual. (Anexo 2).</w:t>
      </w:r>
    </w:p>
    <w:p w14:paraId="331A2919" w14:textId="77777777" w:rsidR="001B208D" w:rsidRPr="00A3412E" w:rsidRDefault="001B208D" w:rsidP="00B17C31">
      <w:pPr>
        <w:spacing w:after="0"/>
        <w:ind w:left="426"/>
        <w:contextualSpacing/>
        <w:jc w:val="both"/>
        <w:rPr>
          <w:rFonts w:ascii="Arial" w:hAnsi="Arial" w:cs="Arial"/>
          <w:color w:val="000000" w:themeColor="text1"/>
          <w:lang w:val="es-ES_tradnl"/>
        </w:rPr>
      </w:pPr>
    </w:p>
    <w:p w14:paraId="4DBAC52F" w14:textId="77777777" w:rsidR="00115C6A" w:rsidRPr="00A3412E" w:rsidRDefault="007B5B57" w:rsidP="00B17C31">
      <w:pPr>
        <w:numPr>
          <w:ilvl w:val="0"/>
          <w:numId w:val="6"/>
        </w:numPr>
        <w:spacing w:after="0"/>
        <w:ind w:left="426"/>
        <w:contextualSpacing/>
        <w:jc w:val="both"/>
        <w:rPr>
          <w:rFonts w:ascii="Arial" w:hAnsi="Arial" w:cs="Arial"/>
          <w:color w:val="000000" w:themeColor="text1"/>
          <w:lang w:val="es-ES_tradnl"/>
        </w:rPr>
      </w:pPr>
      <w:r w:rsidRPr="00A3412E">
        <w:rPr>
          <w:rFonts w:ascii="Arial" w:hAnsi="Arial" w:cs="Arial"/>
          <w:color w:val="000000" w:themeColor="text1"/>
        </w:rPr>
        <w:t>Psicoeducación en prácticas de reducción de reducción de daños, en torno a la prevención de sobredosis y/o combinación de diversas sustancias psicoactivas.</w:t>
      </w:r>
    </w:p>
    <w:p w14:paraId="204C800E" w14:textId="77777777" w:rsidR="00115C6A" w:rsidRPr="00A3412E" w:rsidRDefault="00115C6A" w:rsidP="00B17C31">
      <w:pPr>
        <w:spacing w:after="0"/>
        <w:ind w:left="426"/>
        <w:contextualSpacing/>
        <w:jc w:val="both"/>
        <w:rPr>
          <w:rFonts w:ascii="Arial" w:hAnsi="Arial" w:cs="Arial"/>
          <w:color w:val="000000" w:themeColor="text1"/>
          <w:lang w:val="es-ES_tradnl"/>
        </w:rPr>
      </w:pPr>
    </w:p>
    <w:p w14:paraId="24408997" w14:textId="762FBC02" w:rsidR="00115C6A" w:rsidRPr="00A3412E" w:rsidRDefault="00115C6A" w:rsidP="00B17C31">
      <w:pPr>
        <w:numPr>
          <w:ilvl w:val="0"/>
          <w:numId w:val="6"/>
        </w:numPr>
        <w:spacing w:after="0"/>
        <w:ind w:left="426"/>
        <w:contextualSpacing/>
        <w:jc w:val="both"/>
        <w:rPr>
          <w:rFonts w:ascii="Arial" w:hAnsi="Arial" w:cs="Arial"/>
          <w:color w:val="000000" w:themeColor="text1"/>
          <w:lang w:val="es-ES_tradnl"/>
        </w:rPr>
      </w:pPr>
      <w:r w:rsidRPr="00A3412E">
        <w:rPr>
          <w:rFonts w:ascii="Arial" w:hAnsi="Arial" w:cs="Arial"/>
        </w:rPr>
        <w:t>Referencia a servicios de salud de segundo o tercer nivel general y/o adictológico.</w:t>
      </w:r>
    </w:p>
    <w:p w14:paraId="631841AA" w14:textId="77777777" w:rsidR="007B5B57" w:rsidRPr="00A3412E" w:rsidRDefault="007B5B57" w:rsidP="00B17C31">
      <w:pPr>
        <w:spacing w:after="0"/>
        <w:ind w:left="426"/>
        <w:contextualSpacing/>
        <w:jc w:val="both"/>
        <w:rPr>
          <w:rFonts w:ascii="Arial" w:hAnsi="Arial" w:cs="Arial"/>
          <w:lang w:val="es-ES_tradnl"/>
        </w:rPr>
      </w:pPr>
    </w:p>
    <w:p w14:paraId="349BF000" w14:textId="77777777" w:rsidR="007B5B57" w:rsidRPr="00A3412E" w:rsidRDefault="007B5B57" w:rsidP="00B17C31">
      <w:pPr>
        <w:numPr>
          <w:ilvl w:val="0"/>
          <w:numId w:val="6"/>
        </w:numPr>
        <w:spacing w:after="0"/>
        <w:ind w:left="426"/>
        <w:contextualSpacing/>
        <w:jc w:val="both"/>
        <w:rPr>
          <w:rFonts w:ascii="Arial" w:hAnsi="Arial" w:cs="Arial"/>
          <w:lang w:val="es-ES_tradnl"/>
        </w:rPr>
      </w:pPr>
      <w:r w:rsidRPr="00A3412E">
        <w:rPr>
          <w:rFonts w:ascii="Arial" w:hAnsi="Arial" w:cs="Arial"/>
        </w:rPr>
        <w:t xml:space="preserve">Servicio de referencia voluntaria y acompañamiento a servicios de tratamiento.  </w:t>
      </w:r>
    </w:p>
    <w:p w14:paraId="5D52F049" w14:textId="77777777" w:rsidR="007B5B57" w:rsidRPr="00A3412E" w:rsidRDefault="007B5B57" w:rsidP="00B17C31">
      <w:pPr>
        <w:spacing w:after="0"/>
        <w:ind w:left="426"/>
        <w:contextualSpacing/>
        <w:jc w:val="both"/>
        <w:rPr>
          <w:rFonts w:ascii="Arial" w:hAnsi="Arial" w:cs="Arial"/>
          <w:lang w:val="es-ES_tradnl"/>
        </w:rPr>
      </w:pPr>
    </w:p>
    <w:p w14:paraId="51D91AE0" w14:textId="77777777" w:rsidR="007B5B57" w:rsidRPr="00A3412E" w:rsidRDefault="007B5B57" w:rsidP="00B17C31">
      <w:pPr>
        <w:numPr>
          <w:ilvl w:val="0"/>
          <w:numId w:val="6"/>
        </w:numPr>
        <w:spacing w:after="0"/>
        <w:ind w:left="466"/>
        <w:contextualSpacing/>
        <w:jc w:val="both"/>
        <w:rPr>
          <w:rFonts w:ascii="Arial" w:hAnsi="Arial" w:cs="Arial"/>
          <w:lang w:val="es-ES_tradnl"/>
        </w:rPr>
      </w:pPr>
      <w:r w:rsidRPr="00A3412E">
        <w:rPr>
          <w:rFonts w:ascii="Arial" w:hAnsi="Arial" w:cs="Arial"/>
          <w:lang w:val="es-ES_tradnl"/>
        </w:rPr>
        <w:t>Servicio de alimentación.</w:t>
      </w:r>
    </w:p>
    <w:p w14:paraId="72262C89" w14:textId="6BFE6AC5" w:rsidR="00521059" w:rsidRPr="00A3412E" w:rsidRDefault="00521059" w:rsidP="00B17C31">
      <w:pPr>
        <w:spacing w:after="0"/>
        <w:contextualSpacing/>
        <w:jc w:val="both"/>
        <w:rPr>
          <w:rFonts w:ascii="Arial" w:hAnsi="Arial" w:cs="Arial"/>
          <w:lang w:val="es-ES_tradnl"/>
        </w:rPr>
      </w:pPr>
    </w:p>
    <w:p w14:paraId="0D95B654" w14:textId="0CFA5247" w:rsidR="007F48D7" w:rsidRPr="00A3412E" w:rsidRDefault="007F48D7" w:rsidP="00136403">
      <w:pPr>
        <w:pStyle w:val="Prrafodelista"/>
        <w:numPr>
          <w:ilvl w:val="0"/>
          <w:numId w:val="32"/>
        </w:numPr>
        <w:spacing w:after="0"/>
        <w:ind w:left="284"/>
        <w:jc w:val="both"/>
        <w:rPr>
          <w:rFonts w:ascii="Arial" w:hAnsi="Arial" w:cs="Arial"/>
          <w:u w:val="single"/>
          <w:lang w:val="es-ES_tradnl"/>
        </w:rPr>
      </w:pPr>
      <w:r w:rsidRPr="00A3412E">
        <w:rPr>
          <w:rFonts w:ascii="Arial" w:hAnsi="Arial" w:cs="Arial"/>
          <w:b/>
          <w:u w:val="single"/>
          <w:lang w:val="es-ES_tradnl"/>
        </w:rPr>
        <w:t>SERVICIOS DE TRATAMIENTO RESIDENCIAL</w:t>
      </w:r>
    </w:p>
    <w:p w14:paraId="6179CD06" w14:textId="18BB568B" w:rsidR="007F48D7" w:rsidRPr="00A3412E" w:rsidRDefault="007F48D7" w:rsidP="00B17C31">
      <w:pPr>
        <w:pStyle w:val="Prrafodelista"/>
        <w:spacing w:after="0"/>
        <w:jc w:val="both"/>
        <w:rPr>
          <w:rFonts w:ascii="Arial" w:hAnsi="Arial" w:cs="Arial"/>
          <w:lang w:val="es-ES_tradnl"/>
        </w:rPr>
      </w:pPr>
    </w:p>
    <w:p w14:paraId="62024EDC" w14:textId="77777777" w:rsidR="00027F70" w:rsidRPr="00A3412E" w:rsidRDefault="007F48D7" w:rsidP="00B17C31">
      <w:pPr>
        <w:pStyle w:val="Prrafodelista"/>
        <w:spacing w:after="0"/>
        <w:ind w:left="284"/>
        <w:jc w:val="both"/>
        <w:rPr>
          <w:rFonts w:ascii="Arial" w:hAnsi="Arial" w:cs="Arial"/>
          <w:lang w:val="es-ES_tradnl"/>
        </w:rPr>
      </w:pPr>
      <w:r w:rsidRPr="00A3412E">
        <w:rPr>
          <w:rFonts w:ascii="Arial" w:hAnsi="Arial" w:cs="Arial"/>
          <w:lang w:val="es-ES_tradnl"/>
        </w:rPr>
        <w:t>Ante una solicitud de tratamiento, la DGPA a través del Centro Social contra las Adicciones (CASA ÁO), realizará el diagnóstico del usuario para valorar la necesidad del servicio residencial.</w:t>
      </w:r>
    </w:p>
    <w:p w14:paraId="24761045" w14:textId="77777777" w:rsidR="00027F70" w:rsidRPr="00A3412E" w:rsidRDefault="00027F70" w:rsidP="00B17C31">
      <w:pPr>
        <w:pStyle w:val="Prrafodelista"/>
        <w:spacing w:after="0"/>
        <w:jc w:val="both"/>
        <w:rPr>
          <w:rFonts w:ascii="Arial" w:hAnsi="Arial" w:cs="Arial"/>
          <w:lang w:val="es-ES_tradnl"/>
        </w:rPr>
      </w:pPr>
    </w:p>
    <w:p w14:paraId="72EC8FE2" w14:textId="7858B474" w:rsidR="00027F70" w:rsidRPr="00A3412E" w:rsidRDefault="007F48D7" w:rsidP="00B17C31">
      <w:pPr>
        <w:pStyle w:val="Prrafodelista"/>
        <w:numPr>
          <w:ilvl w:val="1"/>
          <w:numId w:val="32"/>
        </w:numPr>
        <w:spacing w:after="0"/>
        <w:ind w:left="993" w:hanging="567"/>
        <w:jc w:val="both"/>
        <w:rPr>
          <w:rFonts w:ascii="Arial" w:hAnsi="Arial" w:cs="Arial"/>
          <w:lang w:val="es-ES_tradnl"/>
        </w:rPr>
      </w:pPr>
      <w:r w:rsidRPr="00A3412E">
        <w:rPr>
          <w:rFonts w:ascii="Arial" w:hAnsi="Arial" w:cs="Arial"/>
          <w:lang w:val="es-ES_tradnl"/>
        </w:rPr>
        <w:t>Se aplican entrevistas, cuestionarios e instrumentos para evaluar la severidad de la adicción, así como las consecuencias en las diferentes áreas de vida.</w:t>
      </w:r>
    </w:p>
    <w:p w14:paraId="3ACB967B" w14:textId="77777777" w:rsidR="00027F70" w:rsidRPr="00A3412E" w:rsidRDefault="00027F70" w:rsidP="00B17C31">
      <w:pPr>
        <w:pStyle w:val="Prrafodelista"/>
        <w:spacing w:after="0"/>
        <w:ind w:left="993" w:hanging="567"/>
        <w:jc w:val="both"/>
        <w:rPr>
          <w:rFonts w:ascii="Arial" w:hAnsi="Arial" w:cs="Arial"/>
          <w:lang w:val="es-ES_tradnl"/>
        </w:rPr>
      </w:pPr>
    </w:p>
    <w:p w14:paraId="6173DB98" w14:textId="77777777" w:rsidR="00027F70" w:rsidRPr="00A3412E" w:rsidRDefault="007F48D7" w:rsidP="00B17C31">
      <w:pPr>
        <w:pStyle w:val="Prrafodelista"/>
        <w:numPr>
          <w:ilvl w:val="1"/>
          <w:numId w:val="32"/>
        </w:numPr>
        <w:spacing w:after="0"/>
        <w:ind w:left="993" w:hanging="567"/>
        <w:jc w:val="both"/>
        <w:rPr>
          <w:rFonts w:ascii="Arial" w:hAnsi="Arial" w:cs="Arial"/>
          <w:lang w:val="es-ES_tradnl"/>
        </w:rPr>
      </w:pPr>
      <w:r w:rsidRPr="00A3412E">
        <w:rPr>
          <w:rFonts w:ascii="Arial" w:hAnsi="Arial" w:cs="Arial"/>
          <w:lang w:val="es-ES_tradnl"/>
        </w:rPr>
        <w:t>Se realiza la aplicación de un estudio socioeconómico para valorar los recursos económicos del usuario para costear una intervención.</w:t>
      </w:r>
    </w:p>
    <w:p w14:paraId="34BC536D" w14:textId="77777777" w:rsidR="00027F70" w:rsidRPr="00A3412E" w:rsidRDefault="00027F70" w:rsidP="00B17C31">
      <w:pPr>
        <w:pStyle w:val="Prrafodelista"/>
        <w:spacing w:after="0"/>
        <w:ind w:left="993" w:hanging="567"/>
        <w:rPr>
          <w:rFonts w:ascii="Arial" w:hAnsi="Arial" w:cs="Arial"/>
          <w:lang w:val="es-ES_tradnl"/>
        </w:rPr>
      </w:pPr>
    </w:p>
    <w:p w14:paraId="68514398" w14:textId="77777777" w:rsidR="00027F70" w:rsidRPr="00A3412E" w:rsidRDefault="007F48D7" w:rsidP="00B17C31">
      <w:pPr>
        <w:pStyle w:val="Prrafodelista"/>
        <w:numPr>
          <w:ilvl w:val="1"/>
          <w:numId w:val="32"/>
        </w:numPr>
        <w:spacing w:after="0"/>
        <w:ind w:left="993" w:hanging="567"/>
        <w:jc w:val="both"/>
        <w:rPr>
          <w:rFonts w:ascii="Arial" w:hAnsi="Arial" w:cs="Arial"/>
          <w:lang w:val="es-ES_tradnl"/>
        </w:rPr>
      </w:pPr>
      <w:r w:rsidRPr="00A3412E">
        <w:rPr>
          <w:rFonts w:ascii="Arial" w:hAnsi="Arial" w:cs="Arial"/>
          <w:lang w:val="es-ES_tradnl"/>
        </w:rPr>
        <w:t>Se determina el modelo de tratamiento más indicado para el usuario.</w:t>
      </w:r>
    </w:p>
    <w:p w14:paraId="109B0480" w14:textId="77777777" w:rsidR="00027F70" w:rsidRPr="00A3412E" w:rsidRDefault="00027F70" w:rsidP="00B17C31">
      <w:pPr>
        <w:pStyle w:val="Prrafodelista"/>
        <w:spacing w:after="0"/>
        <w:ind w:left="993" w:hanging="567"/>
        <w:rPr>
          <w:rFonts w:ascii="Arial" w:hAnsi="Arial" w:cs="Arial"/>
          <w:lang w:val="es-ES_tradnl"/>
        </w:rPr>
      </w:pPr>
    </w:p>
    <w:p w14:paraId="5D4845AC" w14:textId="77777777" w:rsidR="00027F70" w:rsidRPr="00A3412E" w:rsidRDefault="007F48D7" w:rsidP="00B17C31">
      <w:pPr>
        <w:pStyle w:val="Prrafodelista"/>
        <w:numPr>
          <w:ilvl w:val="1"/>
          <w:numId w:val="32"/>
        </w:numPr>
        <w:spacing w:after="0"/>
        <w:ind w:left="993" w:hanging="567"/>
        <w:jc w:val="both"/>
        <w:rPr>
          <w:rFonts w:ascii="Arial" w:hAnsi="Arial" w:cs="Arial"/>
          <w:lang w:val="es-ES_tradnl"/>
        </w:rPr>
      </w:pPr>
      <w:r w:rsidRPr="00A3412E">
        <w:rPr>
          <w:rFonts w:ascii="Arial" w:hAnsi="Arial" w:cs="Arial"/>
          <w:lang w:val="es-ES_tradnl"/>
        </w:rPr>
        <w:t>En caso de confirmar la necesidad de tratamiento residencial, se realiza el llenado de la hoja de referencia con los datos del usuario.</w:t>
      </w:r>
    </w:p>
    <w:p w14:paraId="38A5B6A5" w14:textId="77777777" w:rsidR="00027F70" w:rsidRPr="00A3412E" w:rsidRDefault="00027F70" w:rsidP="00B17C31">
      <w:pPr>
        <w:pStyle w:val="Prrafodelista"/>
        <w:spacing w:after="0"/>
        <w:ind w:left="993" w:hanging="567"/>
        <w:rPr>
          <w:rFonts w:ascii="Arial" w:hAnsi="Arial" w:cs="Arial"/>
          <w:lang w:val="es-ES_tradnl"/>
        </w:rPr>
      </w:pPr>
    </w:p>
    <w:p w14:paraId="145FB904" w14:textId="77777777" w:rsidR="00027F70" w:rsidRPr="00A3412E" w:rsidRDefault="007F48D7" w:rsidP="00B17C31">
      <w:pPr>
        <w:pStyle w:val="Prrafodelista"/>
        <w:numPr>
          <w:ilvl w:val="1"/>
          <w:numId w:val="32"/>
        </w:numPr>
        <w:spacing w:after="0"/>
        <w:ind w:left="993" w:hanging="567"/>
        <w:jc w:val="both"/>
        <w:rPr>
          <w:rFonts w:ascii="Arial" w:hAnsi="Arial" w:cs="Arial"/>
          <w:lang w:val="es-ES_tradnl"/>
        </w:rPr>
      </w:pPr>
      <w:r w:rsidRPr="00A3412E">
        <w:rPr>
          <w:rFonts w:ascii="Arial" w:hAnsi="Arial" w:cs="Arial"/>
          <w:lang w:val="es-ES_tradnl"/>
        </w:rPr>
        <w:t>La DGPA y el centro de tratamiento residencial Comunidad Terapéutica Punto de Partida A.C. realizarán en conjunto un seguimiento continuo a los usuarios beneficiados de este programa, con la finalidad de valorar su avance o mejoría en su proceso de recuperación.</w:t>
      </w:r>
    </w:p>
    <w:p w14:paraId="37499A48" w14:textId="77777777" w:rsidR="00027F70" w:rsidRPr="00A3412E" w:rsidRDefault="00027F70" w:rsidP="00B17C31">
      <w:pPr>
        <w:pStyle w:val="Prrafodelista"/>
        <w:spacing w:after="0"/>
        <w:ind w:left="993" w:hanging="567"/>
        <w:rPr>
          <w:rFonts w:ascii="Arial" w:hAnsi="Arial" w:cs="Arial"/>
          <w:lang w:val="es-ES_tradnl"/>
        </w:rPr>
      </w:pPr>
    </w:p>
    <w:p w14:paraId="3CE56599" w14:textId="2DBF0641" w:rsidR="007F48D7" w:rsidRPr="00A3412E" w:rsidRDefault="007F48D7" w:rsidP="00B17C31">
      <w:pPr>
        <w:pStyle w:val="Prrafodelista"/>
        <w:numPr>
          <w:ilvl w:val="1"/>
          <w:numId w:val="32"/>
        </w:numPr>
        <w:spacing w:after="0"/>
        <w:ind w:left="993" w:hanging="567"/>
        <w:jc w:val="both"/>
        <w:rPr>
          <w:rFonts w:ascii="Arial" w:hAnsi="Arial" w:cs="Arial"/>
          <w:lang w:val="es-ES_tradnl"/>
        </w:rPr>
      </w:pPr>
      <w:r w:rsidRPr="00A3412E">
        <w:rPr>
          <w:rFonts w:ascii="Arial" w:hAnsi="Arial" w:cs="Arial"/>
          <w:lang w:val="es-ES_tradnl"/>
        </w:rPr>
        <w:t>En los casos necesarios, se solicitará al centro residencial acceso a información del usuario con la finalidad de valorar su avance terapéutico, solicitando siempre el consentimiento del usuario.</w:t>
      </w:r>
    </w:p>
    <w:p w14:paraId="65F3D388" w14:textId="77777777" w:rsidR="007F48D7" w:rsidRPr="00A3412E" w:rsidRDefault="007F48D7" w:rsidP="00B17C31">
      <w:pPr>
        <w:pStyle w:val="Prrafodelista"/>
        <w:spacing w:after="0"/>
        <w:jc w:val="both"/>
        <w:rPr>
          <w:rFonts w:ascii="Arial" w:hAnsi="Arial" w:cs="Arial"/>
          <w:lang w:val="es-ES_tradnl"/>
        </w:rPr>
      </w:pPr>
    </w:p>
    <w:p w14:paraId="1855572B" w14:textId="77777777" w:rsidR="001B208D" w:rsidRPr="00A3412E" w:rsidRDefault="007F48D7" w:rsidP="00B17C31">
      <w:pPr>
        <w:numPr>
          <w:ilvl w:val="0"/>
          <w:numId w:val="1"/>
        </w:numPr>
        <w:spacing w:after="0"/>
        <w:ind w:left="426"/>
        <w:contextualSpacing/>
        <w:jc w:val="both"/>
        <w:rPr>
          <w:rFonts w:ascii="Arial" w:hAnsi="Arial" w:cs="Arial"/>
          <w:lang w:val="es-ES_tradnl"/>
        </w:rPr>
      </w:pPr>
      <w:r w:rsidRPr="00A3412E">
        <w:rPr>
          <w:rFonts w:ascii="Arial" w:hAnsi="Arial" w:cs="Arial"/>
        </w:rPr>
        <w:t xml:space="preserve"> </w:t>
      </w:r>
      <w:r w:rsidR="00E52D49" w:rsidRPr="00A3412E">
        <w:rPr>
          <w:rFonts w:ascii="Arial" w:hAnsi="Arial" w:cs="Arial"/>
          <w:b/>
          <w:lang w:val="es-ES_tradnl"/>
        </w:rPr>
        <w:t>Zonas de la Alcaldía en donde se desarrollará el programa de trabajo.</w:t>
      </w:r>
      <w:r w:rsidR="00E86836" w:rsidRPr="00A3412E">
        <w:rPr>
          <w:rFonts w:ascii="Arial" w:hAnsi="Arial" w:cs="Arial"/>
          <w:b/>
          <w:lang w:val="es-ES_tradnl"/>
        </w:rPr>
        <w:t xml:space="preserve"> </w:t>
      </w:r>
    </w:p>
    <w:p w14:paraId="291CD44B" w14:textId="77777777" w:rsidR="001B208D" w:rsidRPr="00A3412E" w:rsidRDefault="001B208D" w:rsidP="00B17C31">
      <w:pPr>
        <w:spacing w:after="0"/>
        <w:ind w:left="426"/>
        <w:contextualSpacing/>
        <w:jc w:val="both"/>
        <w:rPr>
          <w:rFonts w:ascii="Arial" w:hAnsi="Arial" w:cs="Arial"/>
          <w:lang w:val="es-ES_tradnl"/>
        </w:rPr>
      </w:pPr>
    </w:p>
    <w:p w14:paraId="2B524053" w14:textId="5BB336C6" w:rsidR="00BC6579" w:rsidRPr="00A3412E" w:rsidRDefault="00BC6579" w:rsidP="00B17C31">
      <w:pPr>
        <w:spacing w:after="0"/>
        <w:jc w:val="both"/>
        <w:rPr>
          <w:rFonts w:ascii="Arial" w:hAnsi="Arial" w:cs="Arial"/>
          <w:lang w:val="es-ES_tradnl"/>
        </w:rPr>
      </w:pPr>
      <w:r w:rsidRPr="00A3412E">
        <w:rPr>
          <w:rFonts w:ascii="Arial" w:hAnsi="Arial" w:cs="Arial"/>
          <w:lang w:val="es-ES_tradnl"/>
        </w:rPr>
        <w:t xml:space="preserve">La carpa móvil </w:t>
      </w:r>
      <w:r w:rsidR="00D775EC" w:rsidRPr="00A3412E">
        <w:rPr>
          <w:rFonts w:ascii="Arial" w:hAnsi="Arial" w:cs="Arial"/>
          <w:lang w:val="es-ES_tradnl"/>
        </w:rPr>
        <w:t>se instalará en 69 puntos específicos desde donde, mediante acciones de brigadeo, se intervendrá en colonias aledañas lo que se traducirá en, aproximadamente, 120 colonias impactadas.</w:t>
      </w:r>
    </w:p>
    <w:p w14:paraId="209B6F11" w14:textId="0600B5F2" w:rsidR="00BC6579" w:rsidRPr="00A3412E" w:rsidRDefault="00BC6579" w:rsidP="00B17C31">
      <w:pPr>
        <w:pStyle w:val="Prrafodelista"/>
        <w:spacing w:after="0"/>
        <w:jc w:val="both"/>
        <w:rPr>
          <w:rFonts w:ascii="Arial" w:hAnsi="Arial" w:cs="Arial"/>
          <w:b/>
          <w:lang w:val="es-ES_tradnl"/>
        </w:rPr>
      </w:pPr>
    </w:p>
    <w:p w14:paraId="7D324598" w14:textId="28D5B6A2" w:rsidR="00EE7117" w:rsidRPr="00A3412E" w:rsidRDefault="00EE7117" w:rsidP="004A7566">
      <w:pPr>
        <w:spacing w:after="0"/>
        <w:contextualSpacing/>
        <w:jc w:val="both"/>
        <w:rPr>
          <w:rFonts w:ascii="Arial" w:hAnsi="Arial" w:cs="Arial"/>
          <w:i/>
          <w:lang w:val="es-ES_tradnl"/>
        </w:rPr>
      </w:pPr>
      <w:r w:rsidRPr="00A3412E">
        <w:rPr>
          <w:rFonts w:ascii="Arial" w:hAnsi="Arial" w:cs="Arial"/>
          <w:b/>
          <w:i/>
          <w:lang w:val="es-ES_tradnl"/>
        </w:rPr>
        <w:lastRenderedPageBreak/>
        <w:t xml:space="preserve">NOTA: </w:t>
      </w:r>
      <w:r w:rsidRPr="00A3412E">
        <w:rPr>
          <w:rFonts w:ascii="Arial" w:hAnsi="Arial" w:cs="Arial"/>
          <w:i/>
          <w:lang w:val="es-ES_tradnl"/>
        </w:rPr>
        <w:t>La estancia de las carpas en cada territorio/zona puede variar con base en la demanda de servicios generada por parte de los usuarios en cada zona territorial.</w:t>
      </w:r>
    </w:p>
    <w:p w14:paraId="32086C3C" w14:textId="77777777" w:rsidR="00967AF8" w:rsidRPr="00A3412E" w:rsidRDefault="00967AF8" w:rsidP="004A7566">
      <w:pPr>
        <w:pStyle w:val="Prrafodelista"/>
        <w:spacing w:after="0"/>
        <w:ind w:left="2506"/>
        <w:jc w:val="both"/>
        <w:rPr>
          <w:rFonts w:ascii="Arial" w:hAnsi="Arial" w:cs="Arial"/>
          <w:lang w:val="es-ES_tradnl"/>
        </w:rPr>
      </w:pPr>
    </w:p>
    <w:p w14:paraId="790D9025" w14:textId="68AD9116" w:rsidR="006D2300" w:rsidRPr="00A3412E" w:rsidRDefault="006D2300" w:rsidP="004A7566">
      <w:pPr>
        <w:pStyle w:val="Prrafodelista"/>
        <w:numPr>
          <w:ilvl w:val="0"/>
          <w:numId w:val="1"/>
        </w:numPr>
        <w:spacing w:after="0"/>
        <w:ind w:left="284"/>
        <w:jc w:val="both"/>
        <w:rPr>
          <w:rFonts w:ascii="Arial" w:hAnsi="Arial" w:cs="Arial"/>
          <w:b/>
          <w:lang w:val="es-ES_tradnl"/>
        </w:rPr>
      </w:pPr>
      <w:r w:rsidRPr="00A3412E">
        <w:rPr>
          <w:rFonts w:ascii="Arial" w:hAnsi="Arial" w:cs="Arial"/>
          <w:b/>
          <w:lang w:val="es-ES_tradnl"/>
        </w:rPr>
        <w:t xml:space="preserve">Población por atender </w:t>
      </w:r>
    </w:p>
    <w:p w14:paraId="65A3EFC1" w14:textId="60B4A6F1" w:rsidR="00027F70" w:rsidRPr="00A3412E" w:rsidRDefault="00027F70" w:rsidP="004A7566">
      <w:pPr>
        <w:spacing w:after="0"/>
        <w:jc w:val="both"/>
        <w:rPr>
          <w:rFonts w:ascii="Arial" w:hAnsi="Arial" w:cs="Arial"/>
          <w:b/>
          <w:lang w:val="es-ES_tradnl"/>
        </w:rPr>
      </w:pPr>
    </w:p>
    <w:p w14:paraId="0D755F9E" w14:textId="7B1E8210" w:rsidR="00027F70" w:rsidRPr="00A3412E" w:rsidRDefault="00027F70" w:rsidP="00136403">
      <w:pPr>
        <w:pStyle w:val="Prrafodelista"/>
        <w:numPr>
          <w:ilvl w:val="0"/>
          <w:numId w:val="33"/>
        </w:numPr>
        <w:spacing w:after="0"/>
        <w:ind w:left="284" w:hanging="426"/>
        <w:jc w:val="both"/>
        <w:rPr>
          <w:rFonts w:ascii="Arial" w:hAnsi="Arial" w:cs="Arial"/>
          <w:b/>
          <w:lang w:val="es-ES_tradnl"/>
        </w:rPr>
      </w:pPr>
      <w:r w:rsidRPr="00A3412E">
        <w:rPr>
          <w:rFonts w:ascii="Arial" w:hAnsi="Arial" w:cs="Arial"/>
          <w:b/>
          <w:lang w:val="es-ES_tradnl"/>
        </w:rPr>
        <w:t>PROGRAMA DE REDUCCIÓN DE DAÑOS</w:t>
      </w:r>
    </w:p>
    <w:p w14:paraId="185FCB63" w14:textId="77777777" w:rsidR="006D2300" w:rsidRPr="00A3412E" w:rsidRDefault="006D2300" w:rsidP="004A7566">
      <w:pPr>
        <w:spacing w:after="0"/>
        <w:ind w:left="567"/>
        <w:contextualSpacing/>
        <w:jc w:val="both"/>
        <w:rPr>
          <w:rFonts w:ascii="Arial" w:hAnsi="Arial" w:cs="Arial"/>
          <w:b/>
          <w:lang w:val="es-ES_tradnl"/>
        </w:rPr>
      </w:pPr>
    </w:p>
    <w:tbl>
      <w:tblPr>
        <w:tblStyle w:val="Tablaconcuadrcula"/>
        <w:tblW w:w="0" w:type="auto"/>
        <w:jc w:val="center"/>
        <w:tblLook w:val="04A0" w:firstRow="1" w:lastRow="0" w:firstColumn="1" w:lastColumn="0" w:noHBand="0" w:noVBand="1"/>
      </w:tblPr>
      <w:tblGrid>
        <w:gridCol w:w="1656"/>
        <w:gridCol w:w="1471"/>
        <w:gridCol w:w="1471"/>
        <w:gridCol w:w="1471"/>
        <w:gridCol w:w="1605"/>
        <w:gridCol w:w="1559"/>
      </w:tblGrid>
      <w:tr w:rsidR="00893909" w:rsidRPr="00A3412E" w14:paraId="29BDBC2E" w14:textId="77777777" w:rsidTr="00136403">
        <w:trPr>
          <w:trHeight w:val="879"/>
          <w:jc w:val="center"/>
        </w:trPr>
        <w:tc>
          <w:tcPr>
            <w:tcW w:w="1656" w:type="dxa"/>
          </w:tcPr>
          <w:p w14:paraId="384E4FB9" w14:textId="77777777" w:rsidR="00893909" w:rsidRPr="00A3412E" w:rsidRDefault="00893909" w:rsidP="004A7566">
            <w:pPr>
              <w:spacing w:line="276" w:lineRule="auto"/>
              <w:jc w:val="center"/>
              <w:rPr>
                <w:rFonts w:ascii="Arial" w:hAnsi="Arial" w:cs="Arial"/>
                <w:b/>
                <w:lang w:val="es-ES"/>
              </w:rPr>
            </w:pPr>
          </w:p>
          <w:p w14:paraId="2F553CE8" w14:textId="77777777" w:rsidR="00893909" w:rsidRPr="00A3412E" w:rsidRDefault="00893909" w:rsidP="004A7566">
            <w:pPr>
              <w:spacing w:line="276" w:lineRule="auto"/>
              <w:jc w:val="center"/>
              <w:rPr>
                <w:rFonts w:ascii="Arial" w:hAnsi="Arial" w:cs="Arial"/>
                <w:b/>
                <w:lang w:val="es-ES"/>
              </w:rPr>
            </w:pPr>
            <w:r w:rsidRPr="00A3412E">
              <w:rPr>
                <w:rFonts w:ascii="Arial" w:hAnsi="Arial" w:cs="Arial"/>
                <w:b/>
                <w:lang w:val="es-ES"/>
              </w:rPr>
              <w:t>GRUPO ETARIO</w:t>
            </w:r>
          </w:p>
        </w:tc>
        <w:tc>
          <w:tcPr>
            <w:tcW w:w="1471" w:type="dxa"/>
          </w:tcPr>
          <w:p w14:paraId="740E5BCE" w14:textId="77777777" w:rsidR="00893909" w:rsidRPr="00A3412E" w:rsidRDefault="00893909" w:rsidP="004A7566">
            <w:pPr>
              <w:spacing w:line="276" w:lineRule="auto"/>
              <w:jc w:val="center"/>
              <w:rPr>
                <w:rFonts w:ascii="Arial" w:hAnsi="Arial" w:cs="Arial"/>
                <w:b/>
                <w:lang w:val="es-ES"/>
              </w:rPr>
            </w:pPr>
          </w:p>
          <w:p w14:paraId="65E4F1A2" w14:textId="77777777" w:rsidR="00893909" w:rsidRPr="00A3412E" w:rsidRDefault="00893909" w:rsidP="004A7566">
            <w:pPr>
              <w:spacing w:line="276" w:lineRule="auto"/>
              <w:jc w:val="center"/>
              <w:rPr>
                <w:rFonts w:ascii="Arial" w:hAnsi="Arial" w:cs="Arial"/>
                <w:b/>
                <w:lang w:val="es-ES"/>
              </w:rPr>
            </w:pPr>
            <w:r w:rsidRPr="00A3412E">
              <w:rPr>
                <w:rFonts w:ascii="Arial" w:hAnsi="Arial" w:cs="Arial"/>
                <w:b/>
                <w:lang w:val="es-ES"/>
              </w:rPr>
              <w:t>NIÑAS/OS (0-14)</w:t>
            </w:r>
          </w:p>
        </w:tc>
        <w:tc>
          <w:tcPr>
            <w:tcW w:w="1471" w:type="dxa"/>
          </w:tcPr>
          <w:p w14:paraId="1B16C12D" w14:textId="77777777" w:rsidR="00893909" w:rsidRPr="00A3412E" w:rsidRDefault="00893909" w:rsidP="004A7566">
            <w:pPr>
              <w:spacing w:line="276" w:lineRule="auto"/>
              <w:jc w:val="center"/>
              <w:rPr>
                <w:rFonts w:ascii="Arial" w:hAnsi="Arial" w:cs="Arial"/>
                <w:b/>
                <w:lang w:val="es-ES"/>
              </w:rPr>
            </w:pPr>
          </w:p>
          <w:p w14:paraId="52FD8F59" w14:textId="77777777" w:rsidR="00893909" w:rsidRPr="00A3412E" w:rsidRDefault="00893909" w:rsidP="004A7566">
            <w:pPr>
              <w:spacing w:line="276" w:lineRule="auto"/>
              <w:jc w:val="center"/>
              <w:rPr>
                <w:rFonts w:ascii="Arial" w:hAnsi="Arial" w:cs="Arial"/>
                <w:b/>
                <w:lang w:val="es-ES"/>
              </w:rPr>
            </w:pPr>
            <w:r w:rsidRPr="00A3412E">
              <w:rPr>
                <w:rFonts w:ascii="Arial" w:hAnsi="Arial" w:cs="Arial"/>
                <w:b/>
                <w:lang w:val="es-ES"/>
              </w:rPr>
              <w:t>JÓVENES (15-29)</w:t>
            </w:r>
          </w:p>
        </w:tc>
        <w:tc>
          <w:tcPr>
            <w:tcW w:w="1471" w:type="dxa"/>
          </w:tcPr>
          <w:p w14:paraId="6471256B" w14:textId="77777777" w:rsidR="00893909" w:rsidRPr="00A3412E" w:rsidRDefault="00893909" w:rsidP="004A7566">
            <w:pPr>
              <w:spacing w:line="276" w:lineRule="auto"/>
              <w:jc w:val="center"/>
              <w:rPr>
                <w:rFonts w:ascii="Arial" w:hAnsi="Arial" w:cs="Arial"/>
                <w:b/>
                <w:lang w:val="es-ES"/>
              </w:rPr>
            </w:pPr>
          </w:p>
          <w:p w14:paraId="63B55CC6" w14:textId="77777777" w:rsidR="00893909" w:rsidRPr="00A3412E" w:rsidRDefault="00893909" w:rsidP="004A7566">
            <w:pPr>
              <w:spacing w:line="276" w:lineRule="auto"/>
              <w:jc w:val="center"/>
              <w:rPr>
                <w:rFonts w:ascii="Arial" w:hAnsi="Arial" w:cs="Arial"/>
                <w:b/>
                <w:lang w:val="es-ES"/>
              </w:rPr>
            </w:pPr>
            <w:r w:rsidRPr="00A3412E">
              <w:rPr>
                <w:rFonts w:ascii="Arial" w:hAnsi="Arial" w:cs="Arial"/>
                <w:b/>
                <w:lang w:val="es-ES"/>
              </w:rPr>
              <w:t>ADULTOS (30-59)</w:t>
            </w:r>
          </w:p>
        </w:tc>
        <w:tc>
          <w:tcPr>
            <w:tcW w:w="1605" w:type="dxa"/>
            <w:hideMark/>
          </w:tcPr>
          <w:p w14:paraId="3FB50F24" w14:textId="77777777" w:rsidR="00893909" w:rsidRPr="00A3412E" w:rsidRDefault="00893909" w:rsidP="004A7566">
            <w:pPr>
              <w:spacing w:line="276" w:lineRule="auto"/>
              <w:jc w:val="center"/>
              <w:rPr>
                <w:rFonts w:ascii="Arial" w:hAnsi="Arial" w:cs="Arial"/>
                <w:b/>
                <w:lang w:val="es-ES"/>
              </w:rPr>
            </w:pPr>
            <w:r w:rsidRPr="00A3412E">
              <w:rPr>
                <w:rFonts w:ascii="Arial" w:hAnsi="Arial" w:cs="Arial"/>
                <w:b/>
                <w:lang w:val="es-ES"/>
              </w:rPr>
              <w:t>ADULTOS MAYORES (60 Y MÁS)</w:t>
            </w:r>
          </w:p>
        </w:tc>
        <w:tc>
          <w:tcPr>
            <w:tcW w:w="1559" w:type="dxa"/>
          </w:tcPr>
          <w:p w14:paraId="2012B18B" w14:textId="77777777" w:rsidR="00893909" w:rsidRPr="00A3412E" w:rsidRDefault="00893909" w:rsidP="004A7566">
            <w:pPr>
              <w:spacing w:line="276" w:lineRule="auto"/>
              <w:jc w:val="center"/>
              <w:rPr>
                <w:rFonts w:ascii="Arial" w:hAnsi="Arial" w:cs="Arial"/>
                <w:b/>
                <w:lang w:val="es-ES"/>
              </w:rPr>
            </w:pPr>
          </w:p>
          <w:p w14:paraId="0831F6B1" w14:textId="77777777" w:rsidR="00893909" w:rsidRPr="00A3412E" w:rsidRDefault="00893909" w:rsidP="004A7566">
            <w:pPr>
              <w:spacing w:line="276" w:lineRule="auto"/>
              <w:jc w:val="center"/>
              <w:rPr>
                <w:rFonts w:ascii="Arial" w:hAnsi="Arial" w:cs="Arial"/>
                <w:b/>
                <w:lang w:val="es-ES"/>
              </w:rPr>
            </w:pPr>
          </w:p>
          <w:p w14:paraId="7FD1ABEE" w14:textId="77777777" w:rsidR="00893909" w:rsidRPr="00A3412E" w:rsidRDefault="00893909" w:rsidP="004A7566">
            <w:pPr>
              <w:spacing w:line="276" w:lineRule="auto"/>
              <w:jc w:val="center"/>
              <w:rPr>
                <w:rFonts w:ascii="Arial" w:hAnsi="Arial" w:cs="Arial"/>
                <w:b/>
                <w:lang w:val="es-ES"/>
              </w:rPr>
            </w:pPr>
            <w:r w:rsidRPr="00A3412E">
              <w:rPr>
                <w:rFonts w:ascii="Arial" w:hAnsi="Arial" w:cs="Arial"/>
                <w:b/>
                <w:lang w:val="es-ES"/>
              </w:rPr>
              <w:t>TOTAL</w:t>
            </w:r>
          </w:p>
        </w:tc>
      </w:tr>
      <w:tr w:rsidR="00893909" w:rsidRPr="00A3412E" w14:paraId="23B5A020" w14:textId="77777777" w:rsidTr="00136403">
        <w:trPr>
          <w:jc w:val="center"/>
        </w:trPr>
        <w:tc>
          <w:tcPr>
            <w:tcW w:w="1656" w:type="dxa"/>
          </w:tcPr>
          <w:p w14:paraId="6EE8E7C8" w14:textId="77777777" w:rsidR="00893909" w:rsidRPr="00A3412E" w:rsidRDefault="00893909" w:rsidP="004A7566">
            <w:pPr>
              <w:spacing w:line="276" w:lineRule="auto"/>
              <w:jc w:val="center"/>
              <w:rPr>
                <w:rFonts w:ascii="Arial" w:hAnsi="Arial" w:cs="Arial"/>
                <w:b/>
                <w:lang w:val="es-ES"/>
              </w:rPr>
            </w:pPr>
          </w:p>
          <w:p w14:paraId="7810D0E6" w14:textId="77777777" w:rsidR="00893909" w:rsidRPr="00A3412E" w:rsidRDefault="00893909" w:rsidP="004A7566">
            <w:pPr>
              <w:spacing w:line="276" w:lineRule="auto"/>
              <w:jc w:val="center"/>
              <w:rPr>
                <w:rFonts w:ascii="Arial" w:hAnsi="Arial" w:cs="Arial"/>
                <w:b/>
                <w:lang w:val="es-ES"/>
              </w:rPr>
            </w:pPr>
            <w:r w:rsidRPr="00A3412E">
              <w:rPr>
                <w:rFonts w:ascii="Arial" w:hAnsi="Arial" w:cs="Arial"/>
                <w:b/>
                <w:lang w:val="es-ES"/>
              </w:rPr>
              <w:t>MUJERES</w:t>
            </w:r>
          </w:p>
          <w:p w14:paraId="382B0177" w14:textId="77777777" w:rsidR="00893909" w:rsidRPr="00A3412E" w:rsidRDefault="00893909" w:rsidP="004A7566">
            <w:pPr>
              <w:spacing w:line="276" w:lineRule="auto"/>
              <w:rPr>
                <w:rFonts w:ascii="Arial" w:hAnsi="Arial" w:cs="Arial"/>
                <w:b/>
                <w:lang w:val="es-ES"/>
              </w:rPr>
            </w:pPr>
          </w:p>
        </w:tc>
        <w:tc>
          <w:tcPr>
            <w:tcW w:w="1471" w:type="dxa"/>
            <w:vAlign w:val="center"/>
          </w:tcPr>
          <w:p w14:paraId="64E3FA16" w14:textId="77777777" w:rsidR="00893909" w:rsidRPr="00A3412E" w:rsidRDefault="00893909" w:rsidP="004A7566">
            <w:pPr>
              <w:spacing w:line="276" w:lineRule="auto"/>
              <w:jc w:val="center"/>
              <w:rPr>
                <w:rFonts w:ascii="Arial" w:hAnsi="Arial" w:cs="Arial"/>
                <w:lang w:val="es-ES"/>
              </w:rPr>
            </w:pPr>
            <w:r w:rsidRPr="00A3412E">
              <w:rPr>
                <w:rFonts w:ascii="Arial" w:hAnsi="Arial" w:cs="Arial"/>
                <w:lang w:val="es-ES"/>
              </w:rPr>
              <w:t>10</w:t>
            </w:r>
          </w:p>
        </w:tc>
        <w:tc>
          <w:tcPr>
            <w:tcW w:w="1471" w:type="dxa"/>
            <w:vAlign w:val="center"/>
          </w:tcPr>
          <w:p w14:paraId="18FDFF40" w14:textId="77777777" w:rsidR="00893909" w:rsidRPr="00A3412E" w:rsidRDefault="00893909" w:rsidP="004A7566">
            <w:pPr>
              <w:spacing w:line="276" w:lineRule="auto"/>
              <w:jc w:val="center"/>
              <w:rPr>
                <w:rFonts w:ascii="Arial" w:hAnsi="Arial" w:cs="Arial"/>
                <w:lang w:val="es-ES"/>
              </w:rPr>
            </w:pPr>
            <w:r w:rsidRPr="00A3412E">
              <w:rPr>
                <w:rFonts w:ascii="Arial" w:hAnsi="Arial" w:cs="Arial"/>
                <w:lang w:val="es-ES"/>
              </w:rPr>
              <w:t>80</w:t>
            </w:r>
          </w:p>
        </w:tc>
        <w:tc>
          <w:tcPr>
            <w:tcW w:w="1471" w:type="dxa"/>
            <w:vAlign w:val="center"/>
          </w:tcPr>
          <w:p w14:paraId="63360B3F" w14:textId="75029CE5" w:rsidR="00893909" w:rsidRPr="00A3412E" w:rsidRDefault="00893909" w:rsidP="004A7566">
            <w:pPr>
              <w:spacing w:line="276" w:lineRule="auto"/>
              <w:jc w:val="center"/>
              <w:rPr>
                <w:rFonts w:ascii="Arial" w:hAnsi="Arial" w:cs="Arial"/>
                <w:lang w:val="es-ES"/>
              </w:rPr>
            </w:pPr>
            <w:r w:rsidRPr="00A3412E">
              <w:rPr>
                <w:rFonts w:ascii="Arial" w:hAnsi="Arial" w:cs="Arial"/>
                <w:lang w:val="es-ES"/>
              </w:rPr>
              <w:t>1</w:t>
            </w:r>
            <w:r w:rsidR="00027F70" w:rsidRPr="00A3412E">
              <w:rPr>
                <w:rFonts w:ascii="Arial" w:hAnsi="Arial" w:cs="Arial"/>
                <w:lang w:val="es-ES"/>
              </w:rPr>
              <w:t>15</w:t>
            </w:r>
          </w:p>
        </w:tc>
        <w:tc>
          <w:tcPr>
            <w:tcW w:w="1605" w:type="dxa"/>
            <w:vAlign w:val="center"/>
          </w:tcPr>
          <w:p w14:paraId="2B5A574A" w14:textId="77777777" w:rsidR="00893909" w:rsidRPr="00A3412E" w:rsidRDefault="00893909" w:rsidP="004A7566">
            <w:pPr>
              <w:spacing w:line="276" w:lineRule="auto"/>
              <w:jc w:val="center"/>
              <w:rPr>
                <w:rFonts w:ascii="Arial" w:hAnsi="Arial" w:cs="Arial"/>
                <w:lang w:val="es-ES"/>
              </w:rPr>
            </w:pPr>
            <w:r w:rsidRPr="00A3412E">
              <w:rPr>
                <w:rFonts w:ascii="Arial" w:hAnsi="Arial" w:cs="Arial"/>
                <w:lang w:val="es-ES"/>
              </w:rPr>
              <w:t>20</w:t>
            </w:r>
          </w:p>
        </w:tc>
        <w:tc>
          <w:tcPr>
            <w:tcW w:w="1559" w:type="dxa"/>
            <w:vAlign w:val="center"/>
          </w:tcPr>
          <w:p w14:paraId="43D37ED6" w14:textId="0960D2D7" w:rsidR="00893909" w:rsidRPr="00A3412E" w:rsidRDefault="00893909" w:rsidP="004A7566">
            <w:pPr>
              <w:spacing w:line="276" w:lineRule="auto"/>
              <w:jc w:val="center"/>
              <w:rPr>
                <w:rFonts w:ascii="Arial" w:hAnsi="Arial" w:cs="Arial"/>
                <w:lang w:val="es-ES"/>
              </w:rPr>
            </w:pPr>
            <w:r w:rsidRPr="00A3412E">
              <w:rPr>
                <w:rFonts w:ascii="Arial" w:hAnsi="Arial" w:cs="Arial"/>
                <w:lang w:val="es-ES"/>
              </w:rPr>
              <w:t>2</w:t>
            </w:r>
            <w:r w:rsidR="00027F70" w:rsidRPr="00A3412E">
              <w:rPr>
                <w:rFonts w:ascii="Arial" w:hAnsi="Arial" w:cs="Arial"/>
                <w:lang w:val="es-ES"/>
              </w:rPr>
              <w:t>25</w:t>
            </w:r>
          </w:p>
        </w:tc>
      </w:tr>
      <w:tr w:rsidR="00893909" w:rsidRPr="00A3412E" w14:paraId="5A6067A8" w14:textId="77777777" w:rsidTr="00136403">
        <w:trPr>
          <w:trHeight w:val="320"/>
          <w:jc w:val="center"/>
        </w:trPr>
        <w:tc>
          <w:tcPr>
            <w:tcW w:w="1656" w:type="dxa"/>
          </w:tcPr>
          <w:p w14:paraId="09CCB0F0" w14:textId="77777777" w:rsidR="00893909" w:rsidRPr="00A3412E" w:rsidRDefault="00893909" w:rsidP="004A7566">
            <w:pPr>
              <w:spacing w:line="276" w:lineRule="auto"/>
              <w:jc w:val="center"/>
              <w:rPr>
                <w:rFonts w:ascii="Arial" w:hAnsi="Arial" w:cs="Arial"/>
                <w:b/>
                <w:lang w:val="es-ES"/>
              </w:rPr>
            </w:pPr>
          </w:p>
          <w:p w14:paraId="0CAC9B57" w14:textId="77777777" w:rsidR="00893909" w:rsidRPr="00A3412E" w:rsidRDefault="00893909" w:rsidP="004A7566">
            <w:pPr>
              <w:spacing w:line="276" w:lineRule="auto"/>
              <w:jc w:val="center"/>
              <w:rPr>
                <w:rFonts w:ascii="Arial" w:hAnsi="Arial" w:cs="Arial"/>
                <w:b/>
                <w:lang w:val="es-ES"/>
              </w:rPr>
            </w:pPr>
            <w:r w:rsidRPr="00A3412E">
              <w:rPr>
                <w:rFonts w:ascii="Arial" w:hAnsi="Arial" w:cs="Arial"/>
                <w:b/>
                <w:lang w:val="es-ES"/>
              </w:rPr>
              <w:t>HOMBRES</w:t>
            </w:r>
          </w:p>
          <w:p w14:paraId="54D01C44" w14:textId="77777777" w:rsidR="00893909" w:rsidRPr="00A3412E" w:rsidRDefault="00893909" w:rsidP="004A7566">
            <w:pPr>
              <w:spacing w:line="276" w:lineRule="auto"/>
              <w:rPr>
                <w:rFonts w:ascii="Arial" w:hAnsi="Arial" w:cs="Arial"/>
                <w:b/>
                <w:lang w:val="es-ES"/>
              </w:rPr>
            </w:pPr>
          </w:p>
        </w:tc>
        <w:tc>
          <w:tcPr>
            <w:tcW w:w="1471" w:type="dxa"/>
            <w:vAlign w:val="center"/>
          </w:tcPr>
          <w:p w14:paraId="4ED9375E" w14:textId="77777777" w:rsidR="00893909" w:rsidRPr="00A3412E" w:rsidRDefault="00893909" w:rsidP="004A7566">
            <w:pPr>
              <w:spacing w:line="276" w:lineRule="auto"/>
              <w:jc w:val="center"/>
              <w:rPr>
                <w:rFonts w:ascii="Arial" w:hAnsi="Arial" w:cs="Arial"/>
                <w:lang w:val="es-ES"/>
              </w:rPr>
            </w:pPr>
            <w:r w:rsidRPr="00A3412E">
              <w:rPr>
                <w:rFonts w:ascii="Arial" w:hAnsi="Arial" w:cs="Arial"/>
                <w:lang w:val="es-ES"/>
              </w:rPr>
              <w:t>10</w:t>
            </w:r>
          </w:p>
        </w:tc>
        <w:tc>
          <w:tcPr>
            <w:tcW w:w="1471" w:type="dxa"/>
            <w:vAlign w:val="center"/>
          </w:tcPr>
          <w:p w14:paraId="7E2DE2BE" w14:textId="77777777" w:rsidR="00893909" w:rsidRPr="00A3412E" w:rsidRDefault="00893909" w:rsidP="004A7566">
            <w:pPr>
              <w:spacing w:line="276" w:lineRule="auto"/>
              <w:jc w:val="center"/>
              <w:rPr>
                <w:rFonts w:ascii="Arial" w:hAnsi="Arial" w:cs="Arial"/>
                <w:lang w:val="es-ES"/>
              </w:rPr>
            </w:pPr>
            <w:r w:rsidRPr="00A3412E">
              <w:rPr>
                <w:rFonts w:ascii="Arial" w:hAnsi="Arial" w:cs="Arial"/>
                <w:lang w:val="es-ES"/>
              </w:rPr>
              <w:t>120</w:t>
            </w:r>
          </w:p>
        </w:tc>
        <w:tc>
          <w:tcPr>
            <w:tcW w:w="1471" w:type="dxa"/>
            <w:vAlign w:val="center"/>
          </w:tcPr>
          <w:p w14:paraId="41608BCF" w14:textId="041EAD90" w:rsidR="00893909" w:rsidRPr="00A3412E" w:rsidRDefault="00893909" w:rsidP="004A7566">
            <w:pPr>
              <w:spacing w:line="276" w:lineRule="auto"/>
              <w:jc w:val="center"/>
              <w:rPr>
                <w:rFonts w:ascii="Arial" w:hAnsi="Arial" w:cs="Arial"/>
                <w:lang w:val="es-ES"/>
              </w:rPr>
            </w:pPr>
            <w:r w:rsidRPr="00A3412E">
              <w:rPr>
                <w:rFonts w:ascii="Arial" w:hAnsi="Arial" w:cs="Arial"/>
                <w:lang w:val="es-ES"/>
              </w:rPr>
              <w:t>6</w:t>
            </w:r>
            <w:r w:rsidR="00027F70" w:rsidRPr="00A3412E">
              <w:rPr>
                <w:rFonts w:ascii="Arial" w:hAnsi="Arial" w:cs="Arial"/>
                <w:lang w:val="es-ES"/>
              </w:rPr>
              <w:t>15</w:t>
            </w:r>
          </w:p>
        </w:tc>
        <w:tc>
          <w:tcPr>
            <w:tcW w:w="1605" w:type="dxa"/>
            <w:vAlign w:val="center"/>
          </w:tcPr>
          <w:p w14:paraId="2FE0568C" w14:textId="77777777" w:rsidR="00893909" w:rsidRPr="00A3412E" w:rsidRDefault="00893909" w:rsidP="004A7566">
            <w:pPr>
              <w:spacing w:line="276" w:lineRule="auto"/>
              <w:jc w:val="center"/>
              <w:rPr>
                <w:rFonts w:ascii="Arial" w:hAnsi="Arial" w:cs="Arial"/>
                <w:lang w:val="es-ES"/>
              </w:rPr>
            </w:pPr>
            <w:r w:rsidRPr="00A3412E">
              <w:rPr>
                <w:rFonts w:ascii="Arial" w:hAnsi="Arial" w:cs="Arial"/>
                <w:lang w:val="es-ES"/>
              </w:rPr>
              <w:t>60</w:t>
            </w:r>
          </w:p>
        </w:tc>
        <w:tc>
          <w:tcPr>
            <w:tcW w:w="1559" w:type="dxa"/>
            <w:vAlign w:val="center"/>
          </w:tcPr>
          <w:p w14:paraId="4C65043D" w14:textId="460022C3" w:rsidR="00027F70" w:rsidRPr="00A3412E" w:rsidRDefault="00027F70" w:rsidP="004A7566">
            <w:pPr>
              <w:spacing w:line="276" w:lineRule="auto"/>
              <w:jc w:val="center"/>
              <w:rPr>
                <w:rFonts w:ascii="Arial" w:hAnsi="Arial" w:cs="Arial"/>
                <w:lang w:val="es-ES"/>
              </w:rPr>
            </w:pPr>
            <w:r w:rsidRPr="00A3412E">
              <w:rPr>
                <w:rFonts w:ascii="Arial" w:hAnsi="Arial" w:cs="Arial"/>
                <w:lang w:val="es-ES"/>
              </w:rPr>
              <w:t>805</w:t>
            </w:r>
          </w:p>
        </w:tc>
      </w:tr>
      <w:tr w:rsidR="00893909" w:rsidRPr="00A3412E" w14:paraId="2469C512" w14:textId="77777777" w:rsidTr="00136403">
        <w:trPr>
          <w:trHeight w:val="557"/>
          <w:jc w:val="center"/>
        </w:trPr>
        <w:tc>
          <w:tcPr>
            <w:tcW w:w="1656" w:type="dxa"/>
          </w:tcPr>
          <w:p w14:paraId="3F758D85" w14:textId="77777777" w:rsidR="00893909" w:rsidRPr="00A3412E" w:rsidRDefault="00893909" w:rsidP="004A7566">
            <w:pPr>
              <w:spacing w:line="276" w:lineRule="auto"/>
              <w:jc w:val="center"/>
              <w:rPr>
                <w:rFonts w:ascii="Arial" w:hAnsi="Arial" w:cs="Arial"/>
                <w:b/>
                <w:lang w:val="es-ES"/>
              </w:rPr>
            </w:pPr>
          </w:p>
          <w:p w14:paraId="1BC2F9F7" w14:textId="77777777" w:rsidR="00893909" w:rsidRPr="00A3412E" w:rsidRDefault="00893909" w:rsidP="004A7566">
            <w:pPr>
              <w:spacing w:line="276" w:lineRule="auto"/>
              <w:jc w:val="center"/>
              <w:rPr>
                <w:rFonts w:ascii="Arial" w:hAnsi="Arial" w:cs="Arial"/>
                <w:b/>
                <w:lang w:val="es-ES"/>
              </w:rPr>
            </w:pPr>
            <w:r w:rsidRPr="00A3412E">
              <w:rPr>
                <w:rFonts w:ascii="Arial" w:hAnsi="Arial" w:cs="Arial"/>
                <w:b/>
                <w:lang w:val="es-ES"/>
              </w:rPr>
              <w:t>POBLACIÓN TOTAL</w:t>
            </w:r>
          </w:p>
          <w:p w14:paraId="21FC399F" w14:textId="77777777" w:rsidR="00893909" w:rsidRPr="00A3412E" w:rsidRDefault="00893909" w:rsidP="004A7566">
            <w:pPr>
              <w:spacing w:line="276" w:lineRule="auto"/>
              <w:jc w:val="center"/>
              <w:rPr>
                <w:rFonts w:ascii="Arial" w:hAnsi="Arial" w:cs="Arial"/>
                <w:b/>
                <w:lang w:val="es-ES"/>
              </w:rPr>
            </w:pPr>
          </w:p>
        </w:tc>
        <w:tc>
          <w:tcPr>
            <w:tcW w:w="1471" w:type="dxa"/>
            <w:vAlign w:val="center"/>
          </w:tcPr>
          <w:p w14:paraId="643B47C6" w14:textId="77777777" w:rsidR="00893909" w:rsidRPr="00A3412E" w:rsidRDefault="00893909" w:rsidP="004A7566">
            <w:pPr>
              <w:spacing w:line="276" w:lineRule="auto"/>
              <w:jc w:val="center"/>
              <w:rPr>
                <w:rFonts w:ascii="Arial" w:hAnsi="Arial" w:cs="Arial"/>
                <w:lang w:val="es-ES"/>
              </w:rPr>
            </w:pPr>
            <w:r w:rsidRPr="00A3412E">
              <w:rPr>
                <w:rFonts w:ascii="Arial" w:hAnsi="Arial" w:cs="Arial"/>
                <w:lang w:val="es-ES"/>
              </w:rPr>
              <w:t>20</w:t>
            </w:r>
          </w:p>
        </w:tc>
        <w:tc>
          <w:tcPr>
            <w:tcW w:w="1471" w:type="dxa"/>
            <w:vAlign w:val="center"/>
          </w:tcPr>
          <w:p w14:paraId="513D6DEA" w14:textId="77777777" w:rsidR="00893909" w:rsidRPr="00A3412E" w:rsidRDefault="00893909" w:rsidP="004A7566">
            <w:pPr>
              <w:spacing w:line="276" w:lineRule="auto"/>
              <w:jc w:val="center"/>
              <w:rPr>
                <w:rFonts w:ascii="Arial" w:hAnsi="Arial" w:cs="Arial"/>
                <w:lang w:val="es-ES"/>
              </w:rPr>
            </w:pPr>
            <w:r w:rsidRPr="00A3412E">
              <w:rPr>
                <w:rFonts w:ascii="Arial" w:hAnsi="Arial" w:cs="Arial"/>
                <w:lang w:val="es-ES"/>
              </w:rPr>
              <w:t>200</w:t>
            </w:r>
          </w:p>
        </w:tc>
        <w:tc>
          <w:tcPr>
            <w:tcW w:w="1471" w:type="dxa"/>
            <w:vAlign w:val="center"/>
          </w:tcPr>
          <w:p w14:paraId="3CAE94EE" w14:textId="4F5B72A3" w:rsidR="00893909" w:rsidRPr="00A3412E" w:rsidRDefault="00893909" w:rsidP="004A7566">
            <w:pPr>
              <w:spacing w:line="276" w:lineRule="auto"/>
              <w:jc w:val="center"/>
              <w:rPr>
                <w:rFonts w:ascii="Arial" w:hAnsi="Arial" w:cs="Arial"/>
                <w:lang w:val="es-ES"/>
              </w:rPr>
            </w:pPr>
            <w:r w:rsidRPr="00A3412E">
              <w:rPr>
                <w:rFonts w:ascii="Arial" w:hAnsi="Arial" w:cs="Arial"/>
                <w:lang w:val="es-ES"/>
              </w:rPr>
              <w:t>7</w:t>
            </w:r>
            <w:r w:rsidR="00027F70" w:rsidRPr="00A3412E">
              <w:rPr>
                <w:rFonts w:ascii="Arial" w:hAnsi="Arial" w:cs="Arial"/>
                <w:lang w:val="es-ES"/>
              </w:rPr>
              <w:t>30</w:t>
            </w:r>
          </w:p>
        </w:tc>
        <w:tc>
          <w:tcPr>
            <w:tcW w:w="1605" w:type="dxa"/>
            <w:vAlign w:val="center"/>
          </w:tcPr>
          <w:p w14:paraId="10945005" w14:textId="77777777" w:rsidR="00893909" w:rsidRPr="00A3412E" w:rsidRDefault="00893909" w:rsidP="004A7566">
            <w:pPr>
              <w:spacing w:line="276" w:lineRule="auto"/>
              <w:jc w:val="center"/>
              <w:rPr>
                <w:rFonts w:ascii="Arial" w:hAnsi="Arial" w:cs="Arial"/>
                <w:lang w:val="es-ES"/>
              </w:rPr>
            </w:pPr>
            <w:r w:rsidRPr="00A3412E">
              <w:rPr>
                <w:rFonts w:ascii="Arial" w:hAnsi="Arial" w:cs="Arial"/>
                <w:lang w:val="es-ES"/>
              </w:rPr>
              <w:t>80</w:t>
            </w:r>
          </w:p>
        </w:tc>
        <w:tc>
          <w:tcPr>
            <w:tcW w:w="1559" w:type="dxa"/>
            <w:vAlign w:val="center"/>
          </w:tcPr>
          <w:p w14:paraId="24CE9653" w14:textId="4DEB392C" w:rsidR="00893909" w:rsidRPr="00A3412E" w:rsidRDefault="00893909" w:rsidP="004A7566">
            <w:pPr>
              <w:spacing w:line="276" w:lineRule="auto"/>
              <w:jc w:val="center"/>
              <w:rPr>
                <w:rFonts w:ascii="Arial" w:hAnsi="Arial" w:cs="Arial"/>
                <w:lang w:val="es-ES"/>
              </w:rPr>
            </w:pPr>
            <w:r w:rsidRPr="00A3412E">
              <w:rPr>
                <w:rFonts w:ascii="Arial" w:hAnsi="Arial" w:cs="Arial"/>
                <w:lang w:val="es-ES"/>
              </w:rPr>
              <w:t>1</w:t>
            </w:r>
            <w:r w:rsidR="00115C6A" w:rsidRPr="00A3412E">
              <w:rPr>
                <w:rFonts w:ascii="Arial" w:hAnsi="Arial" w:cs="Arial"/>
                <w:lang w:val="es-ES"/>
              </w:rPr>
              <w:t>,</w:t>
            </w:r>
            <w:r w:rsidRPr="00A3412E">
              <w:rPr>
                <w:rFonts w:ascii="Arial" w:hAnsi="Arial" w:cs="Arial"/>
                <w:lang w:val="es-ES"/>
              </w:rPr>
              <w:t>0</w:t>
            </w:r>
            <w:r w:rsidR="00027F70" w:rsidRPr="00A3412E">
              <w:rPr>
                <w:rFonts w:ascii="Arial" w:hAnsi="Arial" w:cs="Arial"/>
                <w:lang w:val="es-ES"/>
              </w:rPr>
              <w:t>30</w:t>
            </w:r>
          </w:p>
        </w:tc>
      </w:tr>
    </w:tbl>
    <w:p w14:paraId="08BA11FE" w14:textId="654DECF4" w:rsidR="00893909" w:rsidRPr="00A3412E" w:rsidRDefault="00893909" w:rsidP="004A7566">
      <w:pPr>
        <w:spacing w:after="0"/>
        <w:rPr>
          <w:rFonts w:ascii="Arial" w:hAnsi="Arial" w:cs="Arial"/>
          <w:lang w:val="es-ES"/>
        </w:rPr>
      </w:pPr>
    </w:p>
    <w:p w14:paraId="55670E0B" w14:textId="78459B60" w:rsidR="00027F70" w:rsidRPr="00A3412E" w:rsidRDefault="00027F70" w:rsidP="004A7566">
      <w:pPr>
        <w:spacing w:after="0"/>
        <w:jc w:val="both"/>
        <w:rPr>
          <w:rFonts w:ascii="Arial" w:hAnsi="Arial" w:cs="Arial"/>
          <w:lang w:val="es-ES"/>
        </w:rPr>
      </w:pPr>
    </w:p>
    <w:p w14:paraId="7D544937" w14:textId="57264A5A" w:rsidR="00136403" w:rsidRPr="00A3412E" w:rsidRDefault="00136403" w:rsidP="00136403">
      <w:pPr>
        <w:pStyle w:val="Prrafodelista"/>
        <w:spacing w:after="0"/>
        <w:ind w:left="-142"/>
        <w:jc w:val="both"/>
        <w:rPr>
          <w:rFonts w:ascii="Arial" w:hAnsi="Arial" w:cs="Arial"/>
          <w:i/>
          <w:lang w:val="es-ES"/>
        </w:rPr>
      </w:pPr>
      <w:r w:rsidRPr="00A3412E">
        <w:rPr>
          <w:rFonts w:ascii="Arial" w:hAnsi="Arial" w:cs="Arial"/>
          <w:b/>
          <w:i/>
          <w:lang w:val="es-ES"/>
        </w:rPr>
        <w:t xml:space="preserve">*NOTA: </w:t>
      </w:r>
      <w:r w:rsidRPr="00A3412E">
        <w:rPr>
          <w:rFonts w:ascii="Arial" w:hAnsi="Arial" w:cs="Arial"/>
          <w:i/>
          <w:lang w:val="es-ES"/>
        </w:rPr>
        <w:t>Estos cuadros reflejan solo un estimado de las características de sexo y edad de las personas que serán atendidas durante la intervención, con base en las estadísticas nacionales referentes al consumo de drogas, sin embargo, las cifras finales serán determinadas conforme la demanda de los servicios por parte de la población meta, dado que el acceso a éstos es voluntario.</w:t>
      </w:r>
    </w:p>
    <w:p w14:paraId="2166BC58" w14:textId="77777777" w:rsidR="00136403" w:rsidRPr="00A3412E" w:rsidRDefault="00136403" w:rsidP="004A7566">
      <w:pPr>
        <w:spacing w:after="0"/>
        <w:jc w:val="both"/>
        <w:rPr>
          <w:rFonts w:ascii="Arial" w:hAnsi="Arial" w:cs="Arial"/>
          <w:lang w:val="es-ES"/>
        </w:rPr>
      </w:pPr>
    </w:p>
    <w:p w14:paraId="690C5224" w14:textId="2EC39F5D" w:rsidR="001A4955" w:rsidRPr="00A3412E" w:rsidRDefault="001A4955" w:rsidP="004A7566">
      <w:pPr>
        <w:numPr>
          <w:ilvl w:val="0"/>
          <w:numId w:val="1"/>
        </w:numPr>
        <w:tabs>
          <w:tab w:val="left" w:pos="142"/>
        </w:tabs>
        <w:spacing w:after="0" w:line="240" w:lineRule="auto"/>
        <w:ind w:left="284" w:hanging="284"/>
        <w:contextualSpacing/>
        <w:rPr>
          <w:rFonts w:ascii="Arial" w:hAnsi="Arial" w:cs="Arial"/>
          <w:b/>
          <w:bCs/>
          <w:color w:val="FF0000"/>
          <w:lang w:val="es-ES"/>
        </w:rPr>
      </w:pPr>
      <w:r w:rsidRPr="00A3412E">
        <w:rPr>
          <w:rFonts w:ascii="Arial" w:hAnsi="Arial" w:cs="Arial"/>
          <w:b/>
          <w:bCs/>
          <w:lang w:val="es-ES"/>
        </w:rPr>
        <w:t>Impacto social que se pretende logra a través del programa de trabajo.</w:t>
      </w:r>
    </w:p>
    <w:p w14:paraId="28AF6E51" w14:textId="77777777" w:rsidR="001A4955" w:rsidRPr="00A3412E" w:rsidRDefault="001A4955" w:rsidP="004A7566">
      <w:pPr>
        <w:tabs>
          <w:tab w:val="left" w:pos="142"/>
        </w:tabs>
        <w:spacing w:after="0" w:line="240" w:lineRule="auto"/>
        <w:ind w:left="284"/>
        <w:contextualSpacing/>
        <w:rPr>
          <w:rFonts w:ascii="Arial" w:hAnsi="Arial" w:cs="Arial"/>
          <w:b/>
          <w:bCs/>
          <w:color w:val="FF0000"/>
          <w:lang w:val="es-ES"/>
        </w:rPr>
      </w:pPr>
    </w:p>
    <w:p w14:paraId="44942FA8" w14:textId="77777777" w:rsidR="00CB3D55" w:rsidRPr="00A3412E" w:rsidRDefault="00CB3D55" w:rsidP="004A7566">
      <w:pPr>
        <w:numPr>
          <w:ilvl w:val="0"/>
          <w:numId w:val="7"/>
        </w:numPr>
        <w:spacing w:after="0"/>
        <w:ind w:left="567"/>
        <w:jc w:val="both"/>
        <w:rPr>
          <w:rFonts w:ascii="Arial" w:hAnsi="Arial" w:cs="Arial"/>
          <w:lang w:val="es-ES_tradnl"/>
        </w:rPr>
      </w:pPr>
      <w:r w:rsidRPr="00A3412E">
        <w:rPr>
          <w:rFonts w:ascii="Arial" w:hAnsi="Arial" w:cs="Arial"/>
        </w:rPr>
        <w:t>Adopción de prácticas de reducción de daño por parte de la población consumidora de sustancias psicoactivas a través de sesiones psicoeducativas otorgadas que incidan sobre cambio a estilos de vida saludables.</w:t>
      </w:r>
    </w:p>
    <w:p w14:paraId="03F508F1" w14:textId="77777777" w:rsidR="00CB3D55" w:rsidRPr="00A3412E" w:rsidRDefault="00CB3D55" w:rsidP="004A7566">
      <w:pPr>
        <w:spacing w:after="0"/>
        <w:ind w:left="567"/>
        <w:jc w:val="both"/>
        <w:rPr>
          <w:rFonts w:ascii="Arial" w:hAnsi="Arial" w:cs="Arial"/>
          <w:lang w:val="es-ES_tradnl"/>
        </w:rPr>
      </w:pPr>
    </w:p>
    <w:p w14:paraId="6A64AEE9" w14:textId="77777777" w:rsidR="00CB3D55" w:rsidRPr="00A3412E" w:rsidRDefault="00CB3D55" w:rsidP="004A7566">
      <w:pPr>
        <w:numPr>
          <w:ilvl w:val="0"/>
          <w:numId w:val="7"/>
        </w:numPr>
        <w:spacing w:after="0"/>
        <w:ind w:left="567"/>
        <w:jc w:val="both"/>
        <w:rPr>
          <w:rFonts w:ascii="Arial" w:hAnsi="Arial" w:cs="Arial"/>
          <w:lang w:val="es-ES_tradnl"/>
        </w:rPr>
      </w:pPr>
      <w:r w:rsidRPr="00A3412E">
        <w:rPr>
          <w:rFonts w:ascii="Arial" w:hAnsi="Arial" w:cs="Arial"/>
        </w:rPr>
        <w:t>Modificación en los patrones de uso y comportamientos de riesgo entre personas usuarias de sustancias psicoactivas por medio del acceso a consejería, material informativo y kits de reducción del daño compuestos de insumos para la salud.</w:t>
      </w:r>
    </w:p>
    <w:p w14:paraId="339704AD" w14:textId="77777777" w:rsidR="00CB3D55" w:rsidRPr="00A3412E" w:rsidRDefault="00CB3D55" w:rsidP="004A7566">
      <w:pPr>
        <w:spacing w:after="0"/>
        <w:ind w:left="567"/>
        <w:jc w:val="both"/>
        <w:rPr>
          <w:rFonts w:ascii="Arial" w:hAnsi="Arial" w:cs="Arial"/>
        </w:rPr>
      </w:pPr>
    </w:p>
    <w:p w14:paraId="439B2721" w14:textId="77777777" w:rsidR="00CB3D55" w:rsidRPr="00A3412E" w:rsidRDefault="00CB3D55" w:rsidP="004A7566">
      <w:pPr>
        <w:numPr>
          <w:ilvl w:val="0"/>
          <w:numId w:val="7"/>
        </w:numPr>
        <w:spacing w:after="0"/>
        <w:ind w:left="567"/>
        <w:jc w:val="both"/>
        <w:rPr>
          <w:rFonts w:ascii="Arial" w:hAnsi="Arial" w:cs="Arial"/>
        </w:rPr>
      </w:pPr>
      <w:r w:rsidRPr="00A3412E">
        <w:rPr>
          <w:rFonts w:ascii="Arial" w:hAnsi="Arial" w:cs="Arial"/>
        </w:rPr>
        <w:t>Mayor accesibilidad a servicios de tratamiento para trastornos de consumo de sustancias psicoactivas bajo la perspectiva de patología dual.</w:t>
      </w:r>
    </w:p>
    <w:p w14:paraId="3239055D" w14:textId="77777777" w:rsidR="00CB3D55" w:rsidRPr="00A3412E" w:rsidRDefault="00CB3D55" w:rsidP="004A7566">
      <w:pPr>
        <w:spacing w:after="0"/>
        <w:ind w:left="567"/>
        <w:jc w:val="both"/>
        <w:rPr>
          <w:rFonts w:ascii="Arial" w:hAnsi="Arial" w:cs="Arial"/>
        </w:rPr>
      </w:pPr>
    </w:p>
    <w:p w14:paraId="508F9B99" w14:textId="77777777" w:rsidR="00CB3D55" w:rsidRPr="00A3412E" w:rsidRDefault="00CB3D55" w:rsidP="004A7566">
      <w:pPr>
        <w:numPr>
          <w:ilvl w:val="0"/>
          <w:numId w:val="7"/>
        </w:numPr>
        <w:spacing w:after="0"/>
        <w:ind w:left="567"/>
        <w:jc w:val="both"/>
        <w:rPr>
          <w:rFonts w:ascii="Arial" w:hAnsi="Arial" w:cs="Arial"/>
        </w:rPr>
      </w:pPr>
      <w:r w:rsidRPr="00A3412E">
        <w:rPr>
          <w:rFonts w:ascii="Arial" w:hAnsi="Arial" w:cs="Arial"/>
        </w:rPr>
        <w:t>Relación de confianza con la población consumidora de sustancias que facilite la orientación y el tratamiento.</w:t>
      </w:r>
    </w:p>
    <w:p w14:paraId="30511C1E" w14:textId="77777777" w:rsidR="00CB3D55" w:rsidRPr="00A3412E" w:rsidRDefault="00CB3D55" w:rsidP="004A7566">
      <w:pPr>
        <w:spacing w:after="0"/>
        <w:ind w:left="567"/>
        <w:jc w:val="both"/>
        <w:rPr>
          <w:rFonts w:ascii="Arial" w:hAnsi="Arial" w:cs="Arial"/>
        </w:rPr>
      </w:pPr>
    </w:p>
    <w:p w14:paraId="32B07514" w14:textId="77777777" w:rsidR="00CB3D55" w:rsidRPr="00A3412E" w:rsidRDefault="00CB3D55" w:rsidP="004A7566">
      <w:pPr>
        <w:numPr>
          <w:ilvl w:val="0"/>
          <w:numId w:val="7"/>
        </w:numPr>
        <w:spacing w:after="0"/>
        <w:ind w:left="567"/>
        <w:jc w:val="both"/>
        <w:rPr>
          <w:rFonts w:ascii="Arial" w:hAnsi="Arial" w:cs="Arial"/>
        </w:rPr>
      </w:pPr>
      <w:r w:rsidRPr="00A3412E">
        <w:rPr>
          <w:rFonts w:ascii="Arial" w:hAnsi="Arial" w:cs="Arial"/>
        </w:rPr>
        <w:lastRenderedPageBreak/>
        <w:t>Mejor calidad de vida de las personas consumidoras de sustancias psicoactivas y de sus familias.</w:t>
      </w:r>
    </w:p>
    <w:p w14:paraId="3688535D" w14:textId="77777777" w:rsidR="00CB3D55" w:rsidRPr="00A3412E" w:rsidRDefault="00CB3D55" w:rsidP="004A7566">
      <w:pPr>
        <w:spacing w:after="0"/>
        <w:ind w:left="567"/>
        <w:jc w:val="both"/>
        <w:rPr>
          <w:rFonts w:ascii="Arial" w:hAnsi="Arial" w:cs="Arial"/>
        </w:rPr>
      </w:pPr>
    </w:p>
    <w:p w14:paraId="26F2DB1F" w14:textId="0CC5D894" w:rsidR="00CB3D55" w:rsidRPr="00A3412E" w:rsidRDefault="00CB3D55" w:rsidP="004A7566">
      <w:pPr>
        <w:numPr>
          <w:ilvl w:val="0"/>
          <w:numId w:val="7"/>
        </w:numPr>
        <w:spacing w:after="0"/>
        <w:ind w:left="567"/>
        <w:jc w:val="both"/>
        <w:rPr>
          <w:rFonts w:ascii="Arial" w:hAnsi="Arial" w:cs="Arial"/>
        </w:rPr>
      </w:pPr>
      <w:r w:rsidRPr="00A3412E">
        <w:rPr>
          <w:rFonts w:ascii="Arial" w:hAnsi="Arial" w:cs="Arial"/>
        </w:rPr>
        <w:t xml:space="preserve">Incidencia en la disminución de la morbilidad y la mortalidad ocasionada por el consumo de sustancias psicoactivas. </w:t>
      </w:r>
    </w:p>
    <w:p w14:paraId="4DCD00EA" w14:textId="77777777" w:rsidR="00CB3D55" w:rsidRPr="00A3412E" w:rsidRDefault="00CB3D55" w:rsidP="004A7566">
      <w:pPr>
        <w:spacing w:after="0"/>
        <w:ind w:left="1068"/>
        <w:jc w:val="both"/>
        <w:rPr>
          <w:rFonts w:ascii="Arial" w:hAnsi="Arial" w:cs="Arial"/>
        </w:rPr>
      </w:pPr>
    </w:p>
    <w:p w14:paraId="2129AE6C" w14:textId="6BFFEF8B" w:rsidR="00A35B4D" w:rsidRPr="00A3412E" w:rsidRDefault="00A35B4D" w:rsidP="004A7566">
      <w:pPr>
        <w:numPr>
          <w:ilvl w:val="0"/>
          <w:numId w:val="1"/>
        </w:numPr>
        <w:tabs>
          <w:tab w:val="left" w:pos="142"/>
        </w:tabs>
        <w:spacing w:after="0" w:line="240" w:lineRule="auto"/>
        <w:ind w:left="284" w:hanging="284"/>
        <w:contextualSpacing/>
        <w:rPr>
          <w:rFonts w:ascii="Arial" w:hAnsi="Arial" w:cs="Arial"/>
          <w:color w:val="FF0000"/>
          <w:lang w:val="es-ES"/>
        </w:rPr>
      </w:pPr>
      <w:r w:rsidRPr="00A3412E">
        <w:rPr>
          <w:rFonts w:ascii="Arial" w:hAnsi="Arial" w:cs="Arial"/>
          <w:b/>
          <w:color w:val="000000" w:themeColor="text1"/>
          <w:lang w:val="es-ES"/>
        </w:rPr>
        <w:t xml:space="preserve">Metodología de trabajo. </w:t>
      </w:r>
    </w:p>
    <w:p w14:paraId="5495A659" w14:textId="0C1B921B" w:rsidR="007C3DCF" w:rsidRPr="00A3412E" w:rsidRDefault="007C3DCF" w:rsidP="004A7566">
      <w:pPr>
        <w:tabs>
          <w:tab w:val="left" w:pos="142"/>
        </w:tabs>
        <w:spacing w:after="0" w:line="240" w:lineRule="auto"/>
        <w:contextualSpacing/>
        <w:rPr>
          <w:rFonts w:ascii="Arial" w:hAnsi="Arial" w:cs="Arial"/>
          <w:color w:val="FF0000"/>
          <w:lang w:val="es-ES"/>
        </w:rPr>
      </w:pPr>
    </w:p>
    <w:p w14:paraId="18C0CD42" w14:textId="2DD67E91" w:rsidR="007C3DCF" w:rsidRPr="00A3412E" w:rsidRDefault="007C3DCF" w:rsidP="004A7566">
      <w:pPr>
        <w:tabs>
          <w:tab w:val="left" w:pos="142"/>
        </w:tabs>
        <w:spacing w:after="0" w:line="240" w:lineRule="auto"/>
        <w:contextualSpacing/>
        <w:rPr>
          <w:rFonts w:ascii="Arial" w:hAnsi="Arial" w:cs="Arial"/>
          <w:b/>
          <w:color w:val="000000" w:themeColor="text1"/>
          <w:u w:val="single"/>
          <w:lang w:val="es-ES"/>
        </w:rPr>
      </w:pPr>
      <w:r w:rsidRPr="00A3412E">
        <w:rPr>
          <w:rFonts w:ascii="Arial" w:hAnsi="Arial" w:cs="Arial"/>
          <w:b/>
          <w:color w:val="000000" w:themeColor="text1"/>
          <w:u w:val="single"/>
          <w:lang w:val="es-ES"/>
        </w:rPr>
        <w:t>Metodología para la estrategia de Reducción de Daños asociados al consumo de sustancias psicoactivas.</w:t>
      </w:r>
    </w:p>
    <w:p w14:paraId="18C25F80" w14:textId="77777777" w:rsidR="007C3DCF" w:rsidRPr="00A3412E" w:rsidRDefault="007C3DCF" w:rsidP="004A7566">
      <w:pPr>
        <w:tabs>
          <w:tab w:val="left" w:pos="142"/>
        </w:tabs>
        <w:spacing w:after="0" w:line="240" w:lineRule="auto"/>
        <w:contextualSpacing/>
        <w:rPr>
          <w:rFonts w:ascii="Arial" w:hAnsi="Arial" w:cs="Arial"/>
          <w:color w:val="FF0000"/>
          <w:highlight w:val="yellow"/>
          <w:lang w:val="es-ES"/>
        </w:rPr>
      </w:pPr>
    </w:p>
    <w:p w14:paraId="159B8275" w14:textId="3832302F" w:rsidR="00C97EE8" w:rsidRPr="00A3412E" w:rsidRDefault="00C97EE8" w:rsidP="004A7566">
      <w:pPr>
        <w:spacing w:after="0"/>
        <w:jc w:val="both"/>
        <w:rPr>
          <w:rFonts w:ascii="Arial" w:hAnsi="Arial" w:cs="Arial"/>
        </w:rPr>
      </w:pPr>
      <w:r w:rsidRPr="00A3412E">
        <w:rPr>
          <w:rFonts w:ascii="Arial" w:hAnsi="Arial" w:cs="Arial"/>
        </w:rPr>
        <w:t>La intervención</w:t>
      </w:r>
      <w:r w:rsidR="003D1775" w:rsidRPr="00A3412E">
        <w:rPr>
          <w:rFonts w:ascii="Arial" w:hAnsi="Arial" w:cs="Arial"/>
        </w:rPr>
        <w:t xml:space="preserve"> se basará en el Modelo para </w:t>
      </w:r>
      <w:r w:rsidRPr="00A3412E">
        <w:rPr>
          <w:rFonts w:ascii="Arial" w:hAnsi="Arial" w:cs="Arial"/>
        </w:rPr>
        <w:t>Reducción de Daños Relacionados al Consumo de Drogas Ilegales en la Ciudad de México, hecho a partir de evidencias científicas en el á</w:t>
      </w:r>
      <w:r w:rsidR="003D1775" w:rsidRPr="00A3412E">
        <w:rPr>
          <w:rFonts w:ascii="Arial" w:hAnsi="Arial" w:cs="Arial"/>
        </w:rPr>
        <w:t>mbito nacional e internacional (</w:t>
      </w:r>
      <w:r w:rsidR="007F2E9F" w:rsidRPr="00A3412E">
        <w:rPr>
          <w:rFonts w:ascii="Arial" w:hAnsi="Arial" w:cs="Arial"/>
        </w:rPr>
        <w:t>Solís</w:t>
      </w:r>
      <w:r w:rsidR="003D1775" w:rsidRPr="00A3412E">
        <w:rPr>
          <w:rFonts w:ascii="Arial" w:hAnsi="Arial" w:cs="Arial"/>
        </w:rPr>
        <w:t xml:space="preserve"> L.; Nanni R.</w:t>
      </w:r>
      <w:r w:rsidR="004F24A9" w:rsidRPr="00A3412E">
        <w:rPr>
          <w:rFonts w:ascii="Arial" w:hAnsi="Arial" w:cs="Arial"/>
        </w:rPr>
        <w:t xml:space="preserve"> 2020</w:t>
      </w:r>
      <w:r w:rsidR="003D1775" w:rsidRPr="00A3412E">
        <w:rPr>
          <w:rFonts w:ascii="Arial" w:hAnsi="Arial" w:cs="Arial"/>
        </w:rPr>
        <w:t>)</w:t>
      </w:r>
      <w:r w:rsidR="00B17C31" w:rsidRPr="00A3412E">
        <w:rPr>
          <w:rFonts w:ascii="Arial" w:hAnsi="Arial" w:cs="Arial"/>
        </w:rPr>
        <w:t>.</w:t>
      </w:r>
    </w:p>
    <w:p w14:paraId="786F5582" w14:textId="77777777" w:rsidR="00B17C31" w:rsidRPr="00A3412E" w:rsidRDefault="00B17C31" w:rsidP="004A7566">
      <w:pPr>
        <w:spacing w:after="0"/>
        <w:jc w:val="both"/>
        <w:rPr>
          <w:rFonts w:ascii="Arial" w:hAnsi="Arial" w:cs="Arial"/>
        </w:rPr>
      </w:pPr>
    </w:p>
    <w:p w14:paraId="14310D86" w14:textId="623065A5" w:rsidR="005678E7" w:rsidRPr="00A3412E" w:rsidRDefault="005678E7" w:rsidP="004A7566">
      <w:pPr>
        <w:spacing w:after="0"/>
        <w:jc w:val="both"/>
        <w:rPr>
          <w:rFonts w:ascii="Arial" w:hAnsi="Arial" w:cs="Arial"/>
        </w:rPr>
      </w:pPr>
      <w:r w:rsidRPr="00A3412E">
        <w:rPr>
          <w:rFonts w:ascii="Arial" w:hAnsi="Arial" w:cs="Arial"/>
        </w:rPr>
        <w:t xml:space="preserve">La estrategia de reducción de daño se ubica en el marco de la reducción de la demanda porque incide en el tratamiento oportuno y en las medidas tendientes a prevenir problemas de salud una vez que el uso de drogas ya se ha establecido. Las controversias que llegaron al plano de la ética, hoy día han sido resueltas en la perspectiva de un pragmatismo utilitario que viene a resolver un vacío en la atención de un grupo de la población de consumidores de sustancias psicoactivas. El enfoque de la reducción de daño se considera una estrategia sustentada en una política pública, contenida en el Articulo IV de la Constitución Política de los Estados Unidos Mexicanos que </w:t>
      </w:r>
      <w:r w:rsidR="007C3DCF" w:rsidRPr="00A3412E">
        <w:rPr>
          <w:rFonts w:ascii="Arial" w:hAnsi="Arial" w:cs="Arial"/>
        </w:rPr>
        <w:t>prevé</w:t>
      </w:r>
      <w:r w:rsidRPr="00A3412E">
        <w:rPr>
          <w:rFonts w:ascii="Arial" w:hAnsi="Arial" w:cs="Arial"/>
        </w:rPr>
        <w:t xml:space="preserve"> el derecho a la Salud d</w:t>
      </w:r>
      <w:r w:rsidR="004F24A9" w:rsidRPr="00A3412E">
        <w:rPr>
          <w:rFonts w:ascii="Arial" w:hAnsi="Arial" w:cs="Arial"/>
        </w:rPr>
        <w:t>e todos los ciudadanos, extendida a</w:t>
      </w:r>
      <w:r w:rsidRPr="00A3412E">
        <w:rPr>
          <w:rFonts w:ascii="Arial" w:hAnsi="Arial" w:cs="Arial"/>
        </w:rPr>
        <w:t xml:space="preserve"> la Ley General de S</w:t>
      </w:r>
      <w:r w:rsidR="004F24A9" w:rsidRPr="00A3412E">
        <w:rPr>
          <w:rFonts w:ascii="Arial" w:hAnsi="Arial" w:cs="Arial"/>
        </w:rPr>
        <w:t>alud,</w:t>
      </w:r>
      <w:r w:rsidRPr="00A3412E">
        <w:rPr>
          <w:rFonts w:ascii="Arial" w:hAnsi="Arial" w:cs="Arial"/>
        </w:rPr>
        <w:t xml:space="preserve"> Norma Oficial M</w:t>
      </w:r>
      <w:r w:rsidR="004F24A9" w:rsidRPr="00A3412E">
        <w:rPr>
          <w:rFonts w:ascii="Arial" w:hAnsi="Arial" w:cs="Arial"/>
        </w:rPr>
        <w:t>exicana NOM-028-SSA2-2009 y a</w:t>
      </w:r>
      <w:r w:rsidR="003D1775" w:rsidRPr="00A3412E">
        <w:rPr>
          <w:rFonts w:ascii="Arial" w:hAnsi="Arial" w:cs="Arial"/>
        </w:rPr>
        <w:t xml:space="preserve"> lo</w:t>
      </w:r>
      <w:r w:rsidRPr="00A3412E">
        <w:rPr>
          <w:rFonts w:ascii="Arial" w:hAnsi="Arial" w:cs="Arial"/>
        </w:rPr>
        <w:t>s procedimientos específico</w:t>
      </w:r>
      <w:r w:rsidR="003D1775" w:rsidRPr="00A3412E">
        <w:rPr>
          <w:rFonts w:ascii="Arial" w:hAnsi="Arial" w:cs="Arial"/>
        </w:rPr>
        <w:t>s que señalan las leyes locales. De manera enunciativa -pero no limitativa o exclusiva- se sustenta en:</w:t>
      </w:r>
    </w:p>
    <w:p w14:paraId="75B849DF" w14:textId="77777777" w:rsidR="00B17C31" w:rsidRPr="00A3412E" w:rsidRDefault="00B17C31" w:rsidP="004A7566">
      <w:pPr>
        <w:spacing w:after="0"/>
        <w:jc w:val="both"/>
        <w:rPr>
          <w:rFonts w:ascii="Arial" w:hAnsi="Arial" w:cs="Arial"/>
        </w:rPr>
      </w:pPr>
    </w:p>
    <w:p w14:paraId="38E08FB1" w14:textId="305D94AE" w:rsidR="005678E7" w:rsidRPr="00A3412E" w:rsidRDefault="005678E7" w:rsidP="004A7566">
      <w:pPr>
        <w:spacing w:after="0"/>
        <w:jc w:val="both"/>
        <w:rPr>
          <w:rFonts w:ascii="Arial" w:hAnsi="Arial" w:cs="Arial"/>
        </w:rPr>
      </w:pPr>
      <w:r w:rsidRPr="00A3412E">
        <w:rPr>
          <w:rFonts w:ascii="Arial" w:hAnsi="Arial" w:cs="Arial"/>
        </w:rPr>
        <w:t>ARTÍCULO 32. Se entiende por atención médica el conjunto de servicios que se proporcionan al individuo, con el fin de proteger, promover y restaurar su salud.</w:t>
      </w:r>
    </w:p>
    <w:p w14:paraId="111DB71F" w14:textId="77777777" w:rsidR="004F340F" w:rsidRPr="00A3412E" w:rsidRDefault="004F340F" w:rsidP="004A7566">
      <w:pPr>
        <w:spacing w:after="0"/>
        <w:jc w:val="both"/>
        <w:rPr>
          <w:rFonts w:ascii="Arial" w:hAnsi="Arial" w:cs="Arial"/>
        </w:rPr>
      </w:pPr>
    </w:p>
    <w:p w14:paraId="19F5541E" w14:textId="39F6F589" w:rsidR="005678E7" w:rsidRPr="00A3412E" w:rsidRDefault="005678E7" w:rsidP="004A7566">
      <w:pPr>
        <w:spacing w:after="0"/>
        <w:jc w:val="both"/>
        <w:rPr>
          <w:rFonts w:ascii="Arial" w:hAnsi="Arial" w:cs="Arial"/>
        </w:rPr>
      </w:pPr>
      <w:r w:rsidRPr="00A3412E">
        <w:rPr>
          <w:rFonts w:ascii="Arial" w:hAnsi="Arial" w:cs="Arial"/>
        </w:rPr>
        <w:t>ARTÍCULO 33. Las actividades de atención médica son:</w:t>
      </w:r>
    </w:p>
    <w:p w14:paraId="5236569F" w14:textId="77777777" w:rsidR="00B17C31" w:rsidRPr="00A3412E" w:rsidRDefault="00B17C31" w:rsidP="004A7566">
      <w:pPr>
        <w:spacing w:after="0"/>
        <w:jc w:val="both"/>
        <w:rPr>
          <w:rFonts w:ascii="Arial" w:hAnsi="Arial" w:cs="Arial"/>
        </w:rPr>
      </w:pPr>
    </w:p>
    <w:p w14:paraId="2F74B3E9" w14:textId="09A5E10A" w:rsidR="003D1775" w:rsidRPr="00A3412E" w:rsidRDefault="005678E7" w:rsidP="004A7566">
      <w:pPr>
        <w:pStyle w:val="Prrafodelista"/>
        <w:numPr>
          <w:ilvl w:val="0"/>
          <w:numId w:val="15"/>
        </w:numPr>
        <w:spacing w:after="0"/>
        <w:jc w:val="both"/>
        <w:rPr>
          <w:rFonts w:ascii="Arial" w:hAnsi="Arial" w:cs="Arial"/>
        </w:rPr>
      </w:pPr>
      <w:r w:rsidRPr="00A3412E">
        <w:rPr>
          <w:rFonts w:ascii="Arial" w:hAnsi="Arial" w:cs="Arial"/>
        </w:rPr>
        <w:t>Preventivas, que incluyen las de promoción general y las de protección específica;</w:t>
      </w:r>
    </w:p>
    <w:p w14:paraId="3BB6F6DA" w14:textId="77777777" w:rsidR="00B17C31" w:rsidRPr="00A3412E" w:rsidRDefault="00B17C31" w:rsidP="00B17C31">
      <w:pPr>
        <w:pStyle w:val="Prrafodelista"/>
        <w:spacing w:after="0"/>
        <w:ind w:left="1080"/>
        <w:jc w:val="both"/>
        <w:rPr>
          <w:rFonts w:ascii="Arial" w:hAnsi="Arial" w:cs="Arial"/>
        </w:rPr>
      </w:pPr>
    </w:p>
    <w:p w14:paraId="2B43C8B8" w14:textId="7528E834" w:rsidR="005678E7" w:rsidRPr="00A3412E" w:rsidRDefault="005678E7" w:rsidP="004A7566">
      <w:pPr>
        <w:spacing w:after="0"/>
        <w:jc w:val="both"/>
        <w:rPr>
          <w:rFonts w:ascii="Arial" w:hAnsi="Arial" w:cs="Arial"/>
        </w:rPr>
      </w:pPr>
      <w:r w:rsidRPr="00A3412E">
        <w:rPr>
          <w:rFonts w:ascii="Arial" w:hAnsi="Arial" w:cs="Arial"/>
        </w:rPr>
        <w:t>ARTÍCULO 57.</w:t>
      </w:r>
      <w:r w:rsidR="00225BDB" w:rsidRPr="00A3412E">
        <w:rPr>
          <w:rFonts w:ascii="Arial" w:hAnsi="Arial" w:cs="Arial"/>
        </w:rPr>
        <w:t xml:space="preserve"> </w:t>
      </w:r>
      <w:r w:rsidRPr="00A3412E">
        <w:rPr>
          <w:rFonts w:ascii="Arial" w:hAnsi="Arial" w:cs="Arial"/>
        </w:rPr>
        <w:t>Acerca de la participación de la comunidad en los programas de protección de la salud y en la prestación de los servicios respectivos, tiene por objeto fortalecer la estructura y funcionamiento de los sistemas de salud e incrementar el mejoramiento del nivel de salud de la población.</w:t>
      </w:r>
    </w:p>
    <w:p w14:paraId="3D60F905" w14:textId="77777777" w:rsidR="00B17C31" w:rsidRPr="00A3412E" w:rsidRDefault="00B17C31" w:rsidP="004A7566">
      <w:pPr>
        <w:spacing w:after="0"/>
        <w:jc w:val="both"/>
        <w:rPr>
          <w:rFonts w:ascii="Arial" w:hAnsi="Arial" w:cs="Arial"/>
        </w:rPr>
      </w:pPr>
    </w:p>
    <w:p w14:paraId="62780E16" w14:textId="648B4EA4" w:rsidR="005678E7" w:rsidRPr="00A3412E" w:rsidRDefault="005678E7" w:rsidP="004A7566">
      <w:pPr>
        <w:spacing w:after="0"/>
        <w:jc w:val="both"/>
        <w:rPr>
          <w:rFonts w:ascii="Arial" w:hAnsi="Arial" w:cs="Arial"/>
        </w:rPr>
      </w:pPr>
      <w:r w:rsidRPr="00A3412E">
        <w:rPr>
          <w:rFonts w:ascii="Arial" w:hAnsi="Arial" w:cs="Arial"/>
        </w:rPr>
        <w:t>ARTÍCULO 58. Sobre la participación de la comunidad en los servicios de salud de los sectores público, social y privado a través de las siguientes acciones:</w:t>
      </w:r>
    </w:p>
    <w:p w14:paraId="015830A4" w14:textId="77777777" w:rsidR="00B17C31" w:rsidRPr="00A3412E" w:rsidRDefault="00B17C31" w:rsidP="00136403">
      <w:pPr>
        <w:spacing w:after="0"/>
        <w:jc w:val="both"/>
        <w:rPr>
          <w:rFonts w:ascii="Arial" w:hAnsi="Arial" w:cs="Arial"/>
        </w:rPr>
      </w:pPr>
    </w:p>
    <w:p w14:paraId="39F248FC" w14:textId="2F4EBE66" w:rsidR="003D1775" w:rsidRPr="00A3412E" w:rsidRDefault="005678E7" w:rsidP="00136403">
      <w:pPr>
        <w:pStyle w:val="Prrafodelista"/>
        <w:numPr>
          <w:ilvl w:val="0"/>
          <w:numId w:val="13"/>
        </w:numPr>
        <w:tabs>
          <w:tab w:val="left" w:pos="284"/>
        </w:tabs>
        <w:spacing w:after="0"/>
        <w:ind w:left="0" w:firstLine="0"/>
        <w:jc w:val="both"/>
        <w:rPr>
          <w:rFonts w:ascii="Arial" w:hAnsi="Arial" w:cs="Arial"/>
        </w:rPr>
      </w:pPr>
      <w:r w:rsidRPr="00A3412E">
        <w:rPr>
          <w:rFonts w:ascii="Arial" w:hAnsi="Arial" w:cs="Arial"/>
        </w:rPr>
        <w:t>La Promoción de hábitos de conducta que contribuyan a proteger la salud o a solucionar problemas de salud, e intervención en programas de promoción y mejoramiento de la salud y de prevenció</w:t>
      </w:r>
      <w:r w:rsidR="003D1775" w:rsidRPr="00A3412E">
        <w:rPr>
          <w:rFonts w:ascii="Arial" w:hAnsi="Arial" w:cs="Arial"/>
        </w:rPr>
        <w:t>n de enfermedades y accidentes.</w:t>
      </w:r>
    </w:p>
    <w:p w14:paraId="7AEB1915" w14:textId="77777777" w:rsidR="00B17C31" w:rsidRPr="00A3412E" w:rsidRDefault="00B17C31" w:rsidP="00B17C31">
      <w:pPr>
        <w:pStyle w:val="Prrafodelista"/>
        <w:spacing w:after="0"/>
        <w:ind w:left="567"/>
        <w:jc w:val="both"/>
        <w:rPr>
          <w:rFonts w:ascii="Arial" w:hAnsi="Arial" w:cs="Arial"/>
        </w:rPr>
      </w:pPr>
    </w:p>
    <w:p w14:paraId="32C15AA1" w14:textId="0CBF06B5" w:rsidR="005678E7" w:rsidRPr="00A3412E" w:rsidRDefault="005678E7" w:rsidP="004A7566">
      <w:pPr>
        <w:spacing w:after="0"/>
        <w:jc w:val="both"/>
        <w:rPr>
          <w:rFonts w:ascii="Arial" w:hAnsi="Arial" w:cs="Arial"/>
        </w:rPr>
      </w:pPr>
      <w:r w:rsidRPr="00A3412E">
        <w:rPr>
          <w:rFonts w:ascii="Arial" w:hAnsi="Arial" w:cs="Arial"/>
        </w:rPr>
        <w:t>ARTÍCULO 74. Acerca de los aspectos que comprende la atención de las enfermedades mentales:</w:t>
      </w:r>
    </w:p>
    <w:p w14:paraId="1770FC4A" w14:textId="77777777" w:rsidR="00B17C31" w:rsidRPr="00A3412E" w:rsidRDefault="00B17C31" w:rsidP="004A7566">
      <w:pPr>
        <w:spacing w:after="0"/>
        <w:jc w:val="both"/>
        <w:rPr>
          <w:rFonts w:ascii="Arial" w:hAnsi="Arial" w:cs="Arial"/>
        </w:rPr>
      </w:pPr>
    </w:p>
    <w:p w14:paraId="30AFC92D" w14:textId="282E31A7" w:rsidR="005678E7" w:rsidRPr="00A3412E" w:rsidRDefault="005678E7" w:rsidP="00136403">
      <w:pPr>
        <w:pStyle w:val="Prrafodelista"/>
        <w:numPr>
          <w:ilvl w:val="0"/>
          <w:numId w:val="14"/>
        </w:numPr>
        <w:tabs>
          <w:tab w:val="left" w:pos="284"/>
        </w:tabs>
        <w:spacing w:after="0"/>
        <w:ind w:left="0" w:firstLine="0"/>
        <w:jc w:val="both"/>
        <w:rPr>
          <w:rFonts w:ascii="Arial" w:hAnsi="Arial" w:cs="Arial"/>
        </w:rPr>
      </w:pPr>
      <w:r w:rsidRPr="00A3412E">
        <w:rPr>
          <w:rFonts w:ascii="Arial" w:hAnsi="Arial" w:cs="Arial"/>
        </w:rPr>
        <w:t>La atención de personas con padecimientos mentales, la rehabilitación psiquiátrica de enfermos mentales crónicos, deficientes mentales, alcohólicos y personas que usen hab</w:t>
      </w:r>
      <w:r w:rsidR="003D1775" w:rsidRPr="00A3412E">
        <w:rPr>
          <w:rFonts w:ascii="Arial" w:hAnsi="Arial" w:cs="Arial"/>
        </w:rPr>
        <w:t>itualmente estupefacientes o su</w:t>
      </w:r>
      <w:r w:rsidRPr="00A3412E">
        <w:rPr>
          <w:rFonts w:ascii="Arial" w:hAnsi="Arial" w:cs="Arial"/>
        </w:rPr>
        <w:t>stancias psicotrópicas.</w:t>
      </w:r>
    </w:p>
    <w:p w14:paraId="0F33AF02" w14:textId="77777777" w:rsidR="00B17C31" w:rsidRPr="00A3412E" w:rsidRDefault="00B17C31" w:rsidP="00B17C31">
      <w:pPr>
        <w:pStyle w:val="Prrafodelista"/>
        <w:spacing w:after="0"/>
        <w:ind w:left="567"/>
        <w:jc w:val="both"/>
        <w:rPr>
          <w:rFonts w:ascii="Arial" w:hAnsi="Arial" w:cs="Arial"/>
        </w:rPr>
      </w:pPr>
    </w:p>
    <w:p w14:paraId="50829F40" w14:textId="4CCDA350" w:rsidR="005678E7" w:rsidRPr="00A3412E" w:rsidRDefault="005678E7" w:rsidP="004A7566">
      <w:pPr>
        <w:spacing w:after="0"/>
        <w:jc w:val="both"/>
        <w:rPr>
          <w:rFonts w:ascii="Arial" w:hAnsi="Arial" w:cs="Arial"/>
        </w:rPr>
      </w:pPr>
      <w:r w:rsidRPr="00A3412E">
        <w:rPr>
          <w:rFonts w:ascii="Arial" w:hAnsi="Arial" w:cs="Arial"/>
        </w:rPr>
        <w:t xml:space="preserve">La Ley para la atención integral del consumo de sustancias psicoactivas del Distrito Federal Artículo I fracción IV. Establecer los principios, procedimientos y criterios para la creación, fortalecimiento, supervisión, monitoreo, evaluación y actualización de servicios de educación, atención y asistencia para la prevención, reducción de daño y tratamiento del consumo </w:t>
      </w:r>
      <w:r w:rsidR="003D1775" w:rsidRPr="00A3412E">
        <w:rPr>
          <w:rFonts w:ascii="Arial" w:hAnsi="Arial" w:cs="Arial"/>
        </w:rPr>
        <w:t>desustancias psicoactivas.</w:t>
      </w:r>
    </w:p>
    <w:p w14:paraId="07FF07C3" w14:textId="77777777" w:rsidR="00B17C31" w:rsidRPr="00A3412E" w:rsidRDefault="00B17C31" w:rsidP="004A7566">
      <w:pPr>
        <w:spacing w:after="0"/>
        <w:jc w:val="both"/>
        <w:rPr>
          <w:rFonts w:ascii="Arial" w:hAnsi="Arial" w:cs="Arial"/>
        </w:rPr>
      </w:pPr>
    </w:p>
    <w:p w14:paraId="3A65419F" w14:textId="5DD97331" w:rsidR="003D1775" w:rsidRPr="00A3412E" w:rsidRDefault="005678E7" w:rsidP="004A7566">
      <w:pPr>
        <w:spacing w:after="0"/>
        <w:jc w:val="both"/>
        <w:rPr>
          <w:rFonts w:ascii="Arial" w:hAnsi="Arial" w:cs="Arial"/>
        </w:rPr>
      </w:pPr>
      <w:r w:rsidRPr="00A3412E">
        <w:rPr>
          <w:rFonts w:ascii="Arial" w:hAnsi="Arial" w:cs="Arial"/>
        </w:rPr>
        <w:t>La Norma Oficial Mexicana NOM-028-SSA2-2009, Para la prevención, tratamiento y control de las adicciones. Capitulo seis realizar acciones de prevención que consisten en el conjunto de acciones dirigidas a evitar o reducir el consumo de sustancias psicoactivas, a disminuir situaciones de riesgo y limitar los daños asociados al consumo de dichas sustancias.</w:t>
      </w:r>
    </w:p>
    <w:p w14:paraId="7A251735" w14:textId="77777777" w:rsidR="00B17C31" w:rsidRPr="00A3412E" w:rsidRDefault="00B17C31" w:rsidP="004A7566">
      <w:pPr>
        <w:spacing w:after="0"/>
        <w:jc w:val="both"/>
        <w:rPr>
          <w:rFonts w:ascii="Arial" w:hAnsi="Arial" w:cs="Arial"/>
        </w:rPr>
      </w:pPr>
    </w:p>
    <w:p w14:paraId="193F0C4B" w14:textId="7BF8487B" w:rsidR="005678E7" w:rsidRPr="00A3412E" w:rsidRDefault="003D1775" w:rsidP="004A7566">
      <w:pPr>
        <w:spacing w:after="0"/>
        <w:jc w:val="both"/>
        <w:rPr>
          <w:rFonts w:ascii="Arial" w:hAnsi="Arial" w:cs="Arial"/>
        </w:rPr>
      </w:pPr>
      <w:r w:rsidRPr="00A3412E">
        <w:rPr>
          <w:rFonts w:ascii="Arial" w:hAnsi="Arial" w:cs="Arial"/>
        </w:rPr>
        <w:t xml:space="preserve">Los </w:t>
      </w:r>
      <w:r w:rsidR="005678E7" w:rsidRPr="00A3412E">
        <w:rPr>
          <w:rFonts w:ascii="Arial" w:hAnsi="Arial" w:cs="Arial"/>
        </w:rPr>
        <w:t>Principios del enfoque de Reducción de Daños</w:t>
      </w:r>
      <w:r w:rsidRPr="00A3412E">
        <w:rPr>
          <w:rFonts w:ascii="Arial" w:hAnsi="Arial" w:cs="Arial"/>
        </w:rPr>
        <w:t>:</w:t>
      </w:r>
    </w:p>
    <w:p w14:paraId="7F019D2D" w14:textId="77777777" w:rsidR="00B17C31" w:rsidRPr="00A3412E" w:rsidRDefault="00B17C31" w:rsidP="00300418">
      <w:pPr>
        <w:tabs>
          <w:tab w:val="left" w:pos="284"/>
        </w:tabs>
        <w:spacing w:after="0"/>
        <w:ind w:hanging="284"/>
        <w:jc w:val="both"/>
        <w:rPr>
          <w:rFonts w:ascii="Arial" w:hAnsi="Arial" w:cs="Arial"/>
        </w:rPr>
      </w:pPr>
    </w:p>
    <w:p w14:paraId="22C74B13" w14:textId="6BF43ADD" w:rsidR="005678E7" w:rsidRPr="00A3412E" w:rsidRDefault="005678E7" w:rsidP="00300418">
      <w:pPr>
        <w:pStyle w:val="Prrafodelista"/>
        <w:numPr>
          <w:ilvl w:val="0"/>
          <w:numId w:val="16"/>
        </w:numPr>
        <w:tabs>
          <w:tab w:val="left" w:pos="284"/>
        </w:tabs>
        <w:spacing w:after="0"/>
        <w:ind w:left="0" w:hanging="284"/>
        <w:jc w:val="both"/>
        <w:rPr>
          <w:rFonts w:ascii="Arial" w:hAnsi="Arial" w:cs="Arial"/>
        </w:rPr>
      </w:pPr>
      <w:r w:rsidRPr="00A3412E">
        <w:rPr>
          <w:rFonts w:ascii="Arial" w:hAnsi="Arial" w:cs="Arial"/>
        </w:rPr>
        <w:t>La decisión de consumir drogas es libre; se debe respetar y aceptar, reconociendo la responsabilidad, competencia y capacidad de los usuarios, El uso de drogas es una característica común de la historia de la humanidad. El consumo es un fenómeno complejo y multidimensional, con una diver</w:t>
      </w:r>
      <w:r w:rsidR="000C76F5" w:rsidRPr="00A3412E">
        <w:rPr>
          <w:rFonts w:ascii="Arial" w:hAnsi="Arial" w:cs="Arial"/>
        </w:rPr>
        <w:t>sidad de conductas relacionadas</w:t>
      </w:r>
      <w:r w:rsidR="00B17C31" w:rsidRPr="00A3412E">
        <w:rPr>
          <w:rFonts w:ascii="Arial" w:hAnsi="Arial" w:cs="Arial"/>
        </w:rPr>
        <w:t>.</w:t>
      </w:r>
    </w:p>
    <w:p w14:paraId="138320E8" w14:textId="77777777" w:rsidR="00B17C31" w:rsidRPr="00A3412E" w:rsidRDefault="00B17C31" w:rsidP="00300418">
      <w:pPr>
        <w:pStyle w:val="Prrafodelista"/>
        <w:tabs>
          <w:tab w:val="left" w:pos="284"/>
        </w:tabs>
        <w:spacing w:after="0"/>
        <w:ind w:left="0" w:hanging="284"/>
        <w:jc w:val="both"/>
        <w:rPr>
          <w:rFonts w:ascii="Arial" w:hAnsi="Arial" w:cs="Arial"/>
        </w:rPr>
      </w:pPr>
    </w:p>
    <w:p w14:paraId="5297E9B9" w14:textId="0A43FE2A" w:rsidR="005678E7" w:rsidRPr="00A3412E" w:rsidRDefault="005678E7" w:rsidP="00300418">
      <w:pPr>
        <w:pStyle w:val="Prrafodelista"/>
        <w:numPr>
          <w:ilvl w:val="0"/>
          <w:numId w:val="16"/>
        </w:numPr>
        <w:tabs>
          <w:tab w:val="left" w:pos="284"/>
        </w:tabs>
        <w:spacing w:after="0"/>
        <w:ind w:left="0" w:hanging="284"/>
        <w:jc w:val="both"/>
        <w:rPr>
          <w:rFonts w:ascii="Arial" w:hAnsi="Arial" w:cs="Arial"/>
        </w:rPr>
      </w:pPr>
      <w:r w:rsidRPr="00A3412E">
        <w:rPr>
          <w:rFonts w:ascii="Arial" w:hAnsi="Arial" w:cs="Arial"/>
        </w:rPr>
        <w:t>La atención se desplaza del consumo de drogas, hacia sus efectos, con</w:t>
      </w:r>
      <w:r w:rsidR="003D1775" w:rsidRPr="00A3412E">
        <w:rPr>
          <w:rFonts w:ascii="Arial" w:hAnsi="Arial" w:cs="Arial"/>
        </w:rPr>
        <w:t xml:space="preserve">secuencias y las formas de uso. </w:t>
      </w:r>
      <w:r w:rsidRPr="00A3412E">
        <w:rPr>
          <w:rFonts w:ascii="Arial" w:hAnsi="Arial" w:cs="Arial"/>
        </w:rPr>
        <w:t>El daño asociado a la utilización de sustancias es considerado desde una perspectiva multidimensional, afectando al usuario, su red social próx</w:t>
      </w:r>
      <w:r w:rsidR="000C76F5" w:rsidRPr="00A3412E">
        <w:rPr>
          <w:rFonts w:ascii="Arial" w:hAnsi="Arial" w:cs="Arial"/>
        </w:rPr>
        <w:t>ima y el entorno social amplio</w:t>
      </w:r>
      <w:r w:rsidR="00B17C31" w:rsidRPr="00A3412E">
        <w:rPr>
          <w:rFonts w:ascii="Arial" w:hAnsi="Arial" w:cs="Arial"/>
        </w:rPr>
        <w:t>.</w:t>
      </w:r>
    </w:p>
    <w:p w14:paraId="09E1CCFC" w14:textId="77777777" w:rsidR="00B17C31" w:rsidRPr="00A3412E" w:rsidRDefault="00B17C31" w:rsidP="00300418">
      <w:pPr>
        <w:pStyle w:val="Prrafodelista"/>
        <w:tabs>
          <w:tab w:val="left" w:pos="284"/>
        </w:tabs>
        <w:ind w:left="0" w:hanging="284"/>
        <w:rPr>
          <w:rFonts w:ascii="Arial" w:hAnsi="Arial" w:cs="Arial"/>
        </w:rPr>
      </w:pPr>
    </w:p>
    <w:p w14:paraId="1C3595A5" w14:textId="77777777" w:rsidR="00B17C31" w:rsidRPr="00A3412E" w:rsidRDefault="005678E7" w:rsidP="00300418">
      <w:pPr>
        <w:pStyle w:val="Prrafodelista"/>
        <w:numPr>
          <w:ilvl w:val="0"/>
          <w:numId w:val="17"/>
        </w:numPr>
        <w:tabs>
          <w:tab w:val="left" w:pos="284"/>
        </w:tabs>
        <w:spacing w:after="0"/>
        <w:ind w:left="0" w:hanging="284"/>
        <w:jc w:val="both"/>
        <w:rPr>
          <w:rFonts w:ascii="Arial" w:hAnsi="Arial" w:cs="Arial"/>
        </w:rPr>
      </w:pPr>
      <w:r w:rsidRPr="00A3412E">
        <w:rPr>
          <w:rFonts w:ascii="Arial" w:hAnsi="Arial" w:cs="Arial"/>
        </w:rPr>
        <w:t xml:space="preserve">Las desigualdades sociales y las múltiples formas de discriminación afectan la vulnerabilidad de las personas y su capacidad para disminuir comportamientos perjudiciales. La marginación de grupos sociales conlleva la creación de grupos de poblaciones </w:t>
      </w:r>
      <w:r w:rsidR="000C76F5" w:rsidRPr="00A3412E">
        <w:rPr>
          <w:rFonts w:ascii="Arial" w:hAnsi="Arial" w:cs="Arial"/>
        </w:rPr>
        <w:t>enfocados a disminuir los daños y crear comportamientos más saludables</w:t>
      </w:r>
      <w:r w:rsidR="00B17C31" w:rsidRPr="00A3412E">
        <w:rPr>
          <w:rFonts w:ascii="Arial" w:hAnsi="Arial" w:cs="Arial"/>
        </w:rPr>
        <w:t>.</w:t>
      </w:r>
    </w:p>
    <w:p w14:paraId="691B4C54" w14:textId="77777777" w:rsidR="00B17C31" w:rsidRPr="00A3412E" w:rsidRDefault="00B17C31" w:rsidP="00300418">
      <w:pPr>
        <w:pStyle w:val="Prrafodelista"/>
        <w:tabs>
          <w:tab w:val="left" w:pos="284"/>
        </w:tabs>
        <w:spacing w:after="0"/>
        <w:ind w:left="0" w:hanging="284"/>
        <w:jc w:val="both"/>
        <w:rPr>
          <w:rFonts w:ascii="Arial" w:hAnsi="Arial" w:cs="Arial"/>
        </w:rPr>
      </w:pPr>
    </w:p>
    <w:p w14:paraId="57EE5EC0" w14:textId="20BE5478" w:rsidR="005678E7" w:rsidRPr="00A3412E" w:rsidRDefault="005678E7" w:rsidP="00300418">
      <w:pPr>
        <w:pStyle w:val="Prrafodelista"/>
        <w:numPr>
          <w:ilvl w:val="0"/>
          <w:numId w:val="17"/>
        </w:numPr>
        <w:tabs>
          <w:tab w:val="left" w:pos="284"/>
        </w:tabs>
        <w:spacing w:after="0"/>
        <w:ind w:left="0" w:hanging="284"/>
        <w:jc w:val="both"/>
        <w:rPr>
          <w:rFonts w:ascii="Arial" w:hAnsi="Arial" w:cs="Arial"/>
        </w:rPr>
      </w:pPr>
      <w:r w:rsidRPr="00A3412E">
        <w:rPr>
          <w:rFonts w:ascii="Arial" w:hAnsi="Arial" w:cs="Arial"/>
        </w:rPr>
        <w:t xml:space="preserve">Favorecer la participación de los usuarios de drogas en la reducción de los daños asociados al consumo y actuar como agentes de salud es imprescindible en </w:t>
      </w:r>
      <w:r w:rsidR="00C32901" w:rsidRPr="00A3412E">
        <w:rPr>
          <w:rFonts w:ascii="Arial" w:hAnsi="Arial" w:cs="Arial"/>
        </w:rPr>
        <w:t>cualquier política</w:t>
      </w:r>
      <w:r w:rsidRPr="00A3412E">
        <w:rPr>
          <w:rFonts w:ascii="Arial" w:hAnsi="Arial" w:cs="Arial"/>
        </w:rPr>
        <w:t xml:space="preserve"> de reducción de daños. El incremento de la accesibilidad y disponibilidad, el poder minimizar los daños y extender las acciones dirigiendo a usuarios que así lo desean a los programas de tratamiento y rehabilitación son elementos primordiales en las políticas públicas de atención a las adicciones</w:t>
      </w:r>
      <w:r w:rsidR="00B17C31" w:rsidRPr="00A3412E">
        <w:rPr>
          <w:rFonts w:ascii="Arial" w:hAnsi="Arial" w:cs="Arial"/>
        </w:rPr>
        <w:t>.</w:t>
      </w:r>
    </w:p>
    <w:p w14:paraId="683B8FDD" w14:textId="77777777" w:rsidR="00B17C31" w:rsidRPr="00A3412E" w:rsidRDefault="00B17C31" w:rsidP="00300418">
      <w:pPr>
        <w:pStyle w:val="Prrafodelista"/>
        <w:tabs>
          <w:tab w:val="left" w:pos="284"/>
        </w:tabs>
        <w:ind w:left="0" w:hanging="284"/>
        <w:rPr>
          <w:rFonts w:ascii="Arial" w:hAnsi="Arial" w:cs="Arial"/>
        </w:rPr>
      </w:pPr>
    </w:p>
    <w:p w14:paraId="3199A39E" w14:textId="759B95CD" w:rsidR="000C76F5" w:rsidRPr="00A3412E" w:rsidRDefault="000C76F5" w:rsidP="00300418">
      <w:pPr>
        <w:pStyle w:val="Prrafodelista"/>
        <w:numPr>
          <w:ilvl w:val="0"/>
          <w:numId w:val="17"/>
        </w:numPr>
        <w:tabs>
          <w:tab w:val="left" w:pos="284"/>
        </w:tabs>
        <w:spacing w:after="0"/>
        <w:ind w:left="0" w:hanging="284"/>
        <w:jc w:val="both"/>
        <w:rPr>
          <w:rFonts w:ascii="Arial" w:hAnsi="Arial" w:cs="Arial"/>
        </w:rPr>
      </w:pPr>
      <w:r w:rsidRPr="00A3412E">
        <w:rPr>
          <w:rFonts w:ascii="Arial" w:hAnsi="Arial" w:cs="Arial"/>
        </w:rPr>
        <w:t>Se cubren segmentos de la población usualmente no considerados por los servicios de salud</w:t>
      </w:r>
      <w:r w:rsidR="00B17C31" w:rsidRPr="00A3412E">
        <w:rPr>
          <w:rFonts w:ascii="Arial" w:hAnsi="Arial" w:cs="Arial"/>
        </w:rPr>
        <w:t>.</w:t>
      </w:r>
    </w:p>
    <w:p w14:paraId="505614A7" w14:textId="77777777" w:rsidR="00136403" w:rsidRPr="00A3412E" w:rsidRDefault="00136403" w:rsidP="004A7566">
      <w:pPr>
        <w:spacing w:after="0"/>
        <w:jc w:val="both"/>
        <w:rPr>
          <w:rFonts w:ascii="Arial" w:hAnsi="Arial" w:cs="Arial"/>
        </w:rPr>
      </w:pPr>
    </w:p>
    <w:p w14:paraId="51A9AD2D" w14:textId="0A328CF4" w:rsidR="009932ED" w:rsidRPr="00A3412E" w:rsidRDefault="009932ED" w:rsidP="004A7566">
      <w:pPr>
        <w:spacing w:after="0"/>
        <w:jc w:val="both"/>
        <w:rPr>
          <w:rFonts w:ascii="Arial" w:hAnsi="Arial" w:cs="Arial"/>
        </w:rPr>
      </w:pPr>
      <w:r w:rsidRPr="00A3412E">
        <w:rPr>
          <w:rFonts w:ascii="Arial" w:hAnsi="Arial" w:cs="Arial"/>
        </w:rPr>
        <w:t xml:space="preserve">Finalmente, dicho modelo enfatiza que el enfoque de reducción de daño se fundamenta en el derecho a ejercer prácticas distintas, que no todos preferiríamos, pero que en el mundo contemporáneo se imponen como parte de un ejercicio de empoderamiento comunitario, en el cual </w:t>
      </w:r>
      <w:r w:rsidRPr="00A3412E">
        <w:rPr>
          <w:rFonts w:ascii="Arial" w:hAnsi="Arial" w:cs="Arial"/>
        </w:rPr>
        <w:lastRenderedPageBreak/>
        <w:t xml:space="preserve">las acciones se realizan en ese entorno, a través de acciones que sirvan verdaderamente para minimizar el problema. En el enfoque de reducción del daño la estabilización del fenómeno se logra mediante su abordaje </w:t>
      </w:r>
      <w:r w:rsidR="00C32901" w:rsidRPr="00A3412E">
        <w:rPr>
          <w:rFonts w:ascii="Arial" w:hAnsi="Arial" w:cs="Arial"/>
        </w:rPr>
        <w:t>integral proponiendo</w:t>
      </w:r>
      <w:r w:rsidRPr="00A3412E">
        <w:rPr>
          <w:rFonts w:ascii="Arial" w:hAnsi="Arial" w:cs="Arial"/>
        </w:rPr>
        <w:t xml:space="preserve"> acciones para reducir el consumo y minimizar los aspectos contraproducentes con actividades paralelas al consumo. De forma simultánea se debe disminuir el consumo mediante la prevención, pero comenzando a trabajar desde la aceptación del uso, como un problema que realmente existe, apuntando a reducir los efectos negativos y neutralizar sus consecuencias.</w:t>
      </w:r>
    </w:p>
    <w:p w14:paraId="024CAC60" w14:textId="77777777" w:rsidR="00B17C31" w:rsidRPr="00A3412E" w:rsidRDefault="00B17C31" w:rsidP="004A7566">
      <w:pPr>
        <w:spacing w:after="0"/>
        <w:jc w:val="both"/>
        <w:rPr>
          <w:rFonts w:ascii="Arial" w:hAnsi="Arial" w:cs="Arial"/>
        </w:rPr>
      </w:pPr>
    </w:p>
    <w:p w14:paraId="5A1B33E8" w14:textId="527D8683" w:rsidR="009932ED" w:rsidRPr="00A3412E" w:rsidRDefault="009932ED" w:rsidP="004A7566">
      <w:pPr>
        <w:spacing w:after="0"/>
        <w:jc w:val="both"/>
        <w:rPr>
          <w:rFonts w:ascii="Arial" w:hAnsi="Arial" w:cs="Arial"/>
        </w:rPr>
      </w:pPr>
      <w:r w:rsidRPr="00A3412E">
        <w:rPr>
          <w:rFonts w:ascii="Arial" w:hAnsi="Arial" w:cs="Arial"/>
        </w:rPr>
        <w:t xml:space="preserve">La reducción del daño se orienta a disminuir la morbilidad y mortalidad, prevenir enfermedades transmisibles, favorecer la accesibilidad a los servicios asistenciales y mejorar la calidad de vida de los usuarios de drogas. No pretende la abstinencia del consumo de drogas, sino que trata de reducir las consecuencias que éstas provocan, admitiendo la dificultad que muchas personas presentan para suspender el consumo. No procura reemplazar los servicios dirigidos a la </w:t>
      </w:r>
      <w:r w:rsidR="00C32901" w:rsidRPr="00A3412E">
        <w:rPr>
          <w:rFonts w:ascii="Arial" w:hAnsi="Arial" w:cs="Arial"/>
        </w:rPr>
        <w:t>abstinencia,</w:t>
      </w:r>
      <w:r w:rsidRPr="00A3412E">
        <w:rPr>
          <w:rFonts w:ascii="Arial" w:hAnsi="Arial" w:cs="Arial"/>
        </w:rPr>
        <w:t xml:space="preserve"> sino que son un complemento indispensable.</w:t>
      </w:r>
    </w:p>
    <w:p w14:paraId="349E2CCE" w14:textId="77777777" w:rsidR="00B17C31" w:rsidRPr="00A3412E" w:rsidRDefault="00B17C31" w:rsidP="004A7566">
      <w:pPr>
        <w:spacing w:after="0"/>
        <w:jc w:val="both"/>
        <w:rPr>
          <w:rFonts w:ascii="Arial" w:hAnsi="Arial" w:cs="Arial"/>
        </w:rPr>
      </w:pPr>
    </w:p>
    <w:p w14:paraId="46014F55" w14:textId="3329A3D1" w:rsidR="00115C6A" w:rsidRPr="00A3412E" w:rsidRDefault="009932ED" w:rsidP="004A7566">
      <w:pPr>
        <w:spacing w:after="0"/>
        <w:jc w:val="both"/>
        <w:rPr>
          <w:rFonts w:ascii="Arial" w:hAnsi="Arial" w:cs="Arial"/>
        </w:rPr>
      </w:pPr>
      <w:r w:rsidRPr="00A3412E">
        <w:rPr>
          <w:rFonts w:ascii="Arial" w:hAnsi="Arial" w:cs="Arial"/>
        </w:rPr>
        <w:t xml:space="preserve">La reducción de daños, aborda principalmente dos grandes grupos: </w:t>
      </w:r>
    </w:p>
    <w:p w14:paraId="5F7E5F9E" w14:textId="77777777" w:rsidR="00B17C31" w:rsidRPr="00A3412E" w:rsidRDefault="00B17C31" w:rsidP="004A7566">
      <w:pPr>
        <w:spacing w:after="0"/>
        <w:jc w:val="both"/>
        <w:rPr>
          <w:rFonts w:ascii="Arial" w:hAnsi="Arial" w:cs="Arial"/>
        </w:rPr>
      </w:pPr>
    </w:p>
    <w:p w14:paraId="207C1939" w14:textId="0ED48FA8" w:rsidR="00115C6A" w:rsidRPr="00A3412E" w:rsidRDefault="009932ED" w:rsidP="004A7566">
      <w:pPr>
        <w:spacing w:after="0"/>
        <w:jc w:val="both"/>
        <w:rPr>
          <w:rFonts w:ascii="Arial" w:hAnsi="Arial" w:cs="Arial"/>
        </w:rPr>
      </w:pPr>
      <w:r w:rsidRPr="00A3412E">
        <w:rPr>
          <w:rFonts w:ascii="Arial" w:hAnsi="Arial" w:cs="Arial"/>
        </w:rPr>
        <w:t xml:space="preserve">a) </w:t>
      </w:r>
      <w:r w:rsidRPr="00A3412E">
        <w:rPr>
          <w:rFonts w:ascii="Arial" w:hAnsi="Arial" w:cs="Arial"/>
          <w:b/>
        </w:rPr>
        <w:t>Sujetos Recaídos</w:t>
      </w:r>
      <w:r w:rsidRPr="00A3412E">
        <w:rPr>
          <w:rFonts w:ascii="Arial" w:hAnsi="Arial" w:cs="Arial"/>
        </w:rPr>
        <w:t xml:space="preserve">. Las evaluaciones a mediano y largo plazo de las personas que consumen sustancias indican </w:t>
      </w:r>
      <w:r w:rsidR="00C32901" w:rsidRPr="00A3412E">
        <w:rPr>
          <w:rFonts w:ascii="Arial" w:hAnsi="Arial" w:cs="Arial"/>
        </w:rPr>
        <w:t>que,</w:t>
      </w:r>
      <w:r w:rsidRPr="00A3412E">
        <w:rPr>
          <w:rFonts w:ascii="Arial" w:hAnsi="Arial" w:cs="Arial"/>
        </w:rPr>
        <w:t xml:space="preserve"> en el mejor de los casos, el 60 por ciento de los consumidores crónicos, recaen después </w:t>
      </w:r>
      <w:r w:rsidR="00D437B8" w:rsidRPr="00A3412E">
        <w:rPr>
          <w:rFonts w:ascii="Arial" w:hAnsi="Arial" w:cs="Arial"/>
        </w:rPr>
        <w:t>de un tratamiento. E</w:t>
      </w:r>
      <w:r w:rsidRPr="00A3412E">
        <w:rPr>
          <w:rFonts w:ascii="Arial" w:hAnsi="Arial" w:cs="Arial"/>
        </w:rPr>
        <w:t>l pronóstico empeora cuando se trata de indiv</w:t>
      </w:r>
      <w:r w:rsidR="00D437B8" w:rsidRPr="00A3412E">
        <w:rPr>
          <w:rFonts w:ascii="Arial" w:hAnsi="Arial" w:cs="Arial"/>
        </w:rPr>
        <w:t xml:space="preserve">iduos que usan más de una droga; </w:t>
      </w:r>
    </w:p>
    <w:p w14:paraId="0B97CE6A" w14:textId="77777777" w:rsidR="00B17C31" w:rsidRPr="00A3412E" w:rsidRDefault="00B17C31" w:rsidP="004A7566">
      <w:pPr>
        <w:spacing w:after="0"/>
        <w:jc w:val="both"/>
        <w:rPr>
          <w:rFonts w:ascii="Arial" w:hAnsi="Arial" w:cs="Arial"/>
        </w:rPr>
      </w:pPr>
    </w:p>
    <w:p w14:paraId="01A82253" w14:textId="2376A129" w:rsidR="00D437B8" w:rsidRPr="00A3412E" w:rsidRDefault="00D437B8" w:rsidP="004A7566">
      <w:pPr>
        <w:spacing w:after="0"/>
        <w:jc w:val="both"/>
        <w:rPr>
          <w:rFonts w:ascii="Arial" w:hAnsi="Arial" w:cs="Arial"/>
        </w:rPr>
      </w:pPr>
      <w:r w:rsidRPr="00A3412E">
        <w:rPr>
          <w:rFonts w:ascii="Arial" w:hAnsi="Arial" w:cs="Arial"/>
        </w:rPr>
        <w:t xml:space="preserve">b) </w:t>
      </w:r>
      <w:r w:rsidRPr="00A3412E">
        <w:rPr>
          <w:rFonts w:ascii="Arial" w:hAnsi="Arial" w:cs="Arial"/>
          <w:b/>
        </w:rPr>
        <w:t>Sujetos en Precontemplación</w:t>
      </w:r>
      <w:r w:rsidRPr="00A3412E">
        <w:rPr>
          <w:rFonts w:ascii="Arial" w:hAnsi="Arial" w:cs="Arial"/>
        </w:rPr>
        <w:t xml:space="preserve">. Aquellos </w:t>
      </w:r>
      <w:r w:rsidR="009932ED" w:rsidRPr="00A3412E">
        <w:rPr>
          <w:rFonts w:ascii="Arial" w:hAnsi="Arial" w:cs="Arial"/>
        </w:rPr>
        <w:t>que aún no desea</w:t>
      </w:r>
      <w:r w:rsidRPr="00A3412E">
        <w:rPr>
          <w:rFonts w:ascii="Arial" w:hAnsi="Arial" w:cs="Arial"/>
        </w:rPr>
        <w:t xml:space="preserve">n iniciar </w:t>
      </w:r>
      <w:r w:rsidR="009932ED" w:rsidRPr="00A3412E">
        <w:rPr>
          <w:rFonts w:ascii="Arial" w:hAnsi="Arial" w:cs="Arial"/>
        </w:rPr>
        <w:t xml:space="preserve">tratamiento </w:t>
      </w:r>
      <w:r w:rsidRPr="00A3412E">
        <w:rPr>
          <w:rFonts w:ascii="Arial" w:hAnsi="Arial" w:cs="Arial"/>
          <w:i/>
        </w:rPr>
        <w:t xml:space="preserve">ex </w:t>
      </w:r>
      <w:r w:rsidR="007F2E9F" w:rsidRPr="00A3412E">
        <w:rPr>
          <w:rFonts w:ascii="Arial" w:hAnsi="Arial" w:cs="Arial"/>
          <w:i/>
        </w:rPr>
        <w:t>profeso</w:t>
      </w:r>
      <w:r w:rsidRPr="00A3412E">
        <w:rPr>
          <w:rFonts w:ascii="Arial" w:hAnsi="Arial" w:cs="Arial"/>
        </w:rPr>
        <w:t xml:space="preserve"> </w:t>
      </w:r>
      <w:r w:rsidR="009932ED" w:rsidRPr="00A3412E">
        <w:rPr>
          <w:rFonts w:ascii="Arial" w:hAnsi="Arial" w:cs="Arial"/>
        </w:rPr>
        <w:t>ya</w:t>
      </w:r>
      <w:r w:rsidRPr="00A3412E">
        <w:rPr>
          <w:rFonts w:ascii="Arial" w:hAnsi="Arial" w:cs="Arial"/>
        </w:rPr>
        <w:t xml:space="preserve"> que no tienen la disposición y/</w:t>
      </w:r>
      <w:r w:rsidR="009932ED" w:rsidRPr="00A3412E">
        <w:rPr>
          <w:rFonts w:ascii="Arial" w:hAnsi="Arial" w:cs="Arial"/>
        </w:rPr>
        <w:t>o los recursos psicológicos para hacerlo. En su artículo clásico “</w:t>
      </w:r>
      <w:r w:rsidRPr="00A3412E">
        <w:rPr>
          <w:rFonts w:ascii="Arial" w:hAnsi="Arial" w:cs="Arial"/>
          <w:i/>
        </w:rPr>
        <w:t>En Busca de Cómo Cambia la G</w:t>
      </w:r>
      <w:r w:rsidR="009932ED" w:rsidRPr="00A3412E">
        <w:rPr>
          <w:rFonts w:ascii="Arial" w:hAnsi="Arial" w:cs="Arial"/>
          <w:i/>
        </w:rPr>
        <w:t>ente</w:t>
      </w:r>
      <w:r w:rsidRPr="00A3412E">
        <w:rPr>
          <w:rFonts w:ascii="Arial" w:hAnsi="Arial" w:cs="Arial"/>
        </w:rPr>
        <w:t>” Prochaska y Di</w:t>
      </w:r>
      <w:r w:rsidR="00136403" w:rsidRPr="00A3412E">
        <w:rPr>
          <w:rFonts w:ascii="Arial" w:hAnsi="Arial" w:cs="Arial"/>
        </w:rPr>
        <w:t>C</w:t>
      </w:r>
      <w:r w:rsidRPr="00A3412E">
        <w:rPr>
          <w:rFonts w:ascii="Arial" w:hAnsi="Arial" w:cs="Arial"/>
        </w:rPr>
        <w:t>lemente</w:t>
      </w:r>
      <w:r w:rsidR="009932ED" w:rsidRPr="00A3412E">
        <w:rPr>
          <w:rFonts w:ascii="Arial" w:hAnsi="Arial" w:cs="Arial"/>
        </w:rPr>
        <w:t xml:space="preserve"> indican que un amplio sector de la población de adictos y usuarios de sustancias no están dispuestos a generar un cambio, porque no han encontrado las razones para hacerlo, permaneciendo en un estadio que ellos denominan Precontemplación. Estos autores consideran que el estadio de precontemplación se caracteriza porque: </w:t>
      </w:r>
    </w:p>
    <w:p w14:paraId="147A7762" w14:textId="77777777" w:rsidR="00B17C31" w:rsidRPr="00A3412E" w:rsidRDefault="00B17C31" w:rsidP="004A7566">
      <w:pPr>
        <w:spacing w:after="0"/>
        <w:jc w:val="both"/>
        <w:rPr>
          <w:rFonts w:ascii="Arial" w:hAnsi="Arial" w:cs="Arial"/>
        </w:rPr>
      </w:pPr>
    </w:p>
    <w:p w14:paraId="0C64AD9E" w14:textId="5539CCBD" w:rsidR="00D437B8" w:rsidRPr="00A3412E" w:rsidRDefault="009932ED" w:rsidP="004A7566">
      <w:pPr>
        <w:pStyle w:val="Prrafodelista"/>
        <w:numPr>
          <w:ilvl w:val="0"/>
          <w:numId w:val="18"/>
        </w:numPr>
        <w:spacing w:after="0"/>
        <w:jc w:val="both"/>
        <w:rPr>
          <w:rFonts w:ascii="Arial" w:hAnsi="Arial" w:cs="Arial"/>
        </w:rPr>
      </w:pPr>
      <w:r w:rsidRPr="00A3412E">
        <w:rPr>
          <w:rFonts w:ascii="Arial" w:hAnsi="Arial" w:cs="Arial"/>
        </w:rPr>
        <w:t>Los procesos del cambio se usan con mucho menor frecuencia</w:t>
      </w:r>
      <w:r w:rsidR="00D437B8" w:rsidRPr="00A3412E">
        <w:rPr>
          <w:rFonts w:ascii="Arial" w:hAnsi="Arial" w:cs="Arial"/>
        </w:rPr>
        <w:t xml:space="preserve"> que en cualquier otro estadio</w:t>
      </w:r>
      <w:r w:rsidR="00B17C31" w:rsidRPr="00A3412E">
        <w:rPr>
          <w:rFonts w:ascii="Arial" w:hAnsi="Arial" w:cs="Arial"/>
        </w:rPr>
        <w:t>.</w:t>
      </w:r>
    </w:p>
    <w:p w14:paraId="05D63262" w14:textId="20897AD4" w:rsidR="00D437B8" w:rsidRPr="00A3412E" w:rsidRDefault="009932ED" w:rsidP="004A7566">
      <w:pPr>
        <w:pStyle w:val="Prrafodelista"/>
        <w:numPr>
          <w:ilvl w:val="0"/>
          <w:numId w:val="18"/>
        </w:numPr>
        <w:spacing w:after="0"/>
        <w:jc w:val="both"/>
        <w:rPr>
          <w:rFonts w:ascii="Arial" w:hAnsi="Arial" w:cs="Arial"/>
        </w:rPr>
      </w:pPr>
      <w:r w:rsidRPr="00A3412E">
        <w:rPr>
          <w:rFonts w:ascii="Arial" w:hAnsi="Arial" w:cs="Arial"/>
        </w:rPr>
        <w:t>Las personas procesan menor información respecto a sus problemas</w:t>
      </w:r>
      <w:r w:rsidR="00B17C31" w:rsidRPr="00A3412E">
        <w:rPr>
          <w:rFonts w:ascii="Arial" w:hAnsi="Arial" w:cs="Arial"/>
        </w:rPr>
        <w:t>.</w:t>
      </w:r>
    </w:p>
    <w:p w14:paraId="5045D11C" w14:textId="20816EEF" w:rsidR="00D437B8" w:rsidRPr="00A3412E" w:rsidRDefault="009932ED" w:rsidP="004A7566">
      <w:pPr>
        <w:pStyle w:val="Prrafodelista"/>
        <w:numPr>
          <w:ilvl w:val="0"/>
          <w:numId w:val="18"/>
        </w:numPr>
        <w:spacing w:after="0"/>
        <w:jc w:val="both"/>
        <w:rPr>
          <w:rFonts w:ascii="Arial" w:hAnsi="Arial" w:cs="Arial"/>
        </w:rPr>
      </w:pPr>
      <w:r w:rsidRPr="00A3412E">
        <w:rPr>
          <w:rFonts w:ascii="Arial" w:hAnsi="Arial" w:cs="Arial"/>
        </w:rPr>
        <w:t>Gastan menos energía en reevaluarse</w:t>
      </w:r>
      <w:r w:rsidR="00B17C31" w:rsidRPr="00A3412E">
        <w:rPr>
          <w:rFonts w:ascii="Arial" w:hAnsi="Arial" w:cs="Arial"/>
        </w:rPr>
        <w:t>.</w:t>
      </w:r>
    </w:p>
    <w:p w14:paraId="22002F19" w14:textId="4A7FB64C" w:rsidR="00D437B8" w:rsidRPr="00A3412E" w:rsidRDefault="009932ED" w:rsidP="004A7566">
      <w:pPr>
        <w:pStyle w:val="Prrafodelista"/>
        <w:numPr>
          <w:ilvl w:val="0"/>
          <w:numId w:val="18"/>
        </w:numPr>
        <w:spacing w:after="0"/>
        <w:jc w:val="both"/>
        <w:rPr>
          <w:rFonts w:ascii="Arial" w:hAnsi="Arial" w:cs="Arial"/>
        </w:rPr>
      </w:pPr>
      <w:r w:rsidRPr="00A3412E">
        <w:rPr>
          <w:rFonts w:ascii="Arial" w:hAnsi="Arial" w:cs="Arial"/>
        </w:rPr>
        <w:t>Experimentan menos reacciones emocionales a los aspectos neg</w:t>
      </w:r>
      <w:r w:rsidR="00D437B8" w:rsidRPr="00A3412E">
        <w:rPr>
          <w:rFonts w:ascii="Arial" w:hAnsi="Arial" w:cs="Arial"/>
        </w:rPr>
        <w:t>ativos de sus pro</w:t>
      </w:r>
      <w:r w:rsidRPr="00A3412E">
        <w:rPr>
          <w:rFonts w:ascii="Arial" w:hAnsi="Arial" w:cs="Arial"/>
        </w:rPr>
        <w:t>blemas</w:t>
      </w:r>
      <w:r w:rsidR="00B17C31" w:rsidRPr="00A3412E">
        <w:rPr>
          <w:rFonts w:ascii="Arial" w:hAnsi="Arial" w:cs="Arial"/>
        </w:rPr>
        <w:t>.</w:t>
      </w:r>
    </w:p>
    <w:p w14:paraId="6F75416A" w14:textId="7287456F" w:rsidR="00D437B8" w:rsidRPr="00A3412E" w:rsidRDefault="009932ED" w:rsidP="004A7566">
      <w:pPr>
        <w:pStyle w:val="Prrafodelista"/>
        <w:numPr>
          <w:ilvl w:val="0"/>
          <w:numId w:val="18"/>
        </w:numPr>
        <w:spacing w:after="0"/>
        <w:jc w:val="both"/>
        <w:rPr>
          <w:rFonts w:ascii="Arial" w:hAnsi="Arial" w:cs="Arial"/>
        </w:rPr>
      </w:pPr>
      <w:r w:rsidRPr="00A3412E">
        <w:rPr>
          <w:rFonts w:ascii="Arial" w:hAnsi="Arial" w:cs="Arial"/>
        </w:rPr>
        <w:t>Prestan menos atención a la intención para superar sus problemas</w:t>
      </w:r>
      <w:r w:rsidR="00B17C31" w:rsidRPr="00A3412E">
        <w:rPr>
          <w:rFonts w:ascii="Arial" w:hAnsi="Arial" w:cs="Arial"/>
        </w:rPr>
        <w:t>.</w:t>
      </w:r>
    </w:p>
    <w:p w14:paraId="78F355F1" w14:textId="217076B8" w:rsidR="009932ED" w:rsidRPr="00A3412E" w:rsidRDefault="009932ED" w:rsidP="004A7566">
      <w:pPr>
        <w:pStyle w:val="Prrafodelista"/>
        <w:numPr>
          <w:ilvl w:val="0"/>
          <w:numId w:val="18"/>
        </w:numPr>
        <w:spacing w:after="0"/>
        <w:jc w:val="both"/>
        <w:rPr>
          <w:rFonts w:ascii="Arial" w:hAnsi="Arial" w:cs="Arial"/>
        </w:rPr>
      </w:pPr>
      <w:r w:rsidRPr="00A3412E">
        <w:rPr>
          <w:rFonts w:ascii="Arial" w:hAnsi="Arial" w:cs="Arial"/>
        </w:rPr>
        <w:t>Su resistencia a la psicoterapia es mayor</w:t>
      </w:r>
      <w:r w:rsidR="00B17C31" w:rsidRPr="00A3412E">
        <w:rPr>
          <w:rFonts w:ascii="Arial" w:hAnsi="Arial" w:cs="Arial"/>
        </w:rPr>
        <w:t>.</w:t>
      </w:r>
    </w:p>
    <w:p w14:paraId="4BE814BD" w14:textId="77777777" w:rsidR="00B17C31" w:rsidRPr="00A3412E" w:rsidRDefault="00B17C31" w:rsidP="00B17C31">
      <w:pPr>
        <w:pStyle w:val="Prrafodelista"/>
        <w:spacing w:after="0"/>
        <w:jc w:val="both"/>
        <w:rPr>
          <w:rFonts w:ascii="Arial" w:hAnsi="Arial" w:cs="Arial"/>
        </w:rPr>
      </w:pPr>
    </w:p>
    <w:p w14:paraId="1CC7C294" w14:textId="25705191" w:rsidR="000C76F5" w:rsidRPr="00A3412E" w:rsidRDefault="009932ED" w:rsidP="004A7566">
      <w:pPr>
        <w:spacing w:after="0"/>
        <w:jc w:val="both"/>
        <w:rPr>
          <w:rFonts w:ascii="Arial" w:hAnsi="Arial" w:cs="Arial"/>
        </w:rPr>
      </w:pPr>
      <w:r w:rsidRPr="00A3412E">
        <w:rPr>
          <w:rFonts w:ascii="Arial" w:hAnsi="Arial" w:cs="Arial"/>
        </w:rPr>
        <w:t>Uno de los aspectos más complicados del tratamiento de una persona que consume sustancias, es lograr que acceda a los servicios de atención a la salud. Los servicios deben s</w:t>
      </w:r>
      <w:r w:rsidR="00D437B8" w:rsidRPr="00A3412E">
        <w:rPr>
          <w:rFonts w:ascii="Arial" w:hAnsi="Arial" w:cs="Arial"/>
        </w:rPr>
        <w:t>er lo suficientemente accesibles</w:t>
      </w:r>
      <w:r w:rsidRPr="00A3412E">
        <w:rPr>
          <w:rFonts w:ascii="Arial" w:hAnsi="Arial" w:cs="Arial"/>
        </w:rPr>
        <w:t xml:space="preserve"> a la población. El término accesibilidad se refiere no </w:t>
      </w:r>
      <w:r w:rsidR="00D437B8" w:rsidRPr="00A3412E">
        <w:rPr>
          <w:rFonts w:ascii="Arial" w:hAnsi="Arial" w:cs="Arial"/>
        </w:rPr>
        <w:t xml:space="preserve">solamente a la cercanía física o </w:t>
      </w:r>
      <w:r w:rsidRPr="00A3412E">
        <w:rPr>
          <w:rFonts w:ascii="Arial" w:hAnsi="Arial" w:cs="Arial"/>
        </w:rPr>
        <w:t xml:space="preserve">al costo de los servicios de atención. Este término incluye a todas aquellas variables que hacen que el servicio reúna las características apropiadas para que sea utilizado por el mayor número de usuarios potenciales.  La </w:t>
      </w:r>
      <w:r w:rsidR="007C3DCF" w:rsidRPr="00A3412E">
        <w:rPr>
          <w:rFonts w:ascii="Arial" w:hAnsi="Arial" w:cs="Arial"/>
        </w:rPr>
        <w:t>captación -</w:t>
      </w:r>
      <w:r w:rsidRPr="00A3412E">
        <w:rPr>
          <w:rFonts w:ascii="Arial" w:hAnsi="Arial" w:cs="Arial"/>
        </w:rPr>
        <w:t xml:space="preserve">el termino equivalente en idioma ingles es </w:t>
      </w:r>
      <w:r w:rsidRPr="00A3412E">
        <w:rPr>
          <w:rFonts w:ascii="Arial" w:hAnsi="Arial" w:cs="Arial"/>
          <w:i/>
        </w:rPr>
        <w:t>outreach</w:t>
      </w:r>
      <w:r w:rsidR="007C3DCF" w:rsidRPr="00A3412E">
        <w:rPr>
          <w:rFonts w:ascii="Arial" w:hAnsi="Arial" w:cs="Arial"/>
          <w:i/>
        </w:rPr>
        <w:t>-</w:t>
      </w:r>
      <w:r w:rsidR="007C3DCF" w:rsidRPr="00A3412E">
        <w:rPr>
          <w:rFonts w:ascii="Arial" w:hAnsi="Arial" w:cs="Arial"/>
        </w:rPr>
        <w:t xml:space="preserve"> es</w:t>
      </w:r>
      <w:r w:rsidRPr="00A3412E">
        <w:rPr>
          <w:rFonts w:ascii="Arial" w:hAnsi="Arial" w:cs="Arial"/>
        </w:rPr>
        <w:t xml:space="preserve"> un procedimiento que forma parte de los programas de prevención y reducción de daños</w:t>
      </w:r>
      <w:r w:rsidR="00D437B8" w:rsidRPr="00A3412E">
        <w:rPr>
          <w:rFonts w:ascii="Arial" w:hAnsi="Arial" w:cs="Arial"/>
        </w:rPr>
        <w:t>.</w:t>
      </w:r>
    </w:p>
    <w:p w14:paraId="60F5F886" w14:textId="77777777" w:rsidR="00B17C31" w:rsidRPr="00A3412E" w:rsidRDefault="00B17C31" w:rsidP="004A7566">
      <w:pPr>
        <w:spacing w:after="0"/>
        <w:jc w:val="both"/>
        <w:rPr>
          <w:rFonts w:ascii="Arial" w:hAnsi="Arial" w:cs="Arial"/>
        </w:rPr>
      </w:pPr>
    </w:p>
    <w:p w14:paraId="3AA80859" w14:textId="574C0625" w:rsidR="00D437B8" w:rsidRPr="00A3412E" w:rsidRDefault="00D437B8" w:rsidP="004A7566">
      <w:pPr>
        <w:spacing w:after="0"/>
        <w:jc w:val="both"/>
        <w:rPr>
          <w:rFonts w:ascii="Arial" w:hAnsi="Arial" w:cs="Arial"/>
          <w:b/>
        </w:rPr>
      </w:pPr>
      <w:r w:rsidRPr="00A3412E">
        <w:rPr>
          <w:rFonts w:ascii="Arial" w:hAnsi="Arial" w:cs="Arial"/>
          <w:b/>
        </w:rPr>
        <w:t xml:space="preserve">Aspectos Metodológicos </w:t>
      </w:r>
      <w:r w:rsidR="004F17F2" w:rsidRPr="00A3412E">
        <w:rPr>
          <w:rFonts w:ascii="Arial" w:hAnsi="Arial" w:cs="Arial"/>
          <w:b/>
        </w:rPr>
        <w:t>del Modelo:</w:t>
      </w:r>
    </w:p>
    <w:p w14:paraId="1A948EA3" w14:textId="77777777" w:rsidR="00B17C31" w:rsidRPr="00A3412E" w:rsidRDefault="00B17C31" w:rsidP="004A7566">
      <w:pPr>
        <w:spacing w:after="0"/>
        <w:jc w:val="both"/>
        <w:rPr>
          <w:rFonts w:ascii="Arial" w:hAnsi="Arial" w:cs="Arial"/>
        </w:rPr>
      </w:pPr>
    </w:p>
    <w:p w14:paraId="6790840E" w14:textId="687337F2" w:rsidR="00D437B8" w:rsidRPr="00A3412E" w:rsidRDefault="00D437B8" w:rsidP="00FA1801">
      <w:pPr>
        <w:numPr>
          <w:ilvl w:val="0"/>
          <w:numId w:val="19"/>
        </w:numPr>
        <w:spacing w:after="0"/>
        <w:ind w:left="426"/>
        <w:jc w:val="both"/>
        <w:rPr>
          <w:rFonts w:ascii="Arial" w:hAnsi="Arial" w:cs="Arial"/>
        </w:rPr>
      </w:pPr>
      <w:r w:rsidRPr="00A3412E">
        <w:rPr>
          <w:rFonts w:ascii="Arial" w:hAnsi="Arial" w:cs="Arial"/>
        </w:rPr>
        <w:t>Objetivos</w:t>
      </w:r>
      <w:r w:rsidR="009B3CAC" w:rsidRPr="00A3412E">
        <w:rPr>
          <w:rFonts w:ascii="Arial" w:hAnsi="Arial" w:cs="Arial"/>
        </w:rPr>
        <w:t>:</w:t>
      </w:r>
    </w:p>
    <w:p w14:paraId="27362D49" w14:textId="77777777" w:rsidR="009B3CAC" w:rsidRPr="00A3412E" w:rsidRDefault="009B3CAC" w:rsidP="009B3CAC">
      <w:pPr>
        <w:spacing w:after="0"/>
        <w:ind w:left="426"/>
        <w:jc w:val="both"/>
        <w:rPr>
          <w:rFonts w:ascii="Arial" w:hAnsi="Arial" w:cs="Arial"/>
        </w:rPr>
      </w:pPr>
    </w:p>
    <w:p w14:paraId="2237B915" w14:textId="7AE2B32E" w:rsidR="004F17F2" w:rsidRPr="00A3412E" w:rsidRDefault="00D437B8" w:rsidP="00FA1801">
      <w:pPr>
        <w:pStyle w:val="Prrafodelista"/>
        <w:numPr>
          <w:ilvl w:val="0"/>
          <w:numId w:val="45"/>
        </w:numPr>
        <w:spacing w:after="0"/>
        <w:ind w:left="567"/>
        <w:jc w:val="both"/>
        <w:rPr>
          <w:rFonts w:ascii="Arial" w:hAnsi="Arial" w:cs="Arial"/>
        </w:rPr>
      </w:pPr>
      <w:r w:rsidRPr="00A3412E">
        <w:rPr>
          <w:rFonts w:ascii="Arial" w:hAnsi="Arial" w:cs="Arial"/>
        </w:rPr>
        <w:t>Incidir en la disminución de la morbilidad y la mortalidad ocasionada por el consumo de tabaco, alcohol y otras drogas</w:t>
      </w:r>
      <w:r w:rsidR="00B17C31" w:rsidRPr="00A3412E">
        <w:rPr>
          <w:rFonts w:ascii="Arial" w:hAnsi="Arial" w:cs="Arial"/>
        </w:rPr>
        <w:t>.</w:t>
      </w:r>
    </w:p>
    <w:p w14:paraId="6600EF6F" w14:textId="77777777" w:rsidR="00B17C31" w:rsidRPr="00A3412E" w:rsidRDefault="00B17C31" w:rsidP="00FA1801">
      <w:pPr>
        <w:pStyle w:val="Prrafodelista"/>
        <w:spacing w:after="0"/>
        <w:ind w:left="567"/>
        <w:jc w:val="both"/>
        <w:rPr>
          <w:rFonts w:ascii="Arial" w:hAnsi="Arial" w:cs="Arial"/>
        </w:rPr>
      </w:pPr>
    </w:p>
    <w:p w14:paraId="37E4CE97" w14:textId="6F42BA33" w:rsidR="004F17F2" w:rsidRPr="00A3412E" w:rsidRDefault="00D437B8" w:rsidP="00FA1801">
      <w:pPr>
        <w:pStyle w:val="Prrafodelista"/>
        <w:numPr>
          <w:ilvl w:val="0"/>
          <w:numId w:val="45"/>
        </w:numPr>
        <w:spacing w:after="0"/>
        <w:ind w:left="567"/>
        <w:jc w:val="both"/>
        <w:rPr>
          <w:rFonts w:ascii="Arial" w:hAnsi="Arial" w:cs="Arial"/>
        </w:rPr>
      </w:pPr>
      <w:r w:rsidRPr="00A3412E">
        <w:rPr>
          <w:rFonts w:ascii="Arial" w:hAnsi="Arial" w:cs="Arial"/>
        </w:rPr>
        <w:t>Prevenir los daños a la salud y otras consecuencias derivadas del uso de drogas</w:t>
      </w:r>
      <w:r w:rsidR="00B17C31" w:rsidRPr="00A3412E">
        <w:rPr>
          <w:rFonts w:ascii="Arial" w:hAnsi="Arial" w:cs="Arial"/>
        </w:rPr>
        <w:t>.</w:t>
      </w:r>
    </w:p>
    <w:p w14:paraId="6660398F" w14:textId="77777777" w:rsidR="00B17C31" w:rsidRPr="00A3412E" w:rsidRDefault="00B17C31" w:rsidP="00FA1801">
      <w:pPr>
        <w:pStyle w:val="Prrafodelista"/>
        <w:ind w:left="567"/>
        <w:rPr>
          <w:rFonts w:ascii="Arial" w:hAnsi="Arial" w:cs="Arial"/>
        </w:rPr>
      </w:pPr>
    </w:p>
    <w:p w14:paraId="7F94902D" w14:textId="64BE739B" w:rsidR="004F17F2" w:rsidRPr="00A3412E" w:rsidRDefault="00D437B8" w:rsidP="00FA1801">
      <w:pPr>
        <w:pStyle w:val="Prrafodelista"/>
        <w:numPr>
          <w:ilvl w:val="0"/>
          <w:numId w:val="45"/>
        </w:numPr>
        <w:spacing w:after="0"/>
        <w:ind w:left="567"/>
        <w:jc w:val="both"/>
        <w:rPr>
          <w:rFonts w:ascii="Arial" w:hAnsi="Arial" w:cs="Arial"/>
        </w:rPr>
      </w:pPr>
      <w:r w:rsidRPr="00A3412E">
        <w:rPr>
          <w:rFonts w:ascii="Arial" w:hAnsi="Arial" w:cs="Arial"/>
        </w:rPr>
        <w:t>Priorizar aquellos objetivos que permitan disminuir los efectos contraproducentes del uso de drogas</w:t>
      </w:r>
      <w:r w:rsidR="00B17C31" w:rsidRPr="00A3412E">
        <w:rPr>
          <w:rFonts w:ascii="Arial" w:hAnsi="Arial" w:cs="Arial"/>
        </w:rPr>
        <w:t>.</w:t>
      </w:r>
    </w:p>
    <w:p w14:paraId="5469C8E8" w14:textId="77777777" w:rsidR="00B17C31" w:rsidRPr="00A3412E" w:rsidRDefault="00B17C31" w:rsidP="00FA1801">
      <w:pPr>
        <w:pStyle w:val="Prrafodelista"/>
        <w:ind w:left="567"/>
        <w:rPr>
          <w:rFonts w:ascii="Arial" w:hAnsi="Arial" w:cs="Arial"/>
        </w:rPr>
      </w:pPr>
    </w:p>
    <w:p w14:paraId="723582BD" w14:textId="1C4BD57A" w:rsidR="004F17F2" w:rsidRPr="00A3412E" w:rsidRDefault="00D437B8" w:rsidP="00FA1801">
      <w:pPr>
        <w:pStyle w:val="Prrafodelista"/>
        <w:numPr>
          <w:ilvl w:val="0"/>
          <w:numId w:val="45"/>
        </w:numPr>
        <w:spacing w:after="0"/>
        <w:ind w:left="567"/>
        <w:jc w:val="both"/>
        <w:rPr>
          <w:rFonts w:ascii="Arial" w:hAnsi="Arial" w:cs="Arial"/>
        </w:rPr>
      </w:pPr>
      <w:r w:rsidRPr="00A3412E">
        <w:rPr>
          <w:rFonts w:ascii="Arial" w:hAnsi="Arial" w:cs="Arial"/>
        </w:rPr>
        <w:t>Favorecer el acceso a la red asistencial para el tratamiento y la rehabilitación de las adicciones y los servicios de salud</w:t>
      </w:r>
      <w:r w:rsidR="00FA1801" w:rsidRPr="00A3412E">
        <w:rPr>
          <w:rFonts w:ascii="Arial" w:hAnsi="Arial" w:cs="Arial"/>
        </w:rPr>
        <w:t>.</w:t>
      </w:r>
    </w:p>
    <w:p w14:paraId="31A15FEF" w14:textId="77777777" w:rsidR="00FA1801" w:rsidRPr="00A3412E" w:rsidRDefault="00FA1801" w:rsidP="00FA1801">
      <w:pPr>
        <w:pStyle w:val="Prrafodelista"/>
        <w:ind w:left="567"/>
        <w:rPr>
          <w:rFonts w:ascii="Arial" w:hAnsi="Arial" w:cs="Arial"/>
        </w:rPr>
      </w:pPr>
    </w:p>
    <w:p w14:paraId="0AC0DCD6" w14:textId="6666A131" w:rsidR="004F17F2" w:rsidRPr="00A3412E" w:rsidRDefault="00D437B8" w:rsidP="00FA1801">
      <w:pPr>
        <w:pStyle w:val="Prrafodelista"/>
        <w:numPr>
          <w:ilvl w:val="0"/>
          <w:numId w:val="45"/>
        </w:numPr>
        <w:spacing w:after="0"/>
        <w:ind w:left="567"/>
        <w:jc w:val="both"/>
        <w:rPr>
          <w:rFonts w:ascii="Arial" w:hAnsi="Arial" w:cs="Arial"/>
        </w:rPr>
      </w:pPr>
      <w:r w:rsidRPr="00A3412E">
        <w:rPr>
          <w:rFonts w:ascii="Arial" w:hAnsi="Arial" w:cs="Arial"/>
        </w:rPr>
        <w:t>Mejorar la calidad de vida de</w:t>
      </w:r>
      <w:r w:rsidR="004F17F2" w:rsidRPr="00A3412E">
        <w:rPr>
          <w:rFonts w:ascii="Arial" w:hAnsi="Arial" w:cs="Arial"/>
        </w:rPr>
        <w:t xml:space="preserve"> los usuarios y de sus familias</w:t>
      </w:r>
      <w:r w:rsidR="00FA1801" w:rsidRPr="00A3412E">
        <w:rPr>
          <w:rFonts w:ascii="Arial" w:hAnsi="Arial" w:cs="Arial"/>
        </w:rPr>
        <w:t>.</w:t>
      </w:r>
    </w:p>
    <w:p w14:paraId="4A810BEE" w14:textId="77777777" w:rsidR="00FA1801" w:rsidRPr="00A3412E" w:rsidRDefault="00FA1801" w:rsidP="00FA1801">
      <w:pPr>
        <w:pStyle w:val="Prrafodelista"/>
        <w:ind w:left="567"/>
        <w:rPr>
          <w:rFonts w:ascii="Arial" w:hAnsi="Arial" w:cs="Arial"/>
        </w:rPr>
      </w:pPr>
    </w:p>
    <w:p w14:paraId="15B95207" w14:textId="4045E0CC" w:rsidR="00D437B8" w:rsidRPr="00A3412E" w:rsidRDefault="00D437B8" w:rsidP="00FA1801">
      <w:pPr>
        <w:pStyle w:val="Prrafodelista"/>
        <w:numPr>
          <w:ilvl w:val="0"/>
          <w:numId w:val="45"/>
        </w:numPr>
        <w:spacing w:after="0"/>
        <w:ind w:left="567"/>
        <w:jc w:val="both"/>
        <w:rPr>
          <w:rFonts w:ascii="Arial" w:hAnsi="Arial" w:cs="Arial"/>
        </w:rPr>
      </w:pPr>
      <w:r w:rsidRPr="00A3412E">
        <w:rPr>
          <w:rFonts w:ascii="Arial" w:hAnsi="Arial" w:cs="Arial"/>
        </w:rPr>
        <w:t>Impactar positivamente en los estilos de vida de los ámbitos comunitarios donde ocurre el consumo de sustancias</w:t>
      </w:r>
      <w:r w:rsidR="00FA1801" w:rsidRPr="00A3412E">
        <w:rPr>
          <w:rFonts w:ascii="Arial" w:hAnsi="Arial" w:cs="Arial"/>
        </w:rPr>
        <w:t>.</w:t>
      </w:r>
    </w:p>
    <w:p w14:paraId="3A13175E" w14:textId="77777777" w:rsidR="00FA1801" w:rsidRPr="00A3412E" w:rsidRDefault="00FA1801" w:rsidP="004A7566">
      <w:pPr>
        <w:spacing w:after="0"/>
        <w:jc w:val="both"/>
        <w:rPr>
          <w:rFonts w:ascii="Arial" w:hAnsi="Arial" w:cs="Arial"/>
        </w:rPr>
      </w:pPr>
    </w:p>
    <w:p w14:paraId="07CE5109" w14:textId="09744093" w:rsidR="00D437B8" w:rsidRPr="00A3412E" w:rsidRDefault="00D437B8" w:rsidP="004A7566">
      <w:pPr>
        <w:spacing w:after="0"/>
        <w:jc w:val="both"/>
        <w:rPr>
          <w:rFonts w:ascii="Arial" w:hAnsi="Arial" w:cs="Arial"/>
        </w:rPr>
      </w:pPr>
      <w:r w:rsidRPr="00A3412E">
        <w:rPr>
          <w:rFonts w:ascii="Arial" w:hAnsi="Arial" w:cs="Arial"/>
        </w:rPr>
        <w:t xml:space="preserve">El objetivo primario </w:t>
      </w:r>
      <w:r w:rsidR="00C32901" w:rsidRPr="00A3412E">
        <w:rPr>
          <w:rFonts w:ascii="Arial" w:hAnsi="Arial" w:cs="Arial"/>
        </w:rPr>
        <w:t>del Enfoque</w:t>
      </w:r>
      <w:r w:rsidRPr="00A3412E">
        <w:rPr>
          <w:rFonts w:ascii="Arial" w:hAnsi="Arial" w:cs="Arial"/>
        </w:rPr>
        <w:t xml:space="preserve"> de reducción del daño no es necesariamente captar usuarios para su derivación a los servicios de atención, pero puede ser un aspecto secundario del proceso en el cual se ofrece como una opción más para aquellos que deseen incorporarse a los servicios de tratamiento</w:t>
      </w:r>
      <w:r w:rsidR="004F17F2" w:rsidRPr="00A3412E">
        <w:rPr>
          <w:rFonts w:ascii="Arial" w:hAnsi="Arial" w:cs="Arial"/>
        </w:rPr>
        <w:t>.</w:t>
      </w:r>
    </w:p>
    <w:p w14:paraId="4BDE0F8F" w14:textId="77777777" w:rsidR="00FA1801" w:rsidRPr="00A3412E" w:rsidRDefault="00FA1801" w:rsidP="004A7566">
      <w:pPr>
        <w:spacing w:after="0"/>
        <w:jc w:val="both"/>
        <w:rPr>
          <w:rFonts w:ascii="Arial" w:hAnsi="Arial" w:cs="Arial"/>
        </w:rPr>
      </w:pPr>
    </w:p>
    <w:p w14:paraId="4DA05146" w14:textId="77777777" w:rsidR="007C3DCF" w:rsidRPr="00A3412E" w:rsidRDefault="004F17F2" w:rsidP="00FA1801">
      <w:pPr>
        <w:numPr>
          <w:ilvl w:val="0"/>
          <w:numId w:val="19"/>
        </w:numPr>
        <w:spacing w:after="0"/>
        <w:ind w:left="284" w:hanging="284"/>
        <w:jc w:val="both"/>
        <w:rPr>
          <w:rFonts w:ascii="Arial" w:hAnsi="Arial" w:cs="Arial"/>
          <w:b/>
          <w:i/>
        </w:rPr>
      </w:pPr>
      <w:r w:rsidRPr="00A3412E">
        <w:rPr>
          <w:rFonts w:ascii="Arial" w:hAnsi="Arial" w:cs="Arial"/>
          <w:b/>
          <w:i/>
        </w:rPr>
        <w:t>Metodología de la Motivación al C</w:t>
      </w:r>
      <w:r w:rsidR="00D437B8" w:rsidRPr="00A3412E">
        <w:rPr>
          <w:rFonts w:ascii="Arial" w:hAnsi="Arial" w:cs="Arial"/>
          <w:b/>
          <w:i/>
        </w:rPr>
        <w:t>ambio</w:t>
      </w:r>
    </w:p>
    <w:p w14:paraId="292245FB" w14:textId="77777777" w:rsidR="007C3DCF" w:rsidRPr="00A3412E" w:rsidRDefault="007C3DCF" w:rsidP="004A7566">
      <w:pPr>
        <w:spacing w:after="0"/>
        <w:jc w:val="both"/>
        <w:rPr>
          <w:rFonts w:ascii="Arial" w:hAnsi="Arial" w:cs="Arial"/>
          <w:color w:val="000000" w:themeColor="text1"/>
        </w:rPr>
      </w:pPr>
    </w:p>
    <w:p w14:paraId="1508DD0A" w14:textId="1A5AD175" w:rsidR="00D437B8" w:rsidRPr="00A3412E" w:rsidRDefault="00D437B8" w:rsidP="004A7566">
      <w:pPr>
        <w:spacing w:after="0"/>
        <w:jc w:val="both"/>
        <w:rPr>
          <w:rFonts w:ascii="Arial" w:hAnsi="Arial" w:cs="Arial"/>
        </w:rPr>
      </w:pPr>
      <w:r w:rsidRPr="00A3412E">
        <w:rPr>
          <w:rFonts w:ascii="Arial" w:hAnsi="Arial" w:cs="Arial"/>
          <w:color w:val="000000" w:themeColor="text1"/>
        </w:rPr>
        <w:t xml:space="preserve">Las </w:t>
      </w:r>
      <w:r w:rsidR="00C32901" w:rsidRPr="00A3412E">
        <w:rPr>
          <w:rFonts w:ascii="Arial" w:hAnsi="Arial" w:cs="Arial"/>
          <w:color w:val="000000" w:themeColor="text1"/>
        </w:rPr>
        <w:t>fórmulas</w:t>
      </w:r>
      <w:r w:rsidRPr="00A3412E">
        <w:rPr>
          <w:rFonts w:ascii="Arial" w:hAnsi="Arial" w:cs="Arial"/>
          <w:color w:val="000000" w:themeColor="text1"/>
        </w:rPr>
        <w:t xml:space="preserve"> metodológicas para inducir al cambio en los usuarios que aún no están preparados para ello incluyen </w:t>
      </w:r>
      <w:r w:rsidRPr="00A3412E">
        <w:rPr>
          <w:rFonts w:ascii="Arial" w:hAnsi="Arial" w:cs="Arial"/>
        </w:rPr>
        <w:t>técnicas específica</w:t>
      </w:r>
      <w:r w:rsidR="004F17F2" w:rsidRPr="00A3412E">
        <w:rPr>
          <w:rFonts w:ascii="Arial" w:hAnsi="Arial" w:cs="Arial"/>
        </w:rPr>
        <w:t>s. Una de las más importantes es</w:t>
      </w:r>
      <w:r w:rsidRPr="00A3412E">
        <w:rPr>
          <w:rFonts w:ascii="Arial" w:hAnsi="Arial" w:cs="Arial"/>
        </w:rPr>
        <w:t xml:space="preserve"> la entrevista motivacional</w:t>
      </w:r>
      <w:r w:rsidR="004F17F2" w:rsidRPr="00A3412E">
        <w:rPr>
          <w:rFonts w:ascii="Arial" w:hAnsi="Arial" w:cs="Arial"/>
        </w:rPr>
        <w:t>.</w:t>
      </w:r>
      <w:r w:rsidRPr="00A3412E">
        <w:rPr>
          <w:rFonts w:ascii="Arial" w:hAnsi="Arial" w:cs="Arial"/>
        </w:rPr>
        <w:t xml:space="preserve"> </w:t>
      </w:r>
    </w:p>
    <w:p w14:paraId="35A62327" w14:textId="77777777" w:rsidR="00F50789" w:rsidRPr="00A3412E" w:rsidRDefault="00F50789" w:rsidP="004A7566">
      <w:pPr>
        <w:spacing w:after="0"/>
        <w:jc w:val="both"/>
        <w:rPr>
          <w:rFonts w:ascii="Arial" w:hAnsi="Arial" w:cs="Arial"/>
          <w:b/>
        </w:rPr>
      </w:pPr>
    </w:p>
    <w:p w14:paraId="5A9D1030" w14:textId="0CCCC84A" w:rsidR="004F17F2" w:rsidRPr="00A3412E" w:rsidRDefault="004F17F2" w:rsidP="004A7566">
      <w:pPr>
        <w:spacing w:after="0"/>
        <w:jc w:val="both"/>
        <w:rPr>
          <w:rFonts w:ascii="Arial" w:hAnsi="Arial" w:cs="Arial"/>
          <w:b/>
        </w:rPr>
      </w:pPr>
      <w:r w:rsidRPr="00A3412E">
        <w:rPr>
          <w:rFonts w:ascii="Arial" w:hAnsi="Arial" w:cs="Arial"/>
          <w:b/>
        </w:rPr>
        <w:t>Entrevista Motivacional</w:t>
      </w:r>
    </w:p>
    <w:p w14:paraId="272C683F" w14:textId="77777777" w:rsidR="00FA1801" w:rsidRPr="00A3412E" w:rsidRDefault="00FA1801" w:rsidP="004A7566">
      <w:pPr>
        <w:spacing w:after="0"/>
        <w:jc w:val="both"/>
        <w:rPr>
          <w:rFonts w:ascii="Arial" w:hAnsi="Arial" w:cs="Arial"/>
          <w:b/>
        </w:rPr>
      </w:pPr>
    </w:p>
    <w:p w14:paraId="7D06CE8C" w14:textId="5FAA6BDE" w:rsidR="00D437B8" w:rsidRPr="00A3412E" w:rsidRDefault="004F17F2" w:rsidP="004A7566">
      <w:pPr>
        <w:spacing w:after="0"/>
        <w:jc w:val="both"/>
        <w:rPr>
          <w:rFonts w:ascii="Arial" w:hAnsi="Arial" w:cs="Arial"/>
        </w:rPr>
      </w:pPr>
      <w:r w:rsidRPr="00A3412E">
        <w:rPr>
          <w:rFonts w:ascii="Arial" w:hAnsi="Arial" w:cs="Arial"/>
        </w:rPr>
        <w:t>E</w:t>
      </w:r>
      <w:r w:rsidR="00D437B8" w:rsidRPr="00A3412E">
        <w:rPr>
          <w:rFonts w:ascii="Arial" w:hAnsi="Arial" w:cs="Arial"/>
        </w:rPr>
        <w:t xml:space="preserve">s un método de consejería y asesoramiento que </w:t>
      </w:r>
      <w:r w:rsidR="00C32901" w:rsidRPr="00A3412E">
        <w:rPr>
          <w:rFonts w:ascii="Arial" w:hAnsi="Arial" w:cs="Arial"/>
        </w:rPr>
        <w:t>facilita a</w:t>
      </w:r>
      <w:r w:rsidR="00D437B8" w:rsidRPr="00A3412E">
        <w:rPr>
          <w:rFonts w:ascii="Arial" w:hAnsi="Arial" w:cs="Arial"/>
        </w:rPr>
        <w:t xml:space="preserve"> las </w:t>
      </w:r>
      <w:r w:rsidR="00C32901" w:rsidRPr="00A3412E">
        <w:rPr>
          <w:rFonts w:ascii="Arial" w:hAnsi="Arial" w:cs="Arial"/>
        </w:rPr>
        <w:t>personas resolver</w:t>
      </w:r>
      <w:r w:rsidR="00D437B8" w:rsidRPr="00A3412E">
        <w:rPr>
          <w:rFonts w:ascii="Arial" w:hAnsi="Arial" w:cs="Arial"/>
        </w:rPr>
        <w:t xml:space="preserve"> la inseguridad o ambigüedad que no les permite encontrar la motivación interna que necesitan para cambiar su comportamiento. Es un proceso práctico, empático y a corto plazo que tiene en cuenta lo difícil que es hacer cambios en la vida. No es necesario ser psicólogo para realizar esta intervención. Un consejero bien capacitado puede ayudar a tener mayores beneficios de esta aproximación</w:t>
      </w:r>
      <w:r w:rsidR="00FA1801" w:rsidRPr="00A3412E">
        <w:rPr>
          <w:rFonts w:ascii="Arial" w:hAnsi="Arial" w:cs="Arial"/>
        </w:rPr>
        <w:t>.</w:t>
      </w:r>
    </w:p>
    <w:p w14:paraId="27F90C2D" w14:textId="77777777" w:rsidR="00FA1801" w:rsidRPr="00A3412E" w:rsidRDefault="00FA1801" w:rsidP="004A7566">
      <w:pPr>
        <w:spacing w:after="0"/>
        <w:jc w:val="both"/>
        <w:rPr>
          <w:rFonts w:ascii="Arial" w:hAnsi="Arial" w:cs="Arial"/>
        </w:rPr>
      </w:pPr>
    </w:p>
    <w:p w14:paraId="6398AA3F" w14:textId="5AEB0F15" w:rsidR="00D437B8" w:rsidRPr="00A3412E" w:rsidRDefault="004F17F2" w:rsidP="004A7566">
      <w:pPr>
        <w:spacing w:after="0"/>
        <w:jc w:val="both"/>
        <w:rPr>
          <w:rFonts w:ascii="Arial" w:hAnsi="Arial" w:cs="Arial"/>
        </w:rPr>
      </w:pPr>
      <w:r w:rsidRPr="00A3412E">
        <w:rPr>
          <w:rFonts w:ascii="Arial" w:hAnsi="Arial" w:cs="Arial"/>
        </w:rPr>
        <w:t xml:space="preserve"> b.1</w:t>
      </w:r>
      <w:r w:rsidR="00D437B8" w:rsidRPr="00A3412E">
        <w:rPr>
          <w:rFonts w:ascii="Arial" w:hAnsi="Arial" w:cs="Arial"/>
        </w:rPr>
        <w:t xml:space="preserve"> Cuando se usa</w:t>
      </w:r>
    </w:p>
    <w:p w14:paraId="06AE84FB" w14:textId="77777777" w:rsidR="00FA1801" w:rsidRPr="00A3412E" w:rsidRDefault="00FA1801" w:rsidP="004A7566">
      <w:pPr>
        <w:spacing w:after="0"/>
        <w:jc w:val="both"/>
        <w:rPr>
          <w:rFonts w:ascii="Arial" w:hAnsi="Arial" w:cs="Arial"/>
        </w:rPr>
      </w:pPr>
    </w:p>
    <w:p w14:paraId="72C82F1D" w14:textId="70303752" w:rsidR="00D437B8" w:rsidRPr="00A3412E" w:rsidRDefault="00D437B8" w:rsidP="004A7566">
      <w:pPr>
        <w:spacing w:after="0"/>
        <w:jc w:val="both"/>
        <w:rPr>
          <w:rFonts w:ascii="Arial" w:hAnsi="Arial" w:cs="Arial"/>
        </w:rPr>
      </w:pPr>
      <w:r w:rsidRPr="00A3412E">
        <w:rPr>
          <w:rFonts w:ascii="Arial" w:hAnsi="Arial" w:cs="Arial"/>
        </w:rPr>
        <w:t xml:space="preserve">Las entrevistas motivacionales se usan para abordar la adicción y el manejo de problemas de </w:t>
      </w:r>
      <w:r w:rsidR="00C32901" w:rsidRPr="00A3412E">
        <w:rPr>
          <w:rFonts w:ascii="Arial" w:hAnsi="Arial" w:cs="Arial"/>
        </w:rPr>
        <w:t>salud como</w:t>
      </w:r>
      <w:r w:rsidRPr="00A3412E">
        <w:rPr>
          <w:rFonts w:ascii="Arial" w:hAnsi="Arial" w:cs="Arial"/>
        </w:rPr>
        <w:t xml:space="preserve"> diabetes, enfermedades cardíacas y asma. El componente común de estos trastornos radica en la dificultad que las personas tienen para lograr el inicio a un cambio que les permita disminuir </w:t>
      </w:r>
      <w:r w:rsidRPr="00A3412E">
        <w:rPr>
          <w:rFonts w:ascii="Arial" w:hAnsi="Arial" w:cs="Arial"/>
        </w:rPr>
        <w:lastRenderedPageBreak/>
        <w:t>los efectos d</w:t>
      </w:r>
      <w:r w:rsidR="004F17F2" w:rsidRPr="00A3412E">
        <w:rPr>
          <w:rFonts w:ascii="Arial" w:hAnsi="Arial" w:cs="Arial"/>
        </w:rPr>
        <w:t>e la enfermedad</w:t>
      </w:r>
      <w:r w:rsidRPr="00A3412E">
        <w:rPr>
          <w:rFonts w:ascii="Arial" w:hAnsi="Arial" w:cs="Arial"/>
        </w:rPr>
        <w:t xml:space="preserve"> al facilitar los caminos para su trata</w:t>
      </w:r>
      <w:r w:rsidR="004F17F2" w:rsidRPr="00A3412E">
        <w:rPr>
          <w:rFonts w:ascii="Arial" w:hAnsi="Arial" w:cs="Arial"/>
        </w:rPr>
        <w:t>miento. La intervención ayuda a</w:t>
      </w:r>
      <w:r w:rsidRPr="00A3412E">
        <w:rPr>
          <w:rFonts w:ascii="Arial" w:hAnsi="Arial" w:cs="Arial"/>
        </w:rPr>
        <w:t xml:space="preserve"> aumentar su motivación para modificar los comportamientos que no les permiten generar conductas más saludables. También se puede preparar a las personas para otros tipos de terapias más específicas. La investigación ha demostrado que esta intervención funciona bien con individuos que comienzan desmotivados o no están preparados para el cambio. Es menos útil para aquellos que ya están motivados para cambiar. Las entrevistas motivacionales también son apropiadas para personas </w:t>
      </w:r>
      <w:r w:rsidRPr="00A3412E">
        <w:rPr>
          <w:rFonts w:ascii="Arial" w:hAnsi="Arial" w:cs="Arial"/>
          <w:i/>
        </w:rPr>
        <w:t>enojadas u hostiles</w:t>
      </w:r>
      <w:r w:rsidRPr="00A3412E">
        <w:rPr>
          <w:rFonts w:ascii="Arial" w:hAnsi="Arial" w:cs="Arial"/>
        </w:rPr>
        <w:t>. Puede que no estén listos para comprometerse con el cambio, pero las entrevistas motivacionales pueden ayudarlos a pasar por las etapas emocionales del cambio necesarias para encontrar su motivación.</w:t>
      </w:r>
    </w:p>
    <w:p w14:paraId="04C73017" w14:textId="77777777" w:rsidR="00FA1801" w:rsidRPr="00A3412E" w:rsidRDefault="00FA1801" w:rsidP="004A7566">
      <w:pPr>
        <w:spacing w:after="0"/>
        <w:jc w:val="both"/>
        <w:rPr>
          <w:rFonts w:ascii="Arial" w:hAnsi="Arial" w:cs="Arial"/>
        </w:rPr>
      </w:pPr>
    </w:p>
    <w:p w14:paraId="7F51B8CC" w14:textId="4943DDF1" w:rsidR="00D437B8" w:rsidRPr="00A3412E" w:rsidRDefault="004F17F2" w:rsidP="004A7566">
      <w:pPr>
        <w:spacing w:after="0"/>
        <w:jc w:val="both"/>
        <w:rPr>
          <w:rFonts w:ascii="Arial" w:hAnsi="Arial" w:cs="Arial"/>
        </w:rPr>
      </w:pPr>
      <w:r w:rsidRPr="00A3412E">
        <w:rPr>
          <w:rFonts w:ascii="Arial" w:hAnsi="Arial" w:cs="Arial"/>
        </w:rPr>
        <w:t xml:space="preserve">b.2 </w:t>
      </w:r>
      <w:r w:rsidR="00D437B8" w:rsidRPr="00A3412E">
        <w:rPr>
          <w:rFonts w:ascii="Arial" w:hAnsi="Arial" w:cs="Arial"/>
        </w:rPr>
        <w:t>Que esperar</w:t>
      </w:r>
    </w:p>
    <w:p w14:paraId="74FDD6CE" w14:textId="77777777" w:rsidR="00FA1801" w:rsidRPr="00A3412E" w:rsidRDefault="00FA1801" w:rsidP="004A7566">
      <w:pPr>
        <w:spacing w:after="0"/>
        <w:jc w:val="both"/>
        <w:rPr>
          <w:rFonts w:ascii="Arial" w:hAnsi="Arial" w:cs="Arial"/>
        </w:rPr>
      </w:pPr>
    </w:p>
    <w:p w14:paraId="7D2B782C" w14:textId="4BA63EF7" w:rsidR="00D437B8" w:rsidRPr="00A3412E" w:rsidRDefault="00D437B8" w:rsidP="004A7566">
      <w:pPr>
        <w:spacing w:after="0"/>
        <w:jc w:val="both"/>
        <w:rPr>
          <w:rFonts w:ascii="Arial" w:hAnsi="Arial" w:cs="Arial"/>
        </w:rPr>
      </w:pPr>
      <w:r w:rsidRPr="00A3412E">
        <w:rPr>
          <w:rFonts w:ascii="Arial" w:hAnsi="Arial" w:cs="Arial"/>
        </w:rPr>
        <w:t>Un entrevistador motivador alienta de manera solidaria a las personas a hablar sobre su necesidad de cambio y sus razones personales por las que querrían cambiar. Fundamentalmente el rol del entrevistador es inducir un diálogo sobre cambio y compromiso. El entrevistador escucha y refleja los pensamientos de la persona para que él mismo pueda escuchar a manera de “</w:t>
      </w:r>
      <w:r w:rsidRPr="00A3412E">
        <w:rPr>
          <w:rFonts w:ascii="Arial" w:hAnsi="Arial" w:cs="Arial"/>
          <w:i/>
        </w:rPr>
        <w:t>eco</w:t>
      </w:r>
      <w:r w:rsidRPr="00A3412E">
        <w:rPr>
          <w:rFonts w:ascii="Arial" w:hAnsi="Arial" w:cs="Arial"/>
        </w:rPr>
        <w:t>” las razones y motivaciones que expresa. La entrevista motivacional implica un asesoramiento a corto plazo que requiere solo una, aunque también se puede ser parte de otras terapias de más largo plazo.</w:t>
      </w:r>
    </w:p>
    <w:p w14:paraId="43CA7075" w14:textId="77777777" w:rsidR="00FA1801" w:rsidRPr="00A3412E" w:rsidRDefault="00FA1801" w:rsidP="004A7566">
      <w:pPr>
        <w:spacing w:after="0"/>
        <w:jc w:val="both"/>
        <w:rPr>
          <w:rFonts w:ascii="Arial" w:hAnsi="Arial" w:cs="Arial"/>
        </w:rPr>
      </w:pPr>
    </w:p>
    <w:p w14:paraId="3CFA9B89" w14:textId="00487C13" w:rsidR="00D437B8" w:rsidRPr="00A3412E" w:rsidRDefault="004F17F2" w:rsidP="004A7566">
      <w:pPr>
        <w:spacing w:after="0"/>
        <w:jc w:val="both"/>
        <w:rPr>
          <w:rFonts w:ascii="Arial" w:hAnsi="Arial" w:cs="Arial"/>
        </w:rPr>
      </w:pPr>
      <w:r w:rsidRPr="00A3412E">
        <w:rPr>
          <w:rFonts w:ascii="Arial" w:hAnsi="Arial" w:cs="Arial"/>
        </w:rPr>
        <w:t xml:space="preserve">b.3 </w:t>
      </w:r>
      <w:r w:rsidR="00D437B8" w:rsidRPr="00A3412E">
        <w:rPr>
          <w:rFonts w:ascii="Arial" w:hAnsi="Arial" w:cs="Arial"/>
        </w:rPr>
        <w:t>Cómo funciona</w:t>
      </w:r>
    </w:p>
    <w:p w14:paraId="77CC9527" w14:textId="77777777" w:rsidR="00FA1801" w:rsidRPr="00A3412E" w:rsidRDefault="00FA1801" w:rsidP="004A7566">
      <w:pPr>
        <w:spacing w:after="0"/>
        <w:jc w:val="both"/>
        <w:rPr>
          <w:rFonts w:ascii="Arial" w:hAnsi="Arial" w:cs="Arial"/>
        </w:rPr>
      </w:pPr>
    </w:p>
    <w:p w14:paraId="752DA48B" w14:textId="7E82F878" w:rsidR="00D437B8" w:rsidRPr="00A3412E" w:rsidRDefault="00D437B8" w:rsidP="004A7566">
      <w:pPr>
        <w:spacing w:after="0"/>
        <w:jc w:val="both"/>
        <w:rPr>
          <w:rFonts w:ascii="Arial" w:hAnsi="Arial" w:cs="Arial"/>
        </w:rPr>
      </w:pPr>
      <w:r w:rsidRPr="00A3412E">
        <w:rPr>
          <w:rFonts w:ascii="Arial" w:hAnsi="Arial" w:cs="Arial"/>
        </w:rPr>
        <w:t>Las entrevistas motivacionales evolucionaron del enfoque de orientación y terapia centrado en la persona o centrado en la persona de Carl R</w:t>
      </w:r>
      <w:r w:rsidR="004F17F2" w:rsidRPr="00A3412E">
        <w:rPr>
          <w:rFonts w:ascii="Arial" w:hAnsi="Arial" w:cs="Arial"/>
        </w:rPr>
        <w:t>ogers</w:t>
      </w:r>
      <w:r w:rsidRPr="00A3412E">
        <w:rPr>
          <w:rFonts w:ascii="Arial" w:hAnsi="Arial" w:cs="Arial"/>
        </w:rPr>
        <w:t xml:space="preserve"> y a partir de los marcos generados en la terapia cognitiva conductual por Miller y Miller como un método para ayudar a las personas a comprometerse con el difícil proceso de cambio. El proceso es doble. El primer objetivo es aumentar la motivación de la persona y el segundo es que la persona se comprometa a cambiar. A diferencia de simplemente declarar una necesidad o deseo de cambiar, se ha demostrado que escucharse a sí mismo expresar un compromiso en voz alta ayuda a mejorar la capacidad del cliente para hacer esos cambios. El papel del terapeuta se trata más de escuchar que de intervenir. La entrevista motivacion</w:t>
      </w:r>
      <w:r w:rsidR="004F17F2" w:rsidRPr="00A3412E">
        <w:rPr>
          <w:rFonts w:ascii="Arial" w:hAnsi="Arial" w:cs="Arial"/>
        </w:rPr>
        <w:t xml:space="preserve">al se combina a menudo </w:t>
      </w:r>
      <w:r w:rsidRPr="00A3412E">
        <w:rPr>
          <w:rFonts w:ascii="Arial" w:hAnsi="Arial" w:cs="Arial"/>
        </w:rPr>
        <w:t>con otras intervenciones, como la te</w:t>
      </w:r>
      <w:r w:rsidR="00E143D0" w:rsidRPr="00A3412E">
        <w:rPr>
          <w:rFonts w:ascii="Arial" w:hAnsi="Arial" w:cs="Arial"/>
        </w:rPr>
        <w:t>rapia cognitiva, grupos de ayuda mutua</w:t>
      </w:r>
      <w:r w:rsidRPr="00A3412E">
        <w:rPr>
          <w:rFonts w:ascii="Arial" w:hAnsi="Arial" w:cs="Arial"/>
        </w:rPr>
        <w:t xml:space="preserve"> como</w:t>
      </w:r>
      <w:r w:rsidR="004F17F2" w:rsidRPr="00A3412E">
        <w:rPr>
          <w:rFonts w:ascii="Arial" w:hAnsi="Arial" w:cs="Arial"/>
        </w:rPr>
        <w:t xml:space="preserve"> Alcohólicos Anónimos, terapia facilitadora de los Doce Pasos, entre otros</w:t>
      </w:r>
      <w:r w:rsidRPr="00A3412E">
        <w:rPr>
          <w:rFonts w:ascii="Arial" w:hAnsi="Arial" w:cs="Arial"/>
        </w:rPr>
        <w:t>.</w:t>
      </w:r>
    </w:p>
    <w:p w14:paraId="51F871FF" w14:textId="77777777" w:rsidR="00FA1801" w:rsidRPr="00A3412E" w:rsidRDefault="00FA1801" w:rsidP="004A7566">
      <w:pPr>
        <w:spacing w:after="0"/>
        <w:jc w:val="both"/>
        <w:rPr>
          <w:rFonts w:ascii="Arial" w:hAnsi="Arial" w:cs="Arial"/>
        </w:rPr>
      </w:pPr>
    </w:p>
    <w:p w14:paraId="0832CB0A" w14:textId="433A1C80" w:rsidR="00D437B8" w:rsidRPr="00A3412E" w:rsidRDefault="00E143D0" w:rsidP="004A7566">
      <w:pPr>
        <w:spacing w:after="0"/>
        <w:jc w:val="both"/>
        <w:rPr>
          <w:rFonts w:ascii="Arial" w:hAnsi="Arial" w:cs="Arial"/>
        </w:rPr>
      </w:pPr>
      <w:r w:rsidRPr="00A3412E">
        <w:rPr>
          <w:rFonts w:ascii="Arial" w:hAnsi="Arial" w:cs="Arial"/>
        </w:rPr>
        <w:t xml:space="preserve">b.4 </w:t>
      </w:r>
      <w:r w:rsidR="00D437B8" w:rsidRPr="00A3412E">
        <w:rPr>
          <w:rFonts w:ascii="Arial" w:hAnsi="Arial" w:cs="Arial"/>
        </w:rPr>
        <w:t>Cualidades de un entrevistador motivacional</w:t>
      </w:r>
    </w:p>
    <w:p w14:paraId="276444AD" w14:textId="77777777" w:rsidR="00FA1801" w:rsidRPr="00A3412E" w:rsidRDefault="00FA1801" w:rsidP="004A7566">
      <w:pPr>
        <w:spacing w:after="0"/>
        <w:jc w:val="both"/>
        <w:rPr>
          <w:rFonts w:ascii="Arial" w:hAnsi="Arial" w:cs="Arial"/>
        </w:rPr>
      </w:pPr>
    </w:p>
    <w:p w14:paraId="1FA3FDF3" w14:textId="7B16E07F" w:rsidR="00D437B8" w:rsidRPr="00A3412E" w:rsidRDefault="00D437B8" w:rsidP="004A7566">
      <w:pPr>
        <w:spacing w:after="0"/>
        <w:jc w:val="both"/>
        <w:rPr>
          <w:rFonts w:ascii="Arial" w:hAnsi="Arial" w:cs="Arial"/>
        </w:rPr>
      </w:pPr>
      <w:r w:rsidRPr="00A3412E">
        <w:rPr>
          <w:rFonts w:ascii="Arial" w:hAnsi="Arial" w:cs="Arial"/>
        </w:rPr>
        <w:t xml:space="preserve">Se trata de personal de la salud mental con licencia, que sea empático y comprensivo, así como un buen oyente. En virtud que la capacidad para realizar la entrevista motivacional es una habilidad </w:t>
      </w:r>
      <w:r w:rsidR="00E143D0" w:rsidRPr="00A3412E">
        <w:rPr>
          <w:rFonts w:ascii="Arial" w:hAnsi="Arial" w:cs="Arial"/>
        </w:rPr>
        <w:t xml:space="preserve">que mejora con el tiempo, contamos con </w:t>
      </w:r>
      <w:r w:rsidRPr="00A3412E">
        <w:rPr>
          <w:rFonts w:ascii="Arial" w:hAnsi="Arial" w:cs="Arial"/>
        </w:rPr>
        <w:t>entrevistador</w:t>
      </w:r>
      <w:r w:rsidR="00E143D0" w:rsidRPr="00A3412E">
        <w:rPr>
          <w:rFonts w:ascii="Arial" w:hAnsi="Arial" w:cs="Arial"/>
        </w:rPr>
        <w:t>es</w:t>
      </w:r>
      <w:r w:rsidRPr="00A3412E">
        <w:rPr>
          <w:rFonts w:ascii="Arial" w:hAnsi="Arial" w:cs="Arial"/>
        </w:rPr>
        <w:t xml:space="preserve"> con capacitación y experiencia formal</w:t>
      </w:r>
      <w:r w:rsidR="00E143D0" w:rsidRPr="00A3412E">
        <w:rPr>
          <w:rFonts w:ascii="Arial" w:hAnsi="Arial" w:cs="Arial"/>
        </w:rPr>
        <w:t xml:space="preserve"> (este modelo contempla incluso, Psicólogo y Psiquiatra Especialistas en Adicciones)</w:t>
      </w:r>
      <w:r w:rsidRPr="00A3412E">
        <w:rPr>
          <w:rFonts w:ascii="Arial" w:hAnsi="Arial" w:cs="Arial"/>
        </w:rPr>
        <w:t xml:space="preserve">. </w:t>
      </w:r>
    </w:p>
    <w:p w14:paraId="37AF609F" w14:textId="77777777" w:rsidR="00A11B03" w:rsidRPr="00A3412E" w:rsidRDefault="00A11B03" w:rsidP="004A7566">
      <w:pPr>
        <w:spacing w:after="0"/>
        <w:jc w:val="both"/>
        <w:rPr>
          <w:rFonts w:ascii="Arial" w:hAnsi="Arial" w:cs="Arial"/>
        </w:rPr>
      </w:pPr>
    </w:p>
    <w:p w14:paraId="565E3DFB" w14:textId="3CC74727" w:rsidR="00D437B8" w:rsidRPr="00A3412E" w:rsidRDefault="00D437B8" w:rsidP="00FA1801">
      <w:pPr>
        <w:pStyle w:val="Prrafodelista"/>
        <w:numPr>
          <w:ilvl w:val="0"/>
          <w:numId w:val="19"/>
        </w:numPr>
        <w:spacing w:after="0"/>
        <w:ind w:left="284"/>
        <w:jc w:val="both"/>
        <w:rPr>
          <w:rFonts w:ascii="Arial" w:hAnsi="Arial" w:cs="Arial"/>
          <w:b/>
          <w:i/>
        </w:rPr>
      </w:pPr>
      <w:r w:rsidRPr="00A3412E">
        <w:rPr>
          <w:rFonts w:ascii="Arial" w:hAnsi="Arial" w:cs="Arial"/>
          <w:b/>
          <w:i/>
        </w:rPr>
        <w:t xml:space="preserve">Acciones </w:t>
      </w:r>
    </w:p>
    <w:p w14:paraId="1D89712B" w14:textId="77777777" w:rsidR="00FA1801" w:rsidRPr="00A3412E" w:rsidRDefault="00FA1801" w:rsidP="00FA1801">
      <w:pPr>
        <w:pStyle w:val="Prrafodelista"/>
        <w:spacing w:after="0"/>
        <w:jc w:val="both"/>
        <w:rPr>
          <w:rFonts w:ascii="Arial" w:hAnsi="Arial" w:cs="Arial"/>
        </w:rPr>
      </w:pPr>
    </w:p>
    <w:p w14:paraId="5FFCD8E2" w14:textId="5892724A" w:rsidR="00D437B8" w:rsidRPr="00A3412E" w:rsidRDefault="00D437B8" w:rsidP="004A7566">
      <w:pPr>
        <w:spacing w:after="0"/>
        <w:jc w:val="both"/>
        <w:rPr>
          <w:rFonts w:ascii="Arial" w:hAnsi="Arial" w:cs="Arial"/>
        </w:rPr>
      </w:pPr>
      <w:r w:rsidRPr="00A3412E">
        <w:rPr>
          <w:rFonts w:ascii="Arial" w:hAnsi="Arial" w:cs="Arial"/>
        </w:rPr>
        <w:t>Instrumentar un programa de educación en salud en “</w:t>
      </w:r>
      <w:r w:rsidRPr="00A3412E">
        <w:rPr>
          <w:rFonts w:ascii="Arial" w:hAnsi="Arial" w:cs="Arial"/>
          <w:i/>
        </w:rPr>
        <w:t>Puntos de Consumo</w:t>
      </w:r>
      <w:r w:rsidRPr="00A3412E">
        <w:rPr>
          <w:rFonts w:ascii="Arial" w:hAnsi="Arial" w:cs="Arial"/>
        </w:rPr>
        <w:t>” localizados en los ámbitos comunitarios.</w:t>
      </w:r>
    </w:p>
    <w:p w14:paraId="05375901" w14:textId="77777777" w:rsidR="00FA1801" w:rsidRPr="00A3412E" w:rsidRDefault="00FA1801" w:rsidP="004A7566">
      <w:pPr>
        <w:spacing w:after="0"/>
        <w:jc w:val="both"/>
        <w:rPr>
          <w:rFonts w:ascii="Arial" w:hAnsi="Arial" w:cs="Arial"/>
        </w:rPr>
      </w:pPr>
    </w:p>
    <w:p w14:paraId="2139555D" w14:textId="3BF654D8" w:rsidR="000171B1" w:rsidRPr="00A3412E" w:rsidRDefault="00D437B8" w:rsidP="004A7566">
      <w:pPr>
        <w:pStyle w:val="Prrafodelista"/>
        <w:numPr>
          <w:ilvl w:val="0"/>
          <w:numId w:val="21"/>
        </w:numPr>
        <w:spacing w:after="0"/>
        <w:jc w:val="both"/>
        <w:rPr>
          <w:rFonts w:ascii="Arial" w:hAnsi="Arial" w:cs="Arial"/>
        </w:rPr>
      </w:pPr>
      <w:r w:rsidRPr="00A3412E">
        <w:rPr>
          <w:rFonts w:ascii="Arial" w:hAnsi="Arial" w:cs="Arial"/>
        </w:rPr>
        <w:lastRenderedPageBreak/>
        <w:t xml:space="preserve">Otorgar servicios de primer contacto en salud, consultas generales, orientación nutricional, salud </w:t>
      </w:r>
      <w:r w:rsidR="00C32901" w:rsidRPr="00A3412E">
        <w:rPr>
          <w:rFonts w:ascii="Arial" w:hAnsi="Arial" w:cs="Arial"/>
        </w:rPr>
        <w:t>sexual y</w:t>
      </w:r>
      <w:r w:rsidRPr="00A3412E">
        <w:rPr>
          <w:rFonts w:ascii="Arial" w:hAnsi="Arial" w:cs="Arial"/>
        </w:rPr>
        <w:t xml:space="preserve"> consulta psiquiátrica</w:t>
      </w:r>
      <w:r w:rsidR="00534BD4" w:rsidRPr="00A3412E">
        <w:rPr>
          <w:rFonts w:ascii="Arial" w:hAnsi="Arial" w:cs="Arial"/>
        </w:rPr>
        <w:t>.</w:t>
      </w:r>
    </w:p>
    <w:p w14:paraId="7421BBEE" w14:textId="77777777" w:rsidR="00534BD4" w:rsidRPr="00A3412E" w:rsidRDefault="00534BD4" w:rsidP="004A7566">
      <w:pPr>
        <w:pStyle w:val="Prrafodelista"/>
        <w:spacing w:after="0"/>
        <w:jc w:val="both"/>
        <w:rPr>
          <w:rFonts w:ascii="Arial" w:hAnsi="Arial" w:cs="Arial"/>
        </w:rPr>
      </w:pPr>
    </w:p>
    <w:p w14:paraId="2CE3D36C" w14:textId="4EE8A886" w:rsidR="000171B1" w:rsidRPr="00A3412E" w:rsidRDefault="00D437B8" w:rsidP="004A7566">
      <w:pPr>
        <w:pStyle w:val="Prrafodelista"/>
        <w:numPr>
          <w:ilvl w:val="0"/>
          <w:numId w:val="21"/>
        </w:numPr>
        <w:spacing w:after="0"/>
        <w:jc w:val="both"/>
        <w:rPr>
          <w:rFonts w:ascii="Arial" w:hAnsi="Arial" w:cs="Arial"/>
        </w:rPr>
      </w:pPr>
      <w:r w:rsidRPr="00A3412E">
        <w:rPr>
          <w:rFonts w:ascii="Arial" w:hAnsi="Arial" w:cs="Arial"/>
        </w:rPr>
        <w:t>Identificar problemas de salud mental entre los usuarios de los servicios y favorecer un tratamiento inicial</w:t>
      </w:r>
      <w:r w:rsidR="00534BD4" w:rsidRPr="00A3412E">
        <w:rPr>
          <w:rFonts w:ascii="Arial" w:hAnsi="Arial" w:cs="Arial"/>
        </w:rPr>
        <w:t>.</w:t>
      </w:r>
    </w:p>
    <w:p w14:paraId="4E95F000" w14:textId="77777777" w:rsidR="00534BD4" w:rsidRPr="00A3412E" w:rsidRDefault="00534BD4" w:rsidP="004A7566">
      <w:pPr>
        <w:pStyle w:val="Prrafodelista"/>
        <w:spacing w:after="0"/>
        <w:jc w:val="both"/>
        <w:rPr>
          <w:rFonts w:ascii="Arial" w:hAnsi="Arial" w:cs="Arial"/>
        </w:rPr>
      </w:pPr>
    </w:p>
    <w:p w14:paraId="74E3C201" w14:textId="05897127" w:rsidR="000171B1" w:rsidRPr="00A3412E" w:rsidRDefault="00D437B8" w:rsidP="004A7566">
      <w:pPr>
        <w:pStyle w:val="Prrafodelista"/>
        <w:numPr>
          <w:ilvl w:val="0"/>
          <w:numId w:val="21"/>
        </w:numPr>
        <w:spacing w:after="0"/>
        <w:jc w:val="both"/>
        <w:rPr>
          <w:rFonts w:ascii="Arial" w:hAnsi="Arial" w:cs="Arial"/>
        </w:rPr>
      </w:pPr>
      <w:r w:rsidRPr="00A3412E">
        <w:rPr>
          <w:rFonts w:ascii="Arial" w:hAnsi="Arial" w:cs="Arial"/>
        </w:rPr>
        <w:t xml:space="preserve">Instruir sobre el uso de drogas en una perspectiva racional, otorgando información con bases científicas para </w:t>
      </w:r>
      <w:r w:rsidR="000171B1" w:rsidRPr="00A3412E">
        <w:rPr>
          <w:rFonts w:ascii="Arial" w:hAnsi="Arial" w:cs="Arial"/>
        </w:rPr>
        <w:t>l</w:t>
      </w:r>
      <w:r w:rsidRPr="00A3412E">
        <w:rPr>
          <w:rFonts w:ascii="Arial" w:hAnsi="Arial" w:cs="Arial"/>
        </w:rPr>
        <w:t>a disminución de daños y min</w:t>
      </w:r>
      <w:r w:rsidR="000171B1" w:rsidRPr="00A3412E">
        <w:rPr>
          <w:rFonts w:ascii="Arial" w:hAnsi="Arial" w:cs="Arial"/>
        </w:rPr>
        <w:t>imización de riesgos a la salud</w:t>
      </w:r>
      <w:r w:rsidR="00534BD4" w:rsidRPr="00A3412E">
        <w:rPr>
          <w:rFonts w:ascii="Arial" w:hAnsi="Arial" w:cs="Arial"/>
        </w:rPr>
        <w:t>.</w:t>
      </w:r>
    </w:p>
    <w:p w14:paraId="04C69FEA" w14:textId="77777777" w:rsidR="00534BD4" w:rsidRPr="00A3412E" w:rsidRDefault="00534BD4" w:rsidP="004A7566">
      <w:pPr>
        <w:pStyle w:val="Prrafodelista"/>
        <w:spacing w:after="0"/>
        <w:jc w:val="both"/>
        <w:rPr>
          <w:rFonts w:ascii="Arial" w:hAnsi="Arial" w:cs="Arial"/>
        </w:rPr>
      </w:pPr>
    </w:p>
    <w:p w14:paraId="17F3322E" w14:textId="77777777" w:rsidR="00534BD4" w:rsidRPr="00A3412E" w:rsidRDefault="00D437B8" w:rsidP="004A7566">
      <w:pPr>
        <w:pStyle w:val="Prrafodelista"/>
        <w:numPr>
          <w:ilvl w:val="0"/>
          <w:numId w:val="21"/>
        </w:numPr>
        <w:spacing w:after="0"/>
        <w:jc w:val="both"/>
        <w:rPr>
          <w:rFonts w:ascii="Arial" w:hAnsi="Arial" w:cs="Arial"/>
        </w:rPr>
      </w:pPr>
      <w:r w:rsidRPr="00A3412E">
        <w:rPr>
          <w:rFonts w:ascii="Arial" w:hAnsi="Arial" w:cs="Arial"/>
        </w:rPr>
        <w:t xml:space="preserve">Otorgar servicios de salud para tratar síndrome de abstinencia o intoxicación </w:t>
      </w:r>
      <w:r w:rsidR="000171B1" w:rsidRPr="00A3412E">
        <w:rPr>
          <w:rFonts w:ascii="Arial" w:hAnsi="Arial" w:cs="Arial"/>
        </w:rPr>
        <w:t xml:space="preserve">leves </w:t>
      </w:r>
      <w:r w:rsidRPr="00A3412E">
        <w:rPr>
          <w:rFonts w:ascii="Arial" w:hAnsi="Arial" w:cs="Arial"/>
        </w:rPr>
        <w:t xml:space="preserve">“in situ” o derivar en casos </w:t>
      </w:r>
      <w:r w:rsidR="000171B1" w:rsidRPr="00A3412E">
        <w:rPr>
          <w:rFonts w:ascii="Arial" w:hAnsi="Arial" w:cs="Arial"/>
        </w:rPr>
        <w:t>moderados/</w:t>
      </w:r>
      <w:r w:rsidRPr="00A3412E">
        <w:rPr>
          <w:rFonts w:ascii="Arial" w:hAnsi="Arial" w:cs="Arial"/>
        </w:rPr>
        <w:t>severos o que pongan en peligro la vida</w:t>
      </w:r>
      <w:r w:rsidR="00534BD4" w:rsidRPr="00A3412E">
        <w:rPr>
          <w:rFonts w:ascii="Arial" w:hAnsi="Arial" w:cs="Arial"/>
        </w:rPr>
        <w:t>.</w:t>
      </w:r>
    </w:p>
    <w:p w14:paraId="67D8C5A2" w14:textId="77777777" w:rsidR="00534BD4" w:rsidRPr="00A3412E" w:rsidRDefault="00534BD4" w:rsidP="004A7566">
      <w:pPr>
        <w:pStyle w:val="Prrafodelista"/>
        <w:spacing w:after="0"/>
        <w:rPr>
          <w:rFonts w:ascii="Arial" w:hAnsi="Arial" w:cs="Arial"/>
        </w:rPr>
      </w:pPr>
    </w:p>
    <w:p w14:paraId="40025062" w14:textId="11CB46AC" w:rsidR="000171B1" w:rsidRPr="00A3412E" w:rsidRDefault="00D437B8" w:rsidP="004A7566">
      <w:pPr>
        <w:pStyle w:val="Prrafodelista"/>
        <w:numPr>
          <w:ilvl w:val="0"/>
          <w:numId w:val="21"/>
        </w:numPr>
        <w:spacing w:after="0"/>
        <w:jc w:val="both"/>
        <w:rPr>
          <w:rFonts w:ascii="Arial" w:hAnsi="Arial" w:cs="Arial"/>
        </w:rPr>
      </w:pPr>
      <w:r w:rsidRPr="00A3412E">
        <w:rPr>
          <w:rFonts w:ascii="Arial" w:hAnsi="Arial" w:cs="Arial"/>
        </w:rPr>
        <w:t>Proporcionar material didáctico para el conocimiento de los programas de reducción de daño en particular referencia a las drogas que los asistentes utilizan</w:t>
      </w:r>
      <w:r w:rsidR="00534BD4" w:rsidRPr="00A3412E">
        <w:rPr>
          <w:rFonts w:ascii="Arial" w:hAnsi="Arial" w:cs="Arial"/>
        </w:rPr>
        <w:t>.</w:t>
      </w:r>
    </w:p>
    <w:p w14:paraId="76C7F33D" w14:textId="77777777" w:rsidR="00534BD4" w:rsidRPr="00A3412E" w:rsidRDefault="00534BD4" w:rsidP="004A7566">
      <w:pPr>
        <w:pStyle w:val="Prrafodelista"/>
        <w:spacing w:after="0"/>
        <w:rPr>
          <w:rFonts w:ascii="Arial" w:hAnsi="Arial" w:cs="Arial"/>
        </w:rPr>
      </w:pPr>
    </w:p>
    <w:p w14:paraId="309D19CF" w14:textId="77777777" w:rsidR="00534BD4" w:rsidRPr="00A3412E" w:rsidRDefault="00D437B8" w:rsidP="004A7566">
      <w:pPr>
        <w:pStyle w:val="Prrafodelista"/>
        <w:numPr>
          <w:ilvl w:val="0"/>
          <w:numId w:val="21"/>
        </w:numPr>
        <w:spacing w:after="0"/>
        <w:jc w:val="both"/>
        <w:rPr>
          <w:rFonts w:ascii="Arial" w:hAnsi="Arial" w:cs="Arial"/>
        </w:rPr>
      </w:pPr>
      <w:r w:rsidRPr="00A3412E">
        <w:rPr>
          <w:rFonts w:ascii="Arial" w:hAnsi="Arial" w:cs="Arial"/>
        </w:rPr>
        <w:t>Realizar entrevistas motivacionales durante el tiempo de asistencia al servicio para favorecer la asistencia a los servicios de tratamiento y rehabilitación</w:t>
      </w:r>
      <w:r w:rsidR="00534BD4" w:rsidRPr="00A3412E">
        <w:rPr>
          <w:rFonts w:ascii="Arial" w:hAnsi="Arial" w:cs="Arial"/>
        </w:rPr>
        <w:t>.</w:t>
      </w:r>
    </w:p>
    <w:p w14:paraId="180D45CE" w14:textId="1FC3ABA8" w:rsidR="000171B1" w:rsidRPr="00A3412E" w:rsidRDefault="00D437B8" w:rsidP="004A7566">
      <w:pPr>
        <w:pStyle w:val="Prrafodelista"/>
        <w:spacing w:after="0"/>
        <w:jc w:val="both"/>
        <w:rPr>
          <w:rFonts w:ascii="Arial" w:hAnsi="Arial" w:cs="Arial"/>
        </w:rPr>
      </w:pPr>
      <w:r w:rsidRPr="00A3412E">
        <w:rPr>
          <w:rFonts w:ascii="Arial" w:hAnsi="Arial" w:cs="Arial"/>
        </w:rPr>
        <w:t xml:space="preserve"> </w:t>
      </w:r>
    </w:p>
    <w:p w14:paraId="7A7766DE" w14:textId="3CC85DAF" w:rsidR="000171B1" w:rsidRPr="00A3412E" w:rsidRDefault="00D437B8" w:rsidP="004A7566">
      <w:pPr>
        <w:pStyle w:val="Prrafodelista"/>
        <w:numPr>
          <w:ilvl w:val="0"/>
          <w:numId w:val="21"/>
        </w:numPr>
        <w:spacing w:after="0"/>
        <w:jc w:val="both"/>
        <w:rPr>
          <w:rFonts w:ascii="Arial" w:hAnsi="Arial" w:cs="Arial"/>
        </w:rPr>
      </w:pPr>
      <w:r w:rsidRPr="00A3412E">
        <w:rPr>
          <w:rFonts w:ascii="Arial" w:hAnsi="Arial" w:cs="Arial"/>
        </w:rPr>
        <w:t xml:space="preserve">Otorgar elementos para </w:t>
      </w:r>
      <w:r w:rsidR="00C32901" w:rsidRPr="00A3412E">
        <w:rPr>
          <w:rFonts w:ascii="Arial" w:hAnsi="Arial" w:cs="Arial"/>
        </w:rPr>
        <w:t>la automonitoreo</w:t>
      </w:r>
      <w:r w:rsidRPr="00A3412E">
        <w:rPr>
          <w:rFonts w:ascii="Arial" w:hAnsi="Arial" w:cs="Arial"/>
        </w:rPr>
        <w:t xml:space="preserve"> de la afectividad de las estrategias aprendidas y la disminución de la frec</w:t>
      </w:r>
      <w:r w:rsidR="000171B1" w:rsidRPr="00A3412E">
        <w:rPr>
          <w:rFonts w:ascii="Arial" w:hAnsi="Arial" w:cs="Arial"/>
        </w:rPr>
        <w:t>uencia o intensidad del consumo</w:t>
      </w:r>
      <w:r w:rsidR="00534BD4" w:rsidRPr="00A3412E">
        <w:rPr>
          <w:rFonts w:ascii="Arial" w:hAnsi="Arial" w:cs="Arial"/>
        </w:rPr>
        <w:t>.</w:t>
      </w:r>
    </w:p>
    <w:p w14:paraId="4B1B22B6" w14:textId="77777777" w:rsidR="00534BD4" w:rsidRPr="00A3412E" w:rsidRDefault="00534BD4" w:rsidP="004A7566">
      <w:pPr>
        <w:pStyle w:val="Prrafodelista"/>
        <w:spacing w:after="0"/>
        <w:rPr>
          <w:rFonts w:ascii="Arial" w:hAnsi="Arial" w:cs="Arial"/>
        </w:rPr>
      </w:pPr>
    </w:p>
    <w:p w14:paraId="1D27066F" w14:textId="5C0FC1A6" w:rsidR="000171B1" w:rsidRPr="00A3412E" w:rsidRDefault="00D437B8" w:rsidP="004A7566">
      <w:pPr>
        <w:pStyle w:val="Prrafodelista"/>
        <w:numPr>
          <w:ilvl w:val="0"/>
          <w:numId w:val="21"/>
        </w:numPr>
        <w:spacing w:after="0"/>
        <w:jc w:val="both"/>
        <w:rPr>
          <w:rFonts w:ascii="Arial" w:hAnsi="Arial" w:cs="Arial"/>
        </w:rPr>
      </w:pPr>
      <w:r w:rsidRPr="00A3412E">
        <w:rPr>
          <w:rFonts w:ascii="Arial" w:hAnsi="Arial" w:cs="Arial"/>
        </w:rPr>
        <w:t xml:space="preserve">Referir a los servicios de tratamiento y </w:t>
      </w:r>
      <w:r w:rsidR="000171B1" w:rsidRPr="00A3412E">
        <w:rPr>
          <w:rFonts w:ascii="Arial" w:hAnsi="Arial" w:cs="Arial"/>
        </w:rPr>
        <w:t>rehabilitación para su atención</w:t>
      </w:r>
      <w:r w:rsidR="00534BD4" w:rsidRPr="00A3412E">
        <w:rPr>
          <w:rFonts w:ascii="Arial" w:hAnsi="Arial" w:cs="Arial"/>
        </w:rPr>
        <w:t>.</w:t>
      </w:r>
    </w:p>
    <w:p w14:paraId="7D9151D4" w14:textId="77777777" w:rsidR="00534BD4" w:rsidRPr="00A3412E" w:rsidRDefault="00534BD4" w:rsidP="004A7566">
      <w:pPr>
        <w:pStyle w:val="Prrafodelista"/>
        <w:spacing w:after="0"/>
        <w:rPr>
          <w:rFonts w:ascii="Arial" w:hAnsi="Arial" w:cs="Arial"/>
        </w:rPr>
      </w:pPr>
    </w:p>
    <w:p w14:paraId="379E3392" w14:textId="375E1FDB" w:rsidR="00D437B8" w:rsidRPr="00A3412E" w:rsidRDefault="00D437B8" w:rsidP="004A7566">
      <w:pPr>
        <w:pStyle w:val="Prrafodelista"/>
        <w:numPr>
          <w:ilvl w:val="0"/>
          <w:numId w:val="21"/>
        </w:numPr>
        <w:spacing w:after="0"/>
        <w:jc w:val="both"/>
        <w:rPr>
          <w:rFonts w:ascii="Arial" w:hAnsi="Arial" w:cs="Arial"/>
        </w:rPr>
      </w:pPr>
      <w:r w:rsidRPr="00A3412E">
        <w:rPr>
          <w:rFonts w:ascii="Arial" w:hAnsi="Arial" w:cs="Arial"/>
        </w:rPr>
        <w:t>Reducir las conductas de riesgo “colaterales” asociadas directa o indirect</w:t>
      </w:r>
      <w:r w:rsidR="000171B1" w:rsidRPr="00A3412E">
        <w:rPr>
          <w:rFonts w:ascii="Arial" w:hAnsi="Arial" w:cs="Arial"/>
        </w:rPr>
        <w:t>amente el consumo de sustancias</w:t>
      </w:r>
      <w:r w:rsidR="00534BD4" w:rsidRPr="00A3412E">
        <w:rPr>
          <w:rFonts w:ascii="Arial" w:hAnsi="Arial" w:cs="Arial"/>
        </w:rPr>
        <w:t>.</w:t>
      </w:r>
    </w:p>
    <w:p w14:paraId="6FD5AA39" w14:textId="77777777" w:rsidR="004F340F" w:rsidRPr="00A3412E" w:rsidRDefault="004F340F" w:rsidP="004A7566">
      <w:pPr>
        <w:spacing w:after="0"/>
        <w:jc w:val="both"/>
        <w:rPr>
          <w:rFonts w:ascii="Arial" w:hAnsi="Arial" w:cs="Arial"/>
        </w:rPr>
      </w:pPr>
    </w:p>
    <w:p w14:paraId="1E34953A" w14:textId="3C06E6EB" w:rsidR="00D437B8" w:rsidRPr="00A3412E" w:rsidRDefault="000171B1" w:rsidP="004A7566">
      <w:pPr>
        <w:spacing w:after="0"/>
        <w:jc w:val="both"/>
        <w:rPr>
          <w:rFonts w:ascii="Arial" w:hAnsi="Arial" w:cs="Arial"/>
        </w:rPr>
      </w:pPr>
      <w:r w:rsidRPr="00A3412E">
        <w:rPr>
          <w:rFonts w:ascii="Arial" w:hAnsi="Arial" w:cs="Arial"/>
        </w:rPr>
        <w:t xml:space="preserve">Para la implementación del Modelo de Reducción </w:t>
      </w:r>
      <w:r w:rsidR="004F24A9" w:rsidRPr="00A3412E">
        <w:rPr>
          <w:rFonts w:ascii="Arial" w:hAnsi="Arial" w:cs="Arial"/>
        </w:rPr>
        <w:t>de Daños, nos centraremos en:</w:t>
      </w:r>
    </w:p>
    <w:p w14:paraId="2948BCFB" w14:textId="77777777" w:rsidR="00FA1801" w:rsidRPr="00A3412E" w:rsidRDefault="00FA1801" w:rsidP="004A7566">
      <w:pPr>
        <w:spacing w:after="0"/>
        <w:jc w:val="both"/>
        <w:rPr>
          <w:rFonts w:ascii="Arial" w:hAnsi="Arial" w:cs="Arial"/>
        </w:rPr>
      </w:pPr>
    </w:p>
    <w:p w14:paraId="403F9C54" w14:textId="0E6AA61B" w:rsidR="000171B1" w:rsidRPr="00A3412E" w:rsidRDefault="000171B1" w:rsidP="004A7566">
      <w:pPr>
        <w:pStyle w:val="Prrafodelista"/>
        <w:numPr>
          <w:ilvl w:val="0"/>
          <w:numId w:val="22"/>
        </w:numPr>
        <w:spacing w:after="0"/>
        <w:jc w:val="both"/>
        <w:rPr>
          <w:rFonts w:ascii="Arial" w:hAnsi="Arial" w:cs="Arial"/>
        </w:rPr>
      </w:pPr>
      <w:r w:rsidRPr="00A3412E">
        <w:rPr>
          <w:rFonts w:ascii="Arial" w:hAnsi="Arial" w:cs="Arial"/>
        </w:rPr>
        <w:t>Diagnóstico Comunitario y Organización</w:t>
      </w:r>
    </w:p>
    <w:p w14:paraId="71CE3240" w14:textId="23106E8E" w:rsidR="000171B1" w:rsidRPr="00A3412E" w:rsidRDefault="004F24A9" w:rsidP="004A7566">
      <w:pPr>
        <w:pStyle w:val="Prrafodelista"/>
        <w:numPr>
          <w:ilvl w:val="0"/>
          <w:numId w:val="22"/>
        </w:numPr>
        <w:spacing w:after="0"/>
        <w:jc w:val="both"/>
        <w:rPr>
          <w:rFonts w:ascii="Arial" w:hAnsi="Arial" w:cs="Arial"/>
        </w:rPr>
      </w:pPr>
      <w:r w:rsidRPr="00A3412E">
        <w:rPr>
          <w:rFonts w:ascii="Arial" w:hAnsi="Arial" w:cs="Arial"/>
        </w:rPr>
        <w:t>Instalación de los Servicios</w:t>
      </w:r>
      <w:r w:rsidR="000171B1" w:rsidRPr="00A3412E">
        <w:rPr>
          <w:rFonts w:ascii="Arial" w:hAnsi="Arial" w:cs="Arial"/>
        </w:rPr>
        <w:t xml:space="preserve"> de la Carpa Itinerante</w:t>
      </w:r>
    </w:p>
    <w:p w14:paraId="63EB1B8A" w14:textId="77777777" w:rsidR="00A35B4D" w:rsidRPr="00A3412E" w:rsidRDefault="00A35B4D" w:rsidP="004A7566">
      <w:pPr>
        <w:pStyle w:val="NormalWeb"/>
        <w:spacing w:after="0" w:afterAutospacing="0" w:line="276" w:lineRule="auto"/>
        <w:rPr>
          <w:rFonts w:ascii="Arial" w:hAnsi="Arial" w:cs="Arial"/>
          <w:b/>
          <w:color w:val="000000"/>
          <w:sz w:val="22"/>
          <w:szCs w:val="22"/>
        </w:rPr>
      </w:pPr>
      <w:r w:rsidRPr="00A3412E">
        <w:rPr>
          <w:rFonts w:ascii="Arial" w:hAnsi="Arial" w:cs="Arial"/>
          <w:b/>
          <w:color w:val="000000"/>
          <w:sz w:val="22"/>
          <w:szCs w:val="22"/>
        </w:rPr>
        <w:t xml:space="preserve">1. </w:t>
      </w:r>
      <w:r w:rsidR="00E52D49" w:rsidRPr="00A3412E">
        <w:rPr>
          <w:rFonts w:ascii="Arial" w:hAnsi="Arial" w:cs="Arial"/>
          <w:b/>
          <w:color w:val="000000"/>
          <w:sz w:val="22"/>
          <w:szCs w:val="22"/>
        </w:rPr>
        <w:t>Diagnóstico Comunitario</w:t>
      </w:r>
      <w:r w:rsidRPr="00A3412E">
        <w:rPr>
          <w:rFonts w:ascii="Arial" w:hAnsi="Arial" w:cs="Arial"/>
          <w:b/>
          <w:color w:val="000000"/>
          <w:sz w:val="22"/>
          <w:szCs w:val="22"/>
        </w:rPr>
        <w:t xml:space="preserve"> y </w:t>
      </w:r>
      <w:r w:rsidR="00E52D49" w:rsidRPr="00A3412E">
        <w:rPr>
          <w:rFonts w:ascii="Arial" w:hAnsi="Arial" w:cs="Arial"/>
          <w:b/>
          <w:color w:val="000000"/>
          <w:sz w:val="22"/>
          <w:szCs w:val="22"/>
        </w:rPr>
        <w:t>O</w:t>
      </w:r>
      <w:r w:rsidRPr="00A3412E">
        <w:rPr>
          <w:rFonts w:ascii="Arial" w:hAnsi="Arial" w:cs="Arial"/>
          <w:b/>
          <w:color w:val="000000"/>
          <w:sz w:val="22"/>
          <w:szCs w:val="22"/>
        </w:rPr>
        <w:t>rganización</w:t>
      </w:r>
    </w:p>
    <w:p w14:paraId="4D8C6D9A" w14:textId="77777777" w:rsidR="00A35B4D" w:rsidRPr="00A3412E" w:rsidRDefault="00A35B4D" w:rsidP="004A7566">
      <w:pPr>
        <w:pStyle w:val="NormalWeb"/>
        <w:numPr>
          <w:ilvl w:val="0"/>
          <w:numId w:val="9"/>
        </w:numPr>
        <w:spacing w:after="0" w:afterAutospacing="0" w:line="276" w:lineRule="auto"/>
        <w:rPr>
          <w:rFonts w:ascii="Arial" w:hAnsi="Arial" w:cs="Arial"/>
          <w:color w:val="000000"/>
          <w:sz w:val="22"/>
          <w:szCs w:val="22"/>
        </w:rPr>
      </w:pPr>
      <w:r w:rsidRPr="00A3412E">
        <w:rPr>
          <w:rFonts w:ascii="Arial" w:hAnsi="Arial" w:cs="Arial"/>
          <w:color w:val="000000"/>
          <w:sz w:val="22"/>
          <w:szCs w:val="22"/>
        </w:rPr>
        <w:t>Iden</w:t>
      </w:r>
      <w:r w:rsidR="00D73055" w:rsidRPr="00A3412E">
        <w:rPr>
          <w:rFonts w:ascii="Arial" w:hAnsi="Arial" w:cs="Arial"/>
          <w:color w:val="000000"/>
          <w:sz w:val="22"/>
          <w:szCs w:val="22"/>
        </w:rPr>
        <w:t>tificación de puntos de consumo</w:t>
      </w:r>
    </w:p>
    <w:p w14:paraId="1F557913" w14:textId="77777777" w:rsidR="00A35B4D" w:rsidRPr="00A3412E" w:rsidRDefault="00A35B4D" w:rsidP="004A7566">
      <w:pPr>
        <w:pStyle w:val="NormalWeb"/>
        <w:numPr>
          <w:ilvl w:val="0"/>
          <w:numId w:val="9"/>
        </w:numPr>
        <w:spacing w:after="0" w:afterAutospacing="0" w:line="276" w:lineRule="auto"/>
        <w:rPr>
          <w:rFonts w:ascii="Arial" w:hAnsi="Arial" w:cs="Arial"/>
          <w:color w:val="000000"/>
          <w:sz w:val="22"/>
          <w:szCs w:val="22"/>
        </w:rPr>
      </w:pPr>
      <w:r w:rsidRPr="00A3412E">
        <w:rPr>
          <w:rFonts w:ascii="Arial" w:hAnsi="Arial" w:cs="Arial"/>
          <w:color w:val="000000"/>
          <w:sz w:val="22"/>
          <w:szCs w:val="22"/>
        </w:rPr>
        <w:t>Co</w:t>
      </w:r>
      <w:r w:rsidR="00D73055" w:rsidRPr="00A3412E">
        <w:rPr>
          <w:rFonts w:ascii="Arial" w:hAnsi="Arial" w:cs="Arial"/>
          <w:color w:val="000000"/>
          <w:sz w:val="22"/>
          <w:szCs w:val="22"/>
        </w:rPr>
        <w:t>ntacto con líderes comunitarios</w:t>
      </w:r>
    </w:p>
    <w:p w14:paraId="2D12965C" w14:textId="77777777" w:rsidR="00A35B4D" w:rsidRPr="00A3412E" w:rsidRDefault="00A35B4D" w:rsidP="004A7566">
      <w:pPr>
        <w:pStyle w:val="NormalWeb"/>
        <w:numPr>
          <w:ilvl w:val="0"/>
          <w:numId w:val="9"/>
        </w:numPr>
        <w:spacing w:after="0" w:afterAutospacing="0" w:line="276" w:lineRule="auto"/>
        <w:rPr>
          <w:rFonts w:ascii="Arial" w:hAnsi="Arial" w:cs="Arial"/>
          <w:color w:val="000000"/>
          <w:sz w:val="22"/>
          <w:szCs w:val="22"/>
        </w:rPr>
      </w:pPr>
      <w:r w:rsidRPr="00A3412E">
        <w:rPr>
          <w:rFonts w:ascii="Arial" w:hAnsi="Arial" w:cs="Arial"/>
          <w:color w:val="000000"/>
          <w:sz w:val="22"/>
          <w:szCs w:val="22"/>
        </w:rPr>
        <w:t>Identificación de espacios y señaliza</w:t>
      </w:r>
      <w:r w:rsidR="00D73055" w:rsidRPr="00A3412E">
        <w:rPr>
          <w:rFonts w:ascii="Arial" w:hAnsi="Arial" w:cs="Arial"/>
          <w:color w:val="000000"/>
          <w:sz w:val="22"/>
          <w:szCs w:val="22"/>
        </w:rPr>
        <w:t>ción para instalación de carpas</w:t>
      </w:r>
    </w:p>
    <w:p w14:paraId="3D1F13B3" w14:textId="77777777" w:rsidR="00A35B4D" w:rsidRPr="00A3412E" w:rsidRDefault="00A35B4D" w:rsidP="004A7566">
      <w:pPr>
        <w:pStyle w:val="NormalWeb"/>
        <w:numPr>
          <w:ilvl w:val="0"/>
          <w:numId w:val="9"/>
        </w:numPr>
        <w:spacing w:after="0" w:afterAutospacing="0" w:line="276" w:lineRule="auto"/>
        <w:rPr>
          <w:rFonts w:ascii="Arial" w:hAnsi="Arial" w:cs="Arial"/>
          <w:color w:val="000000"/>
          <w:sz w:val="22"/>
          <w:szCs w:val="22"/>
        </w:rPr>
      </w:pPr>
      <w:r w:rsidRPr="00A3412E">
        <w:rPr>
          <w:rFonts w:ascii="Arial" w:hAnsi="Arial" w:cs="Arial"/>
          <w:color w:val="000000"/>
          <w:sz w:val="22"/>
          <w:szCs w:val="22"/>
        </w:rPr>
        <w:t>Identificación de problemáticas de la com</w:t>
      </w:r>
      <w:r w:rsidR="00D73055" w:rsidRPr="00A3412E">
        <w:rPr>
          <w:rFonts w:ascii="Arial" w:hAnsi="Arial" w:cs="Arial"/>
          <w:color w:val="000000"/>
          <w:sz w:val="22"/>
          <w:szCs w:val="22"/>
        </w:rPr>
        <w:t>unidad en materia de adicciones</w:t>
      </w:r>
    </w:p>
    <w:p w14:paraId="6C43906B" w14:textId="77777777" w:rsidR="00A35B4D" w:rsidRPr="00A3412E" w:rsidRDefault="00D73055" w:rsidP="004A7566">
      <w:pPr>
        <w:pStyle w:val="NormalWeb"/>
        <w:numPr>
          <w:ilvl w:val="0"/>
          <w:numId w:val="9"/>
        </w:numPr>
        <w:spacing w:after="0" w:afterAutospacing="0" w:line="276" w:lineRule="auto"/>
        <w:rPr>
          <w:rFonts w:ascii="Arial" w:hAnsi="Arial" w:cs="Arial"/>
          <w:color w:val="000000"/>
          <w:sz w:val="22"/>
          <w:szCs w:val="22"/>
        </w:rPr>
      </w:pPr>
      <w:r w:rsidRPr="00A3412E">
        <w:rPr>
          <w:rFonts w:ascii="Arial" w:hAnsi="Arial" w:cs="Arial"/>
          <w:color w:val="000000"/>
          <w:sz w:val="22"/>
          <w:szCs w:val="22"/>
        </w:rPr>
        <w:t>Rutas de acceso a las colonias</w:t>
      </w:r>
    </w:p>
    <w:p w14:paraId="77084344" w14:textId="77777777" w:rsidR="00A35B4D" w:rsidRPr="00A3412E" w:rsidRDefault="00A35B4D" w:rsidP="004A7566">
      <w:pPr>
        <w:pStyle w:val="NormalWeb"/>
        <w:spacing w:after="0" w:afterAutospacing="0" w:line="276" w:lineRule="auto"/>
        <w:rPr>
          <w:rFonts w:ascii="Arial" w:hAnsi="Arial" w:cs="Arial"/>
          <w:b/>
          <w:color w:val="000000"/>
          <w:sz w:val="22"/>
          <w:szCs w:val="22"/>
        </w:rPr>
      </w:pPr>
      <w:r w:rsidRPr="00A3412E">
        <w:rPr>
          <w:rFonts w:ascii="Arial" w:hAnsi="Arial" w:cs="Arial"/>
          <w:b/>
          <w:color w:val="000000"/>
          <w:sz w:val="22"/>
          <w:szCs w:val="22"/>
        </w:rPr>
        <w:t>2. Implementación de la carpa itinerante</w:t>
      </w:r>
    </w:p>
    <w:p w14:paraId="13098536" w14:textId="2BEBA0FB" w:rsidR="00A35B4D" w:rsidRPr="00A3412E" w:rsidRDefault="00A35B4D" w:rsidP="004A7566">
      <w:pPr>
        <w:pStyle w:val="NormalWeb"/>
        <w:spacing w:after="0" w:afterAutospacing="0"/>
        <w:rPr>
          <w:rFonts w:ascii="Arial" w:hAnsi="Arial" w:cs="Arial"/>
          <w:i/>
          <w:iCs/>
          <w:color w:val="000000"/>
          <w:sz w:val="22"/>
          <w:szCs w:val="22"/>
        </w:rPr>
      </w:pPr>
      <w:r w:rsidRPr="00A3412E">
        <w:rPr>
          <w:rFonts w:ascii="Arial" w:hAnsi="Arial" w:cs="Arial"/>
          <w:i/>
          <w:iCs/>
          <w:color w:val="000000"/>
          <w:sz w:val="22"/>
          <w:szCs w:val="22"/>
        </w:rPr>
        <w:t xml:space="preserve">- Recepción, primer contacto </w:t>
      </w:r>
      <w:r w:rsidR="00967AF8" w:rsidRPr="00A3412E">
        <w:rPr>
          <w:rFonts w:ascii="Arial" w:hAnsi="Arial" w:cs="Arial"/>
          <w:i/>
          <w:iCs/>
          <w:color w:val="000000"/>
          <w:sz w:val="22"/>
          <w:szCs w:val="22"/>
        </w:rPr>
        <w:t>e invitación a la carpa móvil</w:t>
      </w:r>
      <w:r w:rsidR="00EE7117" w:rsidRPr="00A3412E">
        <w:rPr>
          <w:rFonts w:ascii="Arial" w:hAnsi="Arial" w:cs="Arial"/>
          <w:i/>
          <w:iCs/>
          <w:color w:val="000000"/>
          <w:sz w:val="22"/>
          <w:szCs w:val="22"/>
        </w:rPr>
        <w:t xml:space="preserve"> (Brigadistas)</w:t>
      </w:r>
    </w:p>
    <w:p w14:paraId="098B8857" w14:textId="77777777" w:rsidR="00BC5B8F" w:rsidRPr="00A3412E" w:rsidRDefault="00BC5B8F" w:rsidP="00BC5B8F">
      <w:pPr>
        <w:pStyle w:val="NormalWeb"/>
        <w:spacing w:before="0" w:beforeAutospacing="0" w:after="0" w:afterAutospacing="0"/>
        <w:rPr>
          <w:rFonts w:ascii="Arial" w:hAnsi="Arial" w:cs="Arial"/>
          <w:i/>
          <w:iCs/>
          <w:color w:val="000000"/>
          <w:sz w:val="22"/>
          <w:szCs w:val="22"/>
        </w:rPr>
      </w:pPr>
    </w:p>
    <w:p w14:paraId="6F4825AE" w14:textId="290F81EF" w:rsidR="00A35B4D" w:rsidRPr="00A3412E" w:rsidRDefault="00A35B4D" w:rsidP="00BC5B8F">
      <w:pPr>
        <w:pStyle w:val="NormalWeb"/>
        <w:numPr>
          <w:ilvl w:val="0"/>
          <w:numId w:val="24"/>
        </w:numPr>
        <w:spacing w:before="0" w:beforeAutospacing="0" w:after="0" w:afterAutospacing="0"/>
        <w:jc w:val="both"/>
        <w:rPr>
          <w:rFonts w:ascii="Arial" w:hAnsi="Arial" w:cs="Arial"/>
          <w:color w:val="000000"/>
          <w:sz w:val="22"/>
          <w:szCs w:val="22"/>
        </w:rPr>
      </w:pPr>
      <w:r w:rsidRPr="00A3412E">
        <w:rPr>
          <w:rFonts w:ascii="Arial" w:hAnsi="Arial" w:cs="Arial"/>
          <w:color w:val="000000"/>
          <w:sz w:val="22"/>
          <w:szCs w:val="22"/>
        </w:rPr>
        <w:lastRenderedPageBreak/>
        <w:t xml:space="preserve">El </w:t>
      </w:r>
      <w:r w:rsidR="00251C64" w:rsidRPr="00A3412E">
        <w:rPr>
          <w:rFonts w:ascii="Arial" w:hAnsi="Arial" w:cs="Arial"/>
          <w:color w:val="000000"/>
          <w:sz w:val="22"/>
          <w:szCs w:val="22"/>
        </w:rPr>
        <w:t>equipo de</w:t>
      </w:r>
      <w:r w:rsidRPr="00A3412E">
        <w:rPr>
          <w:rFonts w:ascii="Arial" w:hAnsi="Arial" w:cs="Arial"/>
          <w:color w:val="000000"/>
          <w:sz w:val="22"/>
          <w:szCs w:val="22"/>
        </w:rPr>
        <w:t xml:space="preserve"> trabajo realiza acercamientos mediante el diálogo</w:t>
      </w:r>
      <w:r w:rsidR="00967AF8" w:rsidRPr="00A3412E">
        <w:rPr>
          <w:rFonts w:ascii="Arial" w:hAnsi="Arial" w:cs="Arial"/>
          <w:color w:val="000000"/>
          <w:sz w:val="22"/>
          <w:szCs w:val="22"/>
        </w:rPr>
        <w:t xml:space="preserve"> </w:t>
      </w:r>
      <w:r w:rsidRPr="00A3412E">
        <w:rPr>
          <w:rFonts w:ascii="Arial" w:hAnsi="Arial" w:cs="Arial"/>
          <w:color w:val="000000"/>
          <w:sz w:val="22"/>
          <w:szCs w:val="22"/>
        </w:rPr>
        <w:t>y escucha terapéutica a la población meta (personas usuarias de sustancias psicoactivas), con la intención detectar necesidades generales, conocimiento mutuo, difundir los servicios que se brin</w:t>
      </w:r>
      <w:r w:rsidR="00967AF8" w:rsidRPr="00A3412E">
        <w:rPr>
          <w:rFonts w:ascii="Arial" w:hAnsi="Arial" w:cs="Arial"/>
          <w:color w:val="000000"/>
          <w:sz w:val="22"/>
          <w:szCs w:val="22"/>
        </w:rPr>
        <w:t>dan</w:t>
      </w:r>
      <w:r w:rsidRPr="00A3412E">
        <w:rPr>
          <w:rFonts w:ascii="Arial" w:hAnsi="Arial" w:cs="Arial"/>
          <w:color w:val="000000"/>
          <w:sz w:val="22"/>
          <w:szCs w:val="22"/>
        </w:rPr>
        <w:t xml:space="preserve"> en la carpa itinerante e i</w:t>
      </w:r>
      <w:r w:rsidR="00D73055" w:rsidRPr="00A3412E">
        <w:rPr>
          <w:rFonts w:ascii="Arial" w:hAnsi="Arial" w:cs="Arial"/>
          <w:color w:val="000000"/>
          <w:sz w:val="22"/>
          <w:szCs w:val="22"/>
        </w:rPr>
        <w:t>nvitarlos a participar en ellos</w:t>
      </w:r>
      <w:r w:rsidR="00F15765" w:rsidRPr="00A3412E">
        <w:rPr>
          <w:rFonts w:ascii="Arial" w:hAnsi="Arial" w:cs="Arial"/>
          <w:color w:val="000000"/>
          <w:sz w:val="22"/>
          <w:szCs w:val="22"/>
        </w:rPr>
        <w:t>.</w:t>
      </w:r>
    </w:p>
    <w:p w14:paraId="3DDA85D6" w14:textId="77777777" w:rsidR="00F15765" w:rsidRPr="00A3412E" w:rsidRDefault="00F15765" w:rsidP="004A7566">
      <w:pPr>
        <w:pStyle w:val="NormalWeb"/>
        <w:spacing w:before="0" w:beforeAutospacing="0" w:after="0" w:afterAutospacing="0"/>
        <w:ind w:left="720"/>
        <w:jc w:val="both"/>
        <w:rPr>
          <w:rFonts w:ascii="Arial" w:hAnsi="Arial" w:cs="Arial"/>
          <w:color w:val="000000"/>
          <w:sz w:val="22"/>
          <w:szCs w:val="22"/>
        </w:rPr>
      </w:pPr>
    </w:p>
    <w:p w14:paraId="467E61C4" w14:textId="52F87109" w:rsidR="00E52D49" w:rsidRPr="00A3412E" w:rsidRDefault="00A35B4D" w:rsidP="004A7566">
      <w:pPr>
        <w:pStyle w:val="NormalWeb"/>
        <w:numPr>
          <w:ilvl w:val="0"/>
          <w:numId w:val="24"/>
        </w:numPr>
        <w:spacing w:before="0" w:beforeAutospacing="0" w:after="0" w:afterAutospacing="0" w:line="276" w:lineRule="auto"/>
        <w:jc w:val="both"/>
        <w:rPr>
          <w:rFonts w:ascii="Arial" w:hAnsi="Arial" w:cs="Arial"/>
          <w:color w:val="000000"/>
          <w:sz w:val="22"/>
          <w:szCs w:val="22"/>
        </w:rPr>
      </w:pPr>
      <w:r w:rsidRPr="00A3412E">
        <w:rPr>
          <w:rFonts w:ascii="Arial" w:hAnsi="Arial" w:cs="Arial"/>
          <w:color w:val="000000"/>
          <w:sz w:val="22"/>
          <w:szCs w:val="22"/>
        </w:rPr>
        <w:t>Recopilación de datos en la Hoja de Primer Contacto de las personas que particip</w:t>
      </w:r>
      <w:r w:rsidR="00D73055" w:rsidRPr="00A3412E">
        <w:rPr>
          <w:rFonts w:ascii="Arial" w:hAnsi="Arial" w:cs="Arial"/>
          <w:color w:val="000000"/>
          <w:sz w:val="22"/>
          <w:szCs w:val="22"/>
        </w:rPr>
        <w:t>en de los servicios de la carpa</w:t>
      </w:r>
      <w:r w:rsidR="00F15765" w:rsidRPr="00A3412E">
        <w:rPr>
          <w:rFonts w:ascii="Arial" w:hAnsi="Arial" w:cs="Arial"/>
          <w:color w:val="000000"/>
          <w:sz w:val="22"/>
          <w:szCs w:val="22"/>
        </w:rPr>
        <w:t>.</w:t>
      </w:r>
    </w:p>
    <w:p w14:paraId="41C9C2A8" w14:textId="77777777" w:rsidR="00E52D49" w:rsidRPr="00A3412E" w:rsidRDefault="00E52D49" w:rsidP="004A7566">
      <w:pPr>
        <w:pStyle w:val="NormalWeb"/>
        <w:spacing w:before="0" w:beforeAutospacing="0" w:after="0" w:afterAutospacing="0" w:line="276" w:lineRule="auto"/>
        <w:ind w:left="360"/>
        <w:jc w:val="both"/>
        <w:rPr>
          <w:rFonts w:ascii="Arial" w:hAnsi="Arial" w:cs="Arial"/>
          <w:color w:val="000000"/>
          <w:sz w:val="22"/>
          <w:szCs w:val="22"/>
        </w:rPr>
      </w:pPr>
    </w:p>
    <w:p w14:paraId="743D8178" w14:textId="77777777" w:rsidR="00A35B4D" w:rsidRPr="00A3412E" w:rsidRDefault="00A35B4D" w:rsidP="004A7566">
      <w:pPr>
        <w:pStyle w:val="NormalWeb"/>
        <w:numPr>
          <w:ilvl w:val="0"/>
          <w:numId w:val="24"/>
        </w:numPr>
        <w:spacing w:before="0" w:beforeAutospacing="0" w:after="0" w:afterAutospacing="0" w:line="276" w:lineRule="auto"/>
        <w:jc w:val="both"/>
        <w:rPr>
          <w:rFonts w:ascii="Arial" w:hAnsi="Arial" w:cs="Arial"/>
          <w:color w:val="000000"/>
          <w:sz w:val="22"/>
          <w:szCs w:val="22"/>
        </w:rPr>
      </w:pPr>
      <w:r w:rsidRPr="00A3412E">
        <w:rPr>
          <w:rFonts w:ascii="Arial" w:hAnsi="Arial" w:cs="Arial"/>
          <w:color w:val="000000"/>
          <w:sz w:val="22"/>
          <w:szCs w:val="22"/>
        </w:rPr>
        <w:t>Se solicita a la persona usuaria de los servicios que deje en un apartado sus pertenencias, incluyendo drogas, armas, etc.</w:t>
      </w:r>
    </w:p>
    <w:p w14:paraId="769CBBA5" w14:textId="77777777" w:rsidR="00E52D49" w:rsidRPr="00A3412E" w:rsidRDefault="00E52D49" w:rsidP="004A7566">
      <w:pPr>
        <w:pStyle w:val="NormalWeb"/>
        <w:spacing w:before="0" w:beforeAutospacing="0" w:after="0" w:afterAutospacing="0" w:line="276" w:lineRule="auto"/>
        <w:ind w:left="720"/>
        <w:jc w:val="both"/>
        <w:rPr>
          <w:rFonts w:ascii="Arial" w:hAnsi="Arial" w:cs="Arial"/>
          <w:color w:val="000000"/>
          <w:sz w:val="22"/>
          <w:szCs w:val="22"/>
        </w:rPr>
      </w:pPr>
    </w:p>
    <w:p w14:paraId="75D7AE3C" w14:textId="52E33B62" w:rsidR="00A35B4D" w:rsidRPr="00A3412E" w:rsidRDefault="00A35B4D" w:rsidP="004A7566">
      <w:pPr>
        <w:pStyle w:val="NormalWeb"/>
        <w:numPr>
          <w:ilvl w:val="0"/>
          <w:numId w:val="24"/>
        </w:numPr>
        <w:spacing w:before="0" w:beforeAutospacing="0" w:after="0" w:afterAutospacing="0" w:line="276" w:lineRule="auto"/>
        <w:jc w:val="both"/>
        <w:rPr>
          <w:rFonts w:ascii="Arial" w:hAnsi="Arial" w:cs="Arial"/>
          <w:color w:val="000000"/>
          <w:sz w:val="22"/>
          <w:szCs w:val="22"/>
        </w:rPr>
      </w:pPr>
      <w:r w:rsidRPr="00A3412E">
        <w:rPr>
          <w:rFonts w:ascii="Arial" w:hAnsi="Arial" w:cs="Arial"/>
          <w:color w:val="000000"/>
          <w:sz w:val="22"/>
          <w:szCs w:val="22"/>
        </w:rPr>
        <w:t>Se establecen la</w:t>
      </w:r>
      <w:r w:rsidR="008E6CF7" w:rsidRPr="00A3412E">
        <w:rPr>
          <w:rFonts w:ascii="Arial" w:hAnsi="Arial" w:cs="Arial"/>
          <w:color w:val="000000"/>
          <w:sz w:val="22"/>
          <w:szCs w:val="22"/>
        </w:rPr>
        <w:t>s reglas básicas de interacción</w:t>
      </w:r>
      <w:r w:rsidR="006B6212" w:rsidRPr="00A3412E">
        <w:rPr>
          <w:rFonts w:ascii="Arial" w:hAnsi="Arial" w:cs="Arial"/>
          <w:color w:val="000000"/>
          <w:sz w:val="22"/>
          <w:szCs w:val="22"/>
        </w:rPr>
        <w:t>.</w:t>
      </w:r>
    </w:p>
    <w:p w14:paraId="52AE4BD2" w14:textId="5F97BD84" w:rsidR="00EE7117" w:rsidRPr="00A3412E" w:rsidRDefault="00EE7117" w:rsidP="004A7566">
      <w:pPr>
        <w:pStyle w:val="NormalWeb"/>
        <w:spacing w:after="0" w:afterAutospacing="0"/>
        <w:rPr>
          <w:rFonts w:ascii="Arial" w:hAnsi="Arial" w:cs="Arial"/>
          <w:i/>
          <w:iCs/>
          <w:color w:val="000000"/>
          <w:sz w:val="22"/>
          <w:szCs w:val="22"/>
        </w:rPr>
      </w:pPr>
      <w:r w:rsidRPr="00A3412E">
        <w:rPr>
          <w:rFonts w:ascii="Arial" w:hAnsi="Arial" w:cs="Arial"/>
          <w:i/>
          <w:iCs/>
          <w:color w:val="000000"/>
          <w:sz w:val="22"/>
          <w:szCs w:val="22"/>
        </w:rPr>
        <w:t xml:space="preserve">-  </w:t>
      </w:r>
      <w:r w:rsidR="00967AF8" w:rsidRPr="00A3412E">
        <w:rPr>
          <w:rFonts w:ascii="Arial" w:hAnsi="Arial" w:cs="Arial"/>
          <w:i/>
          <w:iCs/>
          <w:color w:val="000000"/>
          <w:sz w:val="22"/>
          <w:szCs w:val="22"/>
        </w:rPr>
        <w:t>Toma de signos vitales (Área de Enfermería)</w:t>
      </w:r>
    </w:p>
    <w:p w14:paraId="5B4E6670" w14:textId="77777777" w:rsidR="00FA1801" w:rsidRPr="00A3412E" w:rsidRDefault="00FA1801" w:rsidP="00FA1801">
      <w:pPr>
        <w:pStyle w:val="NormalWeb"/>
        <w:spacing w:before="0" w:beforeAutospacing="0" w:after="0" w:afterAutospacing="0"/>
        <w:rPr>
          <w:rFonts w:ascii="Arial" w:hAnsi="Arial" w:cs="Arial"/>
          <w:i/>
          <w:iCs/>
          <w:color w:val="000000"/>
          <w:sz w:val="22"/>
          <w:szCs w:val="22"/>
        </w:rPr>
      </w:pPr>
    </w:p>
    <w:p w14:paraId="1EA5ED19" w14:textId="70689F82" w:rsidR="00EE7117" w:rsidRPr="00A3412E" w:rsidRDefault="00EE7117" w:rsidP="004A7566">
      <w:pPr>
        <w:pStyle w:val="Prrafodelista"/>
        <w:numPr>
          <w:ilvl w:val="0"/>
          <w:numId w:val="25"/>
        </w:numPr>
        <w:spacing w:after="0"/>
        <w:jc w:val="both"/>
        <w:rPr>
          <w:rFonts w:ascii="Arial" w:hAnsi="Arial" w:cs="Arial"/>
          <w:color w:val="000000" w:themeColor="text1"/>
          <w:lang w:val="es-ES"/>
        </w:rPr>
      </w:pPr>
      <w:r w:rsidRPr="00A3412E">
        <w:rPr>
          <w:rFonts w:ascii="Arial" w:hAnsi="Arial" w:cs="Arial"/>
          <w:color w:val="000000" w:themeColor="text1"/>
          <w:lang w:val="es-ES"/>
        </w:rPr>
        <w:t xml:space="preserve">El área de enfermería </w:t>
      </w:r>
      <w:r w:rsidR="00967AF8" w:rsidRPr="00A3412E">
        <w:rPr>
          <w:rFonts w:ascii="Arial" w:hAnsi="Arial" w:cs="Arial"/>
          <w:color w:val="000000" w:themeColor="text1"/>
          <w:lang w:val="es-ES"/>
        </w:rPr>
        <w:t xml:space="preserve">recabará los datos generales del usuario y </w:t>
      </w:r>
      <w:r w:rsidRPr="00A3412E">
        <w:rPr>
          <w:rFonts w:ascii="Arial" w:hAnsi="Arial" w:cs="Arial"/>
          <w:color w:val="000000" w:themeColor="text1"/>
          <w:lang w:val="es-ES"/>
        </w:rPr>
        <w:t>realizar</w:t>
      </w:r>
      <w:r w:rsidR="00967AF8" w:rsidRPr="00A3412E">
        <w:rPr>
          <w:rFonts w:ascii="Arial" w:hAnsi="Arial" w:cs="Arial"/>
          <w:color w:val="000000" w:themeColor="text1"/>
          <w:lang w:val="es-ES"/>
        </w:rPr>
        <w:t>á</w:t>
      </w:r>
      <w:r w:rsidRPr="00A3412E">
        <w:rPr>
          <w:rFonts w:ascii="Arial" w:hAnsi="Arial" w:cs="Arial"/>
          <w:color w:val="000000" w:themeColor="text1"/>
          <w:lang w:val="es-ES"/>
        </w:rPr>
        <w:t xml:space="preserve"> la toma de signos vitales</w:t>
      </w:r>
      <w:r w:rsidR="00967AF8" w:rsidRPr="00A3412E">
        <w:rPr>
          <w:rFonts w:ascii="Arial" w:hAnsi="Arial" w:cs="Arial"/>
          <w:color w:val="000000" w:themeColor="text1"/>
          <w:lang w:val="es-ES"/>
        </w:rPr>
        <w:t xml:space="preserve">. Se llevará </w:t>
      </w:r>
      <w:r w:rsidRPr="00A3412E">
        <w:rPr>
          <w:rFonts w:ascii="Arial" w:hAnsi="Arial" w:cs="Arial"/>
          <w:color w:val="000000" w:themeColor="text1"/>
          <w:lang w:val="es-ES"/>
        </w:rPr>
        <w:t xml:space="preserve">un registro diario de enfermería. </w:t>
      </w:r>
    </w:p>
    <w:p w14:paraId="6ABA34AC" w14:textId="77777777" w:rsidR="00EE7117" w:rsidRPr="00A3412E" w:rsidRDefault="00EE7117" w:rsidP="004A7566">
      <w:pPr>
        <w:pStyle w:val="Prrafodelista"/>
        <w:spacing w:after="0"/>
        <w:jc w:val="both"/>
        <w:rPr>
          <w:rFonts w:ascii="Arial" w:hAnsi="Arial" w:cs="Arial"/>
          <w:color w:val="000000" w:themeColor="text1"/>
          <w:lang w:val="es-ES"/>
        </w:rPr>
      </w:pPr>
    </w:p>
    <w:p w14:paraId="726A131D" w14:textId="6CDD432C" w:rsidR="00EE7117" w:rsidRPr="00A3412E" w:rsidRDefault="00967AF8" w:rsidP="004A7566">
      <w:pPr>
        <w:pStyle w:val="Prrafodelista"/>
        <w:numPr>
          <w:ilvl w:val="0"/>
          <w:numId w:val="25"/>
        </w:numPr>
        <w:spacing w:after="0"/>
        <w:jc w:val="both"/>
        <w:rPr>
          <w:rFonts w:ascii="Arial" w:hAnsi="Arial" w:cs="Arial"/>
          <w:color w:val="000000"/>
        </w:rPr>
      </w:pPr>
      <w:r w:rsidRPr="00A3412E">
        <w:rPr>
          <w:rFonts w:ascii="Arial" w:hAnsi="Arial" w:cs="Arial"/>
          <w:color w:val="000000" w:themeColor="text1"/>
          <w:lang w:val="es-ES"/>
        </w:rPr>
        <w:t>Posteriormente refiere</w:t>
      </w:r>
      <w:r w:rsidR="00EE7117" w:rsidRPr="00A3412E">
        <w:rPr>
          <w:rFonts w:ascii="Arial" w:hAnsi="Arial" w:cs="Arial"/>
          <w:color w:val="000000" w:themeColor="text1"/>
          <w:lang w:val="es-ES"/>
        </w:rPr>
        <w:t xml:space="preserve"> al área </w:t>
      </w:r>
      <w:r w:rsidR="007A4E6B" w:rsidRPr="00A3412E">
        <w:rPr>
          <w:rFonts w:ascii="Arial" w:hAnsi="Arial" w:cs="Arial"/>
          <w:color w:val="000000" w:themeColor="text1"/>
          <w:lang w:val="es-ES"/>
        </w:rPr>
        <w:t>médico-psiquiátrica</w:t>
      </w:r>
      <w:r w:rsidR="00EE7117" w:rsidRPr="00A3412E">
        <w:rPr>
          <w:rFonts w:ascii="Arial" w:hAnsi="Arial" w:cs="Arial"/>
          <w:color w:val="000000" w:themeColor="text1"/>
          <w:lang w:val="es-ES"/>
        </w:rPr>
        <w:t xml:space="preserve">. </w:t>
      </w:r>
    </w:p>
    <w:p w14:paraId="322A4E25" w14:textId="2024B76B" w:rsidR="00EE7117" w:rsidRPr="00A3412E" w:rsidRDefault="00EE7117" w:rsidP="004A7566">
      <w:pPr>
        <w:pStyle w:val="NormalWeb"/>
        <w:spacing w:after="0" w:afterAutospacing="0"/>
        <w:rPr>
          <w:rFonts w:ascii="Arial" w:hAnsi="Arial" w:cs="Arial"/>
          <w:i/>
          <w:iCs/>
          <w:color w:val="000000"/>
          <w:sz w:val="22"/>
          <w:szCs w:val="22"/>
        </w:rPr>
      </w:pPr>
      <w:r w:rsidRPr="00A3412E">
        <w:rPr>
          <w:rFonts w:ascii="Arial" w:hAnsi="Arial" w:cs="Arial"/>
          <w:i/>
          <w:iCs/>
          <w:color w:val="000000"/>
          <w:sz w:val="22"/>
          <w:szCs w:val="22"/>
        </w:rPr>
        <w:t xml:space="preserve">- </w:t>
      </w:r>
      <w:r w:rsidR="00967AF8" w:rsidRPr="00A3412E">
        <w:rPr>
          <w:rFonts w:ascii="Arial" w:hAnsi="Arial" w:cs="Arial"/>
          <w:i/>
          <w:iCs/>
          <w:color w:val="000000"/>
          <w:sz w:val="22"/>
          <w:szCs w:val="22"/>
        </w:rPr>
        <w:t>A</w:t>
      </w:r>
      <w:r w:rsidRPr="00A3412E">
        <w:rPr>
          <w:rFonts w:ascii="Arial" w:hAnsi="Arial" w:cs="Arial"/>
          <w:i/>
          <w:iCs/>
          <w:color w:val="000000"/>
          <w:sz w:val="22"/>
          <w:szCs w:val="22"/>
        </w:rPr>
        <w:t>tención médica</w:t>
      </w:r>
      <w:r w:rsidR="00967AF8" w:rsidRPr="00A3412E">
        <w:rPr>
          <w:rFonts w:ascii="Arial" w:hAnsi="Arial" w:cs="Arial"/>
          <w:i/>
          <w:iCs/>
          <w:color w:val="000000"/>
          <w:sz w:val="22"/>
          <w:szCs w:val="22"/>
        </w:rPr>
        <w:t xml:space="preserve"> - psiquiátrica</w:t>
      </w:r>
      <w:r w:rsidRPr="00A3412E">
        <w:rPr>
          <w:rFonts w:ascii="Arial" w:hAnsi="Arial" w:cs="Arial"/>
          <w:i/>
          <w:iCs/>
          <w:color w:val="000000"/>
          <w:sz w:val="22"/>
          <w:szCs w:val="22"/>
        </w:rPr>
        <w:t xml:space="preserve"> </w:t>
      </w:r>
    </w:p>
    <w:p w14:paraId="04D23A47" w14:textId="77777777" w:rsidR="004F340F" w:rsidRPr="00A3412E" w:rsidRDefault="004F340F" w:rsidP="004F340F">
      <w:pPr>
        <w:pStyle w:val="Prrafodelista"/>
        <w:spacing w:after="0"/>
        <w:jc w:val="both"/>
        <w:rPr>
          <w:rFonts w:ascii="Arial" w:hAnsi="Arial" w:cs="Arial"/>
          <w:color w:val="000000" w:themeColor="text1"/>
          <w:lang w:val="es-ES"/>
        </w:rPr>
      </w:pPr>
    </w:p>
    <w:p w14:paraId="1C04BC7B" w14:textId="72F03946" w:rsidR="00EE7117" w:rsidRPr="00A3412E" w:rsidRDefault="00EE7117" w:rsidP="004A7566">
      <w:pPr>
        <w:pStyle w:val="Prrafodelista"/>
        <w:numPr>
          <w:ilvl w:val="0"/>
          <w:numId w:val="26"/>
        </w:numPr>
        <w:spacing w:after="0"/>
        <w:jc w:val="both"/>
        <w:rPr>
          <w:rFonts w:ascii="Arial" w:hAnsi="Arial" w:cs="Arial"/>
          <w:color w:val="000000" w:themeColor="text1"/>
          <w:lang w:val="es-ES"/>
        </w:rPr>
      </w:pPr>
      <w:r w:rsidRPr="00A3412E">
        <w:rPr>
          <w:rFonts w:ascii="Arial" w:hAnsi="Arial" w:cs="Arial"/>
          <w:color w:val="000000" w:themeColor="text1"/>
          <w:lang w:val="es-ES"/>
        </w:rPr>
        <w:t xml:space="preserve">El área médica realizará </w:t>
      </w:r>
      <w:r w:rsidR="00967AF8" w:rsidRPr="00A3412E">
        <w:rPr>
          <w:rFonts w:ascii="Arial" w:hAnsi="Arial" w:cs="Arial"/>
          <w:color w:val="000000" w:themeColor="text1"/>
          <w:lang w:val="es-ES"/>
        </w:rPr>
        <w:t xml:space="preserve">una </w:t>
      </w:r>
      <w:r w:rsidRPr="00A3412E">
        <w:rPr>
          <w:rFonts w:ascii="Arial" w:hAnsi="Arial" w:cs="Arial"/>
          <w:color w:val="000000" w:themeColor="text1"/>
          <w:lang w:val="es-ES"/>
        </w:rPr>
        <w:t xml:space="preserve">valoración y </w:t>
      </w:r>
      <w:r w:rsidR="00967AF8" w:rsidRPr="00A3412E">
        <w:rPr>
          <w:rFonts w:ascii="Arial" w:hAnsi="Arial" w:cs="Arial"/>
          <w:color w:val="000000" w:themeColor="text1"/>
          <w:lang w:val="es-ES"/>
        </w:rPr>
        <w:t xml:space="preserve">brindará </w:t>
      </w:r>
      <w:r w:rsidRPr="00A3412E">
        <w:rPr>
          <w:rFonts w:ascii="Arial" w:hAnsi="Arial" w:cs="Arial"/>
          <w:color w:val="000000" w:themeColor="text1"/>
          <w:lang w:val="es-ES"/>
        </w:rPr>
        <w:t xml:space="preserve">atención médico psiquiátrico adictológica de tercer nivel a los </w:t>
      </w:r>
      <w:r w:rsidR="00967AF8" w:rsidRPr="00A3412E">
        <w:rPr>
          <w:rFonts w:ascii="Arial" w:hAnsi="Arial" w:cs="Arial"/>
          <w:color w:val="000000" w:themeColor="text1"/>
          <w:lang w:val="es-ES"/>
        </w:rPr>
        <w:t>consumidores de sustancias psicoactivas.</w:t>
      </w:r>
    </w:p>
    <w:p w14:paraId="7CBF88C1" w14:textId="77777777" w:rsidR="00EE7117" w:rsidRPr="00A3412E" w:rsidRDefault="00EE7117" w:rsidP="004A7566">
      <w:pPr>
        <w:spacing w:after="0"/>
        <w:jc w:val="both"/>
        <w:rPr>
          <w:rFonts w:ascii="Arial" w:hAnsi="Arial" w:cs="Arial"/>
          <w:color w:val="000000" w:themeColor="text1"/>
          <w:lang w:val="es-ES"/>
        </w:rPr>
      </w:pPr>
    </w:p>
    <w:p w14:paraId="27A2E9C4" w14:textId="533EAD8D" w:rsidR="007E0685" w:rsidRPr="00A3412E" w:rsidRDefault="00EE7117" w:rsidP="004A7566">
      <w:pPr>
        <w:pStyle w:val="Prrafodelista"/>
        <w:numPr>
          <w:ilvl w:val="0"/>
          <w:numId w:val="27"/>
        </w:numPr>
        <w:spacing w:after="0"/>
        <w:jc w:val="both"/>
        <w:rPr>
          <w:rFonts w:ascii="Arial" w:hAnsi="Arial" w:cs="Arial"/>
          <w:lang w:val="es-ES"/>
        </w:rPr>
      </w:pPr>
      <w:r w:rsidRPr="00A3412E">
        <w:rPr>
          <w:rFonts w:ascii="Arial" w:hAnsi="Arial" w:cs="Arial"/>
          <w:color w:val="000000" w:themeColor="text1"/>
          <w:lang w:val="es-ES"/>
        </w:rPr>
        <w:t>Se realizará historia clínica médica de cada usuario del servicio.</w:t>
      </w:r>
    </w:p>
    <w:p w14:paraId="51EF627B" w14:textId="1A894353" w:rsidR="00EE7117" w:rsidRPr="00A3412E" w:rsidRDefault="00EE7117" w:rsidP="004A7566">
      <w:pPr>
        <w:pStyle w:val="NormalWeb"/>
        <w:spacing w:after="0" w:afterAutospacing="0"/>
        <w:rPr>
          <w:rFonts w:ascii="Arial" w:hAnsi="Arial" w:cs="Arial"/>
          <w:i/>
          <w:iCs/>
          <w:color w:val="000000"/>
          <w:sz w:val="22"/>
          <w:szCs w:val="22"/>
        </w:rPr>
      </w:pPr>
      <w:r w:rsidRPr="00A3412E">
        <w:rPr>
          <w:rFonts w:ascii="Arial" w:hAnsi="Arial" w:cs="Arial"/>
          <w:i/>
          <w:iCs/>
          <w:color w:val="000000" w:themeColor="text1"/>
          <w:sz w:val="22"/>
          <w:szCs w:val="22"/>
          <w:lang w:val="es-ES"/>
        </w:rPr>
        <w:t>-Referencia a servicios especializados.</w:t>
      </w:r>
      <w:r w:rsidR="00137679" w:rsidRPr="00A3412E">
        <w:rPr>
          <w:rFonts w:ascii="Arial" w:hAnsi="Arial" w:cs="Arial"/>
          <w:i/>
          <w:iCs/>
          <w:color w:val="000000" w:themeColor="text1"/>
          <w:sz w:val="22"/>
          <w:szCs w:val="22"/>
          <w:lang w:val="es-ES"/>
        </w:rPr>
        <w:t xml:space="preserve"> </w:t>
      </w:r>
      <w:r w:rsidR="00137679" w:rsidRPr="00A3412E">
        <w:rPr>
          <w:rFonts w:ascii="Arial" w:hAnsi="Arial" w:cs="Arial"/>
          <w:i/>
          <w:iCs/>
          <w:color w:val="000000"/>
          <w:sz w:val="22"/>
          <w:szCs w:val="22"/>
        </w:rPr>
        <w:t>(área medico psiquiátrica)</w:t>
      </w:r>
    </w:p>
    <w:p w14:paraId="1EE879F5" w14:textId="77777777" w:rsidR="00FA1801" w:rsidRPr="00A3412E" w:rsidRDefault="00FA1801" w:rsidP="00FA1801">
      <w:pPr>
        <w:pStyle w:val="NormalWeb"/>
        <w:spacing w:before="0" w:beforeAutospacing="0" w:after="0" w:afterAutospacing="0"/>
        <w:rPr>
          <w:rFonts w:ascii="Arial" w:hAnsi="Arial" w:cs="Arial"/>
          <w:sz w:val="22"/>
          <w:szCs w:val="22"/>
          <w:lang w:val="es-ES"/>
        </w:rPr>
      </w:pPr>
    </w:p>
    <w:p w14:paraId="32DFECED" w14:textId="4610560F" w:rsidR="00EE7117" w:rsidRPr="00A3412E" w:rsidRDefault="00EE7117" w:rsidP="004A7566">
      <w:pPr>
        <w:pStyle w:val="Prrafodelista"/>
        <w:numPr>
          <w:ilvl w:val="0"/>
          <w:numId w:val="28"/>
        </w:numPr>
        <w:spacing w:after="0"/>
        <w:jc w:val="both"/>
        <w:rPr>
          <w:rFonts w:ascii="Arial" w:hAnsi="Arial" w:cs="Arial"/>
          <w:color w:val="000000" w:themeColor="text1"/>
          <w:lang w:val="es-ES"/>
        </w:rPr>
      </w:pPr>
      <w:r w:rsidRPr="00A3412E">
        <w:rPr>
          <w:rFonts w:ascii="Arial" w:hAnsi="Arial" w:cs="Arial"/>
          <w:color w:val="000000" w:themeColor="text1"/>
          <w:lang w:val="es-ES"/>
        </w:rPr>
        <w:t>En caso de que la persona usuaria de los servicios requiera atención médica de segundo o tercer nivel general y/o adictológico, se realizará la referencia y acompañamiento a una institución adecuada para su atención.</w:t>
      </w:r>
    </w:p>
    <w:p w14:paraId="68D00062" w14:textId="637C3DC4" w:rsidR="00EE7117" w:rsidRPr="00A3412E" w:rsidRDefault="00EE7117" w:rsidP="004A7566">
      <w:pPr>
        <w:pStyle w:val="NormalWeb"/>
        <w:spacing w:after="0" w:afterAutospacing="0"/>
        <w:rPr>
          <w:rFonts w:ascii="Arial" w:hAnsi="Arial" w:cs="Arial"/>
          <w:sz w:val="22"/>
          <w:szCs w:val="22"/>
          <w:lang w:val="es-ES"/>
        </w:rPr>
      </w:pPr>
      <w:r w:rsidRPr="00A3412E">
        <w:rPr>
          <w:rFonts w:ascii="Arial" w:hAnsi="Arial" w:cs="Arial"/>
          <w:i/>
          <w:iCs/>
          <w:color w:val="000000"/>
          <w:sz w:val="22"/>
          <w:szCs w:val="22"/>
        </w:rPr>
        <w:t xml:space="preserve">-  Consejería </w:t>
      </w:r>
      <w:r w:rsidRPr="00A3412E">
        <w:rPr>
          <w:rFonts w:ascii="Arial" w:hAnsi="Arial" w:cs="Arial"/>
          <w:i/>
          <w:iCs/>
          <w:color w:val="000000" w:themeColor="text1"/>
          <w:sz w:val="22"/>
          <w:szCs w:val="22"/>
        </w:rPr>
        <w:t xml:space="preserve">psicológica </w:t>
      </w:r>
      <w:r w:rsidR="00311749" w:rsidRPr="00A3412E">
        <w:rPr>
          <w:rFonts w:ascii="Arial" w:hAnsi="Arial" w:cs="Arial"/>
          <w:i/>
          <w:iCs/>
          <w:color w:val="000000" w:themeColor="text1"/>
          <w:sz w:val="22"/>
          <w:szCs w:val="22"/>
        </w:rPr>
        <w:t>en reducción de daños</w:t>
      </w:r>
      <w:r w:rsidRPr="00A3412E">
        <w:rPr>
          <w:rFonts w:ascii="Arial" w:hAnsi="Arial" w:cs="Arial"/>
          <w:i/>
          <w:iCs/>
          <w:color w:val="000000" w:themeColor="text1"/>
          <w:sz w:val="22"/>
          <w:szCs w:val="22"/>
        </w:rPr>
        <w:t xml:space="preserve"> </w:t>
      </w:r>
      <w:r w:rsidRPr="00A3412E">
        <w:rPr>
          <w:rFonts w:ascii="Arial" w:hAnsi="Arial" w:cs="Arial"/>
          <w:i/>
          <w:iCs/>
          <w:color w:val="000000"/>
          <w:sz w:val="22"/>
          <w:szCs w:val="22"/>
        </w:rPr>
        <w:t>(</w:t>
      </w:r>
      <w:r w:rsidR="00967AF8" w:rsidRPr="00A3412E">
        <w:rPr>
          <w:rFonts w:ascii="Arial" w:hAnsi="Arial" w:cs="Arial"/>
          <w:i/>
          <w:iCs/>
          <w:color w:val="000000"/>
          <w:sz w:val="22"/>
          <w:szCs w:val="22"/>
        </w:rPr>
        <w:t>Á</w:t>
      </w:r>
      <w:r w:rsidRPr="00A3412E">
        <w:rPr>
          <w:rFonts w:ascii="Arial" w:hAnsi="Arial" w:cs="Arial"/>
          <w:i/>
          <w:iCs/>
          <w:color w:val="000000"/>
          <w:sz w:val="22"/>
          <w:szCs w:val="22"/>
        </w:rPr>
        <w:t>rea de psicología)</w:t>
      </w:r>
      <w:r w:rsidRPr="00A3412E">
        <w:rPr>
          <w:rFonts w:ascii="Arial" w:hAnsi="Arial" w:cs="Arial"/>
          <w:sz w:val="22"/>
          <w:szCs w:val="22"/>
          <w:lang w:val="es-ES"/>
        </w:rPr>
        <w:t>.</w:t>
      </w:r>
    </w:p>
    <w:p w14:paraId="305A7A78" w14:textId="77777777" w:rsidR="00FA1801" w:rsidRPr="00A3412E" w:rsidRDefault="00FA1801" w:rsidP="00FA1801">
      <w:pPr>
        <w:pStyle w:val="NormalWeb"/>
        <w:spacing w:before="0" w:beforeAutospacing="0" w:after="0" w:afterAutospacing="0"/>
        <w:rPr>
          <w:rFonts w:ascii="Arial" w:hAnsi="Arial" w:cs="Arial"/>
          <w:sz w:val="22"/>
          <w:szCs w:val="22"/>
          <w:lang w:val="es-ES"/>
        </w:rPr>
      </w:pPr>
    </w:p>
    <w:p w14:paraId="6700B77F" w14:textId="48FEA8AC" w:rsidR="00EE7117" w:rsidRPr="00A3412E" w:rsidRDefault="00EE7117" w:rsidP="004A7566">
      <w:pPr>
        <w:pStyle w:val="Prrafodelista"/>
        <w:numPr>
          <w:ilvl w:val="0"/>
          <w:numId w:val="29"/>
        </w:numPr>
        <w:spacing w:after="0"/>
        <w:jc w:val="both"/>
        <w:rPr>
          <w:rFonts w:ascii="Arial" w:hAnsi="Arial" w:cs="Arial"/>
          <w:color w:val="000000" w:themeColor="text1"/>
          <w:lang w:val="es-ES"/>
        </w:rPr>
      </w:pPr>
      <w:r w:rsidRPr="00A3412E">
        <w:rPr>
          <w:rFonts w:ascii="Arial" w:hAnsi="Arial" w:cs="Arial"/>
          <w:color w:val="000000" w:themeColor="text1"/>
          <w:lang w:val="es-ES"/>
        </w:rPr>
        <w:t xml:space="preserve">Se brindará escucha y consejería especializada a usuarios de sustancias psicoactivas que participen de los servicios otorgados con el objetivo último de disminuir el sufrimiento socioemocional y motivar </w:t>
      </w:r>
      <w:r w:rsidR="00967AF8" w:rsidRPr="00A3412E">
        <w:rPr>
          <w:rFonts w:ascii="Arial" w:hAnsi="Arial" w:cs="Arial"/>
          <w:color w:val="000000" w:themeColor="text1"/>
          <w:lang w:val="es-ES"/>
        </w:rPr>
        <w:t>su inserción a tratamiento especializado.</w:t>
      </w:r>
    </w:p>
    <w:p w14:paraId="273C3EF7" w14:textId="21BC00C4" w:rsidR="00EE7117" w:rsidRPr="00A3412E" w:rsidRDefault="00EE7117" w:rsidP="004A7566">
      <w:pPr>
        <w:pStyle w:val="NormalWeb"/>
        <w:spacing w:after="0" w:afterAutospacing="0"/>
        <w:rPr>
          <w:rFonts w:ascii="Arial" w:hAnsi="Arial" w:cs="Arial"/>
          <w:i/>
          <w:iCs/>
          <w:color w:val="000000"/>
          <w:sz w:val="22"/>
          <w:szCs w:val="22"/>
        </w:rPr>
      </w:pPr>
      <w:r w:rsidRPr="00A3412E">
        <w:rPr>
          <w:rFonts w:ascii="Arial" w:hAnsi="Arial" w:cs="Arial"/>
          <w:i/>
          <w:iCs/>
          <w:color w:val="000000"/>
          <w:sz w:val="22"/>
          <w:szCs w:val="22"/>
        </w:rPr>
        <w:t>- Psicoeducación con enfoque de reducción de daños (</w:t>
      </w:r>
      <w:r w:rsidR="00967AF8" w:rsidRPr="00A3412E">
        <w:rPr>
          <w:rFonts w:ascii="Arial" w:hAnsi="Arial" w:cs="Arial"/>
          <w:i/>
          <w:iCs/>
          <w:color w:val="000000"/>
          <w:sz w:val="22"/>
          <w:szCs w:val="22"/>
        </w:rPr>
        <w:t>Á</w:t>
      </w:r>
      <w:r w:rsidRPr="00A3412E">
        <w:rPr>
          <w:rFonts w:ascii="Arial" w:hAnsi="Arial" w:cs="Arial"/>
          <w:i/>
          <w:iCs/>
          <w:color w:val="000000"/>
          <w:sz w:val="22"/>
          <w:szCs w:val="22"/>
        </w:rPr>
        <w:t>rea de psicología)</w:t>
      </w:r>
    </w:p>
    <w:p w14:paraId="44761D8B" w14:textId="77777777" w:rsidR="00FA1801" w:rsidRPr="00A3412E" w:rsidRDefault="00FA1801" w:rsidP="00FA1801">
      <w:pPr>
        <w:pStyle w:val="NormalWeb"/>
        <w:spacing w:before="0" w:beforeAutospacing="0" w:after="0" w:afterAutospacing="0"/>
        <w:rPr>
          <w:rFonts w:ascii="Arial" w:hAnsi="Arial" w:cs="Arial"/>
          <w:i/>
          <w:iCs/>
          <w:color w:val="000000"/>
          <w:sz w:val="22"/>
          <w:szCs w:val="22"/>
        </w:rPr>
      </w:pPr>
    </w:p>
    <w:p w14:paraId="7F53B0EE" w14:textId="77777777" w:rsidR="00F676D8" w:rsidRPr="00A3412E" w:rsidRDefault="00967AF8" w:rsidP="00136403">
      <w:pPr>
        <w:pStyle w:val="Prrafodelista"/>
        <w:numPr>
          <w:ilvl w:val="0"/>
          <w:numId w:val="29"/>
        </w:numPr>
        <w:spacing w:after="0"/>
        <w:ind w:left="284" w:hanging="284"/>
        <w:jc w:val="both"/>
        <w:rPr>
          <w:rFonts w:ascii="Arial" w:hAnsi="Arial" w:cs="Arial"/>
        </w:rPr>
      </w:pPr>
      <w:r w:rsidRPr="00A3412E">
        <w:rPr>
          <w:rFonts w:ascii="Arial" w:hAnsi="Arial" w:cs="Arial"/>
        </w:rPr>
        <w:t xml:space="preserve">Se realizará una sesión psicoeducativa en la que </w:t>
      </w:r>
      <w:r w:rsidR="00005A68" w:rsidRPr="00A3412E">
        <w:rPr>
          <w:rFonts w:ascii="Arial" w:hAnsi="Arial" w:cs="Arial"/>
        </w:rPr>
        <w:t>se mostrará a los usuarios prácticas de auto cuidado en el consumo de sustancias psicoactivas dirigidas a:</w:t>
      </w:r>
    </w:p>
    <w:p w14:paraId="6A5659D9" w14:textId="77777777" w:rsidR="00EE7117" w:rsidRPr="00A3412E" w:rsidRDefault="00EE7117" w:rsidP="00136403">
      <w:pPr>
        <w:pStyle w:val="Prrafodelista"/>
        <w:spacing w:after="0"/>
        <w:ind w:left="284" w:hanging="284"/>
        <w:jc w:val="both"/>
        <w:rPr>
          <w:rFonts w:ascii="Arial" w:hAnsi="Arial" w:cs="Arial"/>
        </w:rPr>
      </w:pPr>
    </w:p>
    <w:p w14:paraId="0DC1BAA5" w14:textId="77777777" w:rsidR="00EE7117" w:rsidRPr="00A3412E" w:rsidRDefault="00EE7117" w:rsidP="00136403">
      <w:pPr>
        <w:pStyle w:val="Prrafodelista"/>
        <w:numPr>
          <w:ilvl w:val="1"/>
          <w:numId w:val="12"/>
        </w:numPr>
        <w:spacing w:after="0" w:line="240" w:lineRule="auto"/>
        <w:ind w:left="567" w:hanging="284"/>
        <w:jc w:val="both"/>
        <w:rPr>
          <w:rFonts w:ascii="Arial" w:hAnsi="Arial" w:cs="Arial"/>
        </w:rPr>
      </w:pPr>
      <w:r w:rsidRPr="00A3412E">
        <w:rPr>
          <w:rFonts w:ascii="Arial" w:hAnsi="Arial" w:cs="Arial"/>
        </w:rPr>
        <w:t>Prevenir los daños a la salud y otras consecuencias derivadas del uso de drogas.</w:t>
      </w:r>
    </w:p>
    <w:p w14:paraId="5C21F321" w14:textId="77777777" w:rsidR="00EE7117" w:rsidRPr="00A3412E" w:rsidRDefault="00EE7117" w:rsidP="00136403">
      <w:pPr>
        <w:pStyle w:val="Prrafodelista"/>
        <w:spacing w:after="0" w:line="240" w:lineRule="auto"/>
        <w:ind w:left="567" w:hanging="284"/>
        <w:jc w:val="both"/>
        <w:rPr>
          <w:rFonts w:ascii="Arial" w:hAnsi="Arial" w:cs="Arial"/>
        </w:rPr>
      </w:pPr>
    </w:p>
    <w:p w14:paraId="27BAEFFB" w14:textId="5EFA6925" w:rsidR="00F676D8" w:rsidRPr="00A3412E" w:rsidRDefault="00005A68" w:rsidP="00136403">
      <w:pPr>
        <w:pStyle w:val="Prrafodelista"/>
        <w:numPr>
          <w:ilvl w:val="1"/>
          <w:numId w:val="12"/>
        </w:numPr>
        <w:spacing w:after="0" w:line="240" w:lineRule="auto"/>
        <w:ind w:left="567" w:hanging="284"/>
        <w:jc w:val="both"/>
        <w:rPr>
          <w:rFonts w:ascii="Arial" w:hAnsi="Arial" w:cs="Arial"/>
        </w:rPr>
      </w:pPr>
      <w:r w:rsidRPr="00A3412E">
        <w:rPr>
          <w:rFonts w:ascii="Arial" w:hAnsi="Arial" w:cs="Arial"/>
        </w:rPr>
        <w:t>D</w:t>
      </w:r>
      <w:r w:rsidR="00EE7117" w:rsidRPr="00A3412E">
        <w:rPr>
          <w:rFonts w:ascii="Arial" w:hAnsi="Arial" w:cs="Arial"/>
        </w:rPr>
        <w:t>isminuir los efectos secundarios y consecuencias del uso de drogas.</w:t>
      </w:r>
    </w:p>
    <w:p w14:paraId="0CF15DA0" w14:textId="77777777" w:rsidR="00311749" w:rsidRPr="00A3412E" w:rsidRDefault="00311749" w:rsidP="00136403">
      <w:pPr>
        <w:pStyle w:val="Prrafodelista"/>
        <w:spacing w:after="0" w:line="240" w:lineRule="auto"/>
        <w:ind w:left="284" w:hanging="284"/>
        <w:jc w:val="both"/>
        <w:rPr>
          <w:rFonts w:ascii="Arial" w:hAnsi="Arial" w:cs="Arial"/>
        </w:rPr>
      </w:pPr>
    </w:p>
    <w:p w14:paraId="141C2A80" w14:textId="3E3490F9" w:rsidR="007E0685" w:rsidRPr="00A3412E" w:rsidRDefault="00F676D8" w:rsidP="00136403">
      <w:pPr>
        <w:pStyle w:val="Prrafodelista"/>
        <w:numPr>
          <w:ilvl w:val="0"/>
          <w:numId w:val="29"/>
        </w:numPr>
        <w:spacing w:after="0" w:line="240" w:lineRule="auto"/>
        <w:ind w:left="284" w:hanging="284"/>
        <w:jc w:val="both"/>
        <w:rPr>
          <w:rFonts w:ascii="Arial" w:hAnsi="Arial" w:cs="Arial"/>
        </w:rPr>
      </w:pPr>
      <w:r w:rsidRPr="00A3412E">
        <w:rPr>
          <w:rFonts w:ascii="Arial" w:hAnsi="Arial" w:cs="Arial"/>
        </w:rPr>
        <w:t xml:space="preserve">Se hará entrega de un kit </w:t>
      </w:r>
      <w:r w:rsidRPr="00A3412E">
        <w:rPr>
          <w:rFonts w:ascii="Arial" w:hAnsi="Arial" w:cs="Arial"/>
          <w:color w:val="000000" w:themeColor="text1"/>
        </w:rPr>
        <w:t>de reducción de daños</w:t>
      </w:r>
      <w:r w:rsidR="007E0685" w:rsidRPr="00A3412E">
        <w:rPr>
          <w:rFonts w:ascii="Arial" w:hAnsi="Arial" w:cs="Arial"/>
          <w:color w:val="000000" w:themeColor="text1"/>
        </w:rPr>
        <w:t xml:space="preserve"> </w:t>
      </w:r>
      <w:r w:rsidRPr="00A3412E">
        <w:rPr>
          <w:rFonts w:ascii="Arial" w:hAnsi="Arial" w:cs="Arial"/>
          <w:color w:val="000000" w:themeColor="text1"/>
        </w:rPr>
        <w:t xml:space="preserve">compuesto por insumos para la salud que favorezcan la disminución </w:t>
      </w:r>
      <w:r w:rsidR="00BB0178" w:rsidRPr="00A3412E">
        <w:rPr>
          <w:rFonts w:ascii="Arial" w:hAnsi="Arial" w:cs="Arial"/>
          <w:color w:val="000000" w:themeColor="text1"/>
        </w:rPr>
        <w:t>de daños</w:t>
      </w:r>
      <w:r w:rsidRPr="00A3412E">
        <w:rPr>
          <w:rFonts w:ascii="Arial" w:hAnsi="Arial" w:cs="Arial"/>
          <w:color w:val="000000" w:themeColor="text1"/>
        </w:rPr>
        <w:t xml:space="preserve"> asociados al consumo de sustancia psicoactivas y se explicará la utilidad y función de cada insumo.</w:t>
      </w:r>
      <w:r w:rsidR="00311749" w:rsidRPr="00A3412E">
        <w:rPr>
          <w:rFonts w:ascii="Arial" w:hAnsi="Arial" w:cs="Arial"/>
          <w:color w:val="000000" w:themeColor="text1"/>
        </w:rPr>
        <w:t xml:space="preserve"> </w:t>
      </w:r>
      <w:r w:rsidR="007E0685" w:rsidRPr="00A3412E">
        <w:rPr>
          <w:rFonts w:ascii="Arial" w:hAnsi="Arial" w:cs="Arial"/>
          <w:color w:val="000000" w:themeColor="text1"/>
        </w:rPr>
        <w:t xml:space="preserve">Asimismo, este kit incluirá utensilios y/o parafernalia utilizada en el consumo con la finalidad </w:t>
      </w:r>
      <w:r w:rsidR="007E0685" w:rsidRPr="00A3412E">
        <w:rPr>
          <w:rFonts w:ascii="Arial" w:hAnsi="Arial" w:cs="Arial"/>
        </w:rPr>
        <w:t>de disminuir los riesgos asociados con las vías de administración y la higiene de los instrumentos utilizados (reducción de riesgos).</w:t>
      </w:r>
    </w:p>
    <w:p w14:paraId="1DE42D21" w14:textId="77777777" w:rsidR="007E0685" w:rsidRPr="00A3412E" w:rsidRDefault="007E0685" w:rsidP="00136403">
      <w:pPr>
        <w:pStyle w:val="Prrafodelista"/>
        <w:spacing w:after="0" w:line="240" w:lineRule="auto"/>
        <w:ind w:left="284" w:hanging="284"/>
        <w:jc w:val="both"/>
        <w:rPr>
          <w:rFonts w:ascii="Arial" w:hAnsi="Arial" w:cs="Arial"/>
        </w:rPr>
      </w:pPr>
    </w:p>
    <w:p w14:paraId="15C7A61C" w14:textId="1FBA1FE1" w:rsidR="00EE7117" w:rsidRPr="00A3412E" w:rsidRDefault="00EE7117" w:rsidP="00136403">
      <w:pPr>
        <w:pStyle w:val="Prrafodelista"/>
        <w:numPr>
          <w:ilvl w:val="0"/>
          <w:numId w:val="29"/>
        </w:numPr>
        <w:spacing w:after="0" w:line="240" w:lineRule="auto"/>
        <w:ind w:left="284" w:hanging="284"/>
        <w:jc w:val="both"/>
        <w:rPr>
          <w:rFonts w:ascii="Arial" w:hAnsi="Arial" w:cs="Arial"/>
        </w:rPr>
      </w:pPr>
      <w:r w:rsidRPr="00A3412E">
        <w:rPr>
          <w:rFonts w:ascii="Arial" w:hAnsi="Arial" w:cs="Arial"/>
          <w:color w:val="000000" w:themeColor="text1"/>
          <w:lang w:val="es-ES"/>
        </w:rPr>
        <w:t>Se brindará retroalimentación de los resultados obtenidos en la valoración y las consecuencias a la salud derivadas del uso de sustancias psicoactivas</w:t>
      </w:r>
      <w:r w:rsidR="00D55538" w:rsidRPr="00A3412E">
        <w:rPr>
          <w:rFonts w:ascii="Arial" w:hAnsi="Arial" w:cs="Arial"/>
          <w:color w:val="000000" w:themeColor="text1"/>
          <w:lang w:val="es-ES"/>
        </w:rPr>
        <w:t>.</w:t>
      </w:r>
    </w:p>
    <w:p w14:paraId="79800E87" w14:textId="77777777" w:rsidR="00A11B03" w:rsidRPr="00A3412E" w:rsidRDefault="00A11B03" w:rsidP="00A11B03">
      <w:pPr>
        <w:pStyle w:val="Prrafodelista"/>
        <w:spacing w:after="0"/>
        <w:jc w:val="both"/>
        <w:rPr>
          <w:rFonts w:ascii="Arial" w:hAnsi="Arial" w:cs="Arial"/>
          <w:lang w:val="es-ES"/>
        </w:rPr>
      </w:pPr>
    </w:p>
    <w:p w14:paraId="40BA567E" w14:textId="1C5C8630" w:rsidR="00A11B03" w:rsidRPr="00A3412E" w:rsidRDefault="00A11B03" w:rsidP="00A11B03">
      <w:pPr>
        <w:pStyle w:val="Prrafodelista"/>
        <w:numPr>
          <w:ilvl w:val="0"/>
          <w:numId w:val="29"/>
        </w:numPr>
        <w:spacing w:after="0"/>
        <w:ind w:left="284"/>
        <w:jc w:val="both"/>
        <w:rPr>
          <w:rFonts w:ascii="Arial" w:hAnsi="Arial" w:cs="Arial"/>
          <w:lang w:val="es-ES"/>
        </w:rPr>
      </w:pPr>
      <w:r w:rsidRPr="00A3412E">
        <w:rPr>
          <w:rFonts w:ascii="Arial" w:hAnsi="Arial" w:cs="Arial"/>
          <w:lang w:val="es-ES"/>
        </w:rPr>
        <w:t>Se ofrecerá al usuario la opción de realizarse una prueba de detección rápida de VIH. Se brindará consejería sobre salud sexual y reducción de riesgos, así como referencia a servicios de atención especializada en casos con diagnóstico positivo.</w:t>
      </w:r>
    </w:p>
    <w:p w14:paraId="5E71C4D6" w14:textId="14C887C8" w:rsidR="00137679" w:rsidRPr="00A3412E" w:rsidRDefault="00137679" w:rsidP="004A7566">
      <w:pPr>
        <w:pStyle w:val="NormalWeb"/>
        <w:spacing w:after="0" w:afterAutospacing="0"/>
        <w:rPr>
          <w:rFonts w:ascii="Arial" w:hAnsi="Arial" w:cs="Arial"/>
          <w:i/>
          <w:iCs/>
          <w:color w:val="000000"/>
          <w:sz w:val="22"/>
          <w:szCs w:val="22"/>
        </w:rPr>
      </w:pPr>
      <w:r w:rsidRPr="00A3412E">
        <w:rPr>
          <w:rFonts w:ascii="Arial" w:hAnsi="Arial" w:cs="Arial"/>
          <w:i/>
          <w:iCs/>
          <w:color w:val="000000"/>
          <w:sz w:val="22"/>
          <w:szCs w:val="22"/>
        </w:rPr>
        <w:t>- Servicio de comedor (área de cocina)</w:t>
      </w:r>
      <w:r w:rsidR="00005A68" w:rsidRPr="00A3412E">
        <w:rPr>
          <w:rFonts w:ascii="Arial" w:hAnsi="Arial" w:cs="Arial"/>
          <w:i/>
          <w:iCs/>
          <w:color w:val="000000"/>
          <w:sz w:val="22"/>
          <w:szCs w:val="22"/>
        </w:rPr>
        <w:t>-</w:t>
      </w:r>
    </w:p>
    <w:p w14:paraId="2F2EF8CA" w14:textId="77777777" w:rsidR="004F340F" w:rsidRPr="00A3412E" w:rsidRDefault="004F340F" w:rsidP="004F340F">
      <w:pPr>
        <w:pStyle w:val="Prrafodelista"/>
        <w:spacing w:after="0"/>
        <w:jc w:val="both"/>
        <w:rPr>
          <w:rFonts w:ascii="Arial" w:hAnsi="Arial" w:cs="Arial"/>
          <w:i/>
          <w:iCs/>
          <w:color w:val="000000"/>
        </w:rPr>
      </w:pPr>
    </w:p>
    <w:p w14:paraId="2D141719" w14:textId="10127569" w:rsidR="00137679" w:rsidRPr="00A3412E" w:rsidRDefault="00137679" w:rsidP="004A7566">
      <w:pPr>
        <w:pStyle w:val="Prrafodelista"/>
        <w:numPr>
          <w:ilvl w:val="0"/>
          <w:numId w:val="27"/>
        </w:numPr>
        <w:spacing w:after="0"/>
        <w:jc w:val="both"/>
        <w:rPr>
          <w:rFonts w:ascii="Arial" w:hAnsi="Arial" w:cs="Arial"/>
          <w:i/>
          <w:iCs/>
          <w:color w:val="000000"/>
        </w:rPr>
      </w:pPr>
      <w:r w:rsidRPr="00A3412E">
        <w:rPr>
          <w:rFonts w:ascii="Arial" w:hAnsi="Arial" w:cs="Arial"/>
          <w:color w:val="000000" w:themeColor="text1"/>
          <w:lang w:val="es-ES"/>
        </w:rPr>
        <w:t>Se pasa al usuario a la cocina, para recibir sus alimentos</w:t>
      </w:r>
      <w:r w:rsidR="00005A68" w:rsidRPr="00A3412E">
        <w:rPr>
          <w:rFonts w:ascii="Arial" w:hAnsi="Arial" w:cs="Arial"/>
          <w:color w:val="000000" w:themeColor="text1"/>
          <w:lang w:val="es-ES"/>
        </w:rPr>
        <w:t>.</w:t>
      </w:r>
    </w:p>
    <w:p w14:paraId="6F3CBF62" w14:textId="77777777" w:rsidR="00534BD4" w:rsidRPr="00A3412E" w:rsidRDefault="00534BD4" w:rsidP="004A7566">
      <w:pPr>
        <w:spacing w:after="0"/>
        <w:jc w:val="both"/>
        <w:rPr>
          <w:rFonts w:ascii="Arial" w:hAnsi="Arial" w:cs="Arial"/>
          <w:i/>
          <w:iCs/>
          <w:color w:val="000000"/>
        </w:rPr>
      </w:pPr>
    </w:p>
    <w:p w14:paraId="64FE7ED5" w14:textId="518D983B" w:rsidR="00A35B4D" w:rsidRPr="00A3412E" w:rsidRDefault="00A35B4D" w:rsidP="004A7566">
      <w:pPr>
        <w:numPr>
          <w:ilvl w:val="0"/>
          <w:numId w:val="1"/>
        </w:numPr>
        <w:spacing w:after="0"/>
        <w:ind w:left="-142"/>
        <w:contextualSpacing/>
        <w:jc w:val="both"/>
        <w:rPr>
          <w:rFonts w:ascii="Arial" w:hAnsi="Arial" w:cs="Arial"/>
          <w:b/>
          <w:color w:val="000000" w:themeColor="text1"/>
          <w:lang w:val="es-ES"/>
        </w:rPr>
      </w:pPr>
      <w:r w:rsidRPr="00A3412E">
        <w:rPr>
          <w:rFonts w:ascii="Arial" w:hAnsi="Arial" w:cs="Arial"/>
          <w:b/>
          <w:color w:val="000000" w:themeColor="text1"/>
          <w:lang w:val="es-ES"/>
        </w:rPr>
        <w:t xml:space="preserve">¿Cómo el programa de trabajo logra establecer redes comunidad, así como vinculación con otros actores de la política social, programas sociales y/o proyectos? </w:t>
      </w:r>
    </w:p>
    <w:p w14:paraId="12549D81" w14:textId="77777777" w:rsidR="00A35B4D" w:rsidRPr="00A3412E" w:rsidRDefault="00A35B4D" w:rsidP="004A7566">
      <w:pPr>
        <w:spacing w:after="0"/>
        <w:ind w:left="720"/>
        <w:contextualSpacing/>
        <w:rPr>
          <w:rFonts w:ascii="Arial" w:hAnsi="Arial" w:cs="Arial"/>
          <w:color w:val="000000" w:themeColor="text1"/>
          <w:lang w:val="es-ES"/>
        </w:rPr>
      </w:pPr>
    </w:p>
    <w:p w14:paraId="532B1576" w14:textId="77777777" w:rsidR="00A35B4D" w:rsidRPr="00A3412E" w:rsidRDefault="006211DF" w:rsidP="004A7566">
      <w:pPr>
        <w:spacing w:after="0"/>
        <w:ind w:left="-142"/>
        <w:contextualSpacing/>
        <w:jc w:val="both"/>
        <w:rPr>
          <w:rFonts w:ascii="Arial" w:hAnsi="Arial" w:cs="Arial"/>
          <w:color w:val="000000" w:themeColor="text1"/>
          <w:lang w:val="es-ES"/>
        </w:rPr>
      </w:pPr>
      <w:r w:rsidRPr="00A3412E">
        <w:rPr>
          <w:rFonts w:ascii="Arial" w:hAnsi="Arial" w:cs="Arial"/>
          <w:color w:val="000000" w:themeColor="text1"/>
          <w:lang w:val="es-ES"/>
        </w:rPr>
        <w:t>A través de a</w:t>
      </w:r>
      <w:r w:rsidR="00A35B4D" w:rsidRPr="00A3412E">
        <w:rPr>
          <w:rFonts w:ascii="Arial" w:hAnsi="Arial" w:cs="Arial"/>
          <w:color w:val="000000" w:themeColor="text1"/>
          <w:lang w:val="es-ES"/>
        </w:rPr>
        <w:t>rticular las diferentes organizaciones que participan en el contexto para que intercambien e integren premisas de trabajo y la activación de los recursos presentes en la localidad (hospitales, grupos de voluntarios, guarderías, centros escolares, policía, iglesias, abogados, comunidades terapéuticas, servicios de administ</w:t>
      </w:r>
      <w:r w:rsidRPr="00A3412E">
        <w:rPr>
          <w:rFonts w:ascii="Arial" w:hAnsi="Arial" w:cs="Arial"/>
          <w:color w:val="000000" w:themeColor="text1"/>
          <w:lang w:val="es-ES"/>
        </w:rPr>
        <w:t>ración pública local, etcétera)</w:t>
      </w:r>
      <w:r w:rsidR="00A35B4D" w:rsidRPr="00A3412E">
        <w:rPr>
          <w:rFonts w:ascii="Arial" w:hAnsi="Arial" w:cs="Arial"/>
          <w:color w:val="000000" w:themeColor="text1"/>
          <w:lang w:val="es-ES"/>
        </w:rPr>
        <w:t xml:space="preserve"> para </w:t>
      </w:r>
      <w:r w:rsidRPr="00A3412E">
        <w:rPr>
          <w:rFonts w:ascii="Arial" w:hAnsi="Arial" w:cs="Arial"/>
          <w:color w:val="000000" w:themeColor="text1"/>
          <w:lang w:val="es-ES"/>
        </w:rPr>
        <w:t xml:space="preserve">lograr </w:t>
      </w:r>
      <w:r w:rsidR="00A35B4D" w:rsidRPr="00A3412E">
        <w:rPr>
          <w:rFonts w:ascii="Arial" w:hAnsi="Arial" w:cs="Arial"/>
          <w:color w:val="000000" w:themeColor="text1"/>
          <w:lang w:val="es-ES"/>
        </w:rPr>
        <w:t>el fortalecimiento en materia de servicios de educación, salud y seguridad, gestoría en los trámites y adquisición de documentos oficiales, derivación hacia otras organizaciones, entre otros.</w:t>
      </w:r>
    </w:p>
    <w:p w14:paraId="36E3212A" w14:textId="77777777" w:rsidR="00A35B4D" w:rsidRPr="00A3412E" w:rsidRDefault="00A35B4D" w:rsidP="004A7566">
      <w:pPr>
        <w:spacing w:after="0"/>
        <w:ind w:left="-142"/>
        <w:contextualSpacing/>
        <w:jc w:val="both"/>
        <w:rPr>
          <w:rFonts w:ascii="Arial" w:hAnsi="Arial" w:cs="Arial"/>
          <w:color w:val="000000" w:themeColor="text1"/>
          <w:lang w:val="es-ES"/>
        </w:rPr>
      </w:pPr>
    </w:p>
    <w:p w14:paraId="427C252B" w14:textId="77777777" w:rsidR="00A35B4D" w:rsidRPr="00A3412E" w:rsidRDefault="00A35B4D" w:rsidP="004A7566">
      <w:pPr>
        <w:spacing w:after="0"/>
        <w:ind w:left="-142"/>
        <w:contextualSpacing/>
        <w:jc w:val="both"/>
        <w:rPr>
          <w:rFonts w:ascii="Arial" w:hAnsi="Arial" w:cs="Arial"/>
          <w:color w:val="000000" w:themeColor="text1"/>
          <w:lang w:val="es-ES"/>
        </w:rPr>
      </w:pPr>
      <w:r w:rsidRPr="00A3412E">
        <w:rPr>
          <w:rFonts w:ascii="Arial" w:hAnsi="Arial" w:cs="Arial"/>
          <w:color w:val="000000" w:themeColor="text1"/>
          <w:lang w:val="es-ES"/>
        </w:rPr>
        <w:t>Para lograr esta articulación y activación de la red se realiza un trabajo de modificación de las representaciones sociales sobre y de las personas que viven en situación de exclusión social grave o sufrimiento social, en este caso, los usuarios de sustancias psicoactivas.</w:t>
      </w:r>
    </w:p>
    <w:p w14:paraId="2FAAC574" w14:textId="77777777" w:rsidR="00A35B4D" w:rsidRPr="00A3412E" w:rsidRDefault="00A35B4D" w:rsidP="004A7566">
      <w:pPr>
        <w:spacing w:after="0"/>
        <w:ind w:left="-142"/>
        <w:contextualSpacing/>
        <w:jc w:val="both"/>
        <w:rPr>
          <w:rFonts w:ascii="Arial" w:hAnsi="Arial" w:cs="Arial"/>
          <w:color w:val="000000" w:themeColor="text1"/>
          <w:lang w:val="es-ES"/>
        </w:rPr>
      </w:pPr>
    </w:p>
    <w:p w14:paraId="4565BD05" w14:textId="77777777" w:rsidR="00A35B4D" w:rsidRPr="00A3412E" w:rsidRDefault="00A35B4D" w:rsidP="004A7566">
      <w:pPr>
        <w:spacing w:after="0"/>
        <w:ind w:left="-142"/>
        <w:contextualSpacing/>
        <w:jc w:val="both"/>
        <w:rPr>
          <w:rFonts w:ascii="Arial" w:hAnsi="Arial" w:cs="Arial"/>
          <w:color w:val="000000" w:themeColor="text1"/>
          <w:lang w:val="es-ES"/>
        </w:rPr>
      </w:pPr>
      <w:r w:rsidRPr="00A3412E">
        <w:rPr>
          <w:rFonts w:ascii="Arial" w:hAnsi="Arial" w:cs="Arial"/>
          <w:color w:val="000000" w:themeColor="text1"/>
          <w:lang w:val="es-ES"/>
        </w:rPr>
        <w:t>Algunas de las estrategias útiles que serán utilizadas durante la intervención para el logro de este objetivo son:</w:t>
      </w:r>
    </w:p>
    <w:p w14:paraId="6B114666" w14:textId="77777777" w:rsidR="003F7034" w:rsidRPr="00A3412E" w:rsidRDefault="003F7034" w:rsidP="004A7566">
      <w:pPr>
        <w:spacing w:after="0"/>
        <w:ind w:left="-142"/>
        <w:contextualSpacing/>
        <w:jc w:val="both"/>
        <w:rPr>
          <w:rFonts w:ascii="Arial" w:hAnsi="Arial" w:cs="Arial"/>
          <w:color w:val="000000" w:themeColor="text1"/>
          <w:lang w:val="es-ES"/>
        </w:rPr>
      </w:pPr>
    </w:p>
    <w:p w14:paraId="10C6B23D" w14:textId="71B78DA4" w:rsidR="00A35B4D" w:rsidRPr="00A3412E" w:rsidRDefault="00A35B4D" w:rsidP="004A7566">
      <w:pPr>
        <w:pStyle w:val="Prrafodelista"/>
        <w:numPr>
          <w:ilvl w:val="0"/>
          <w:numId w:val="8"/>
        </w:numPr>
        <w:spacing w:after="0"/>
        <w:jc w:val="both"/>
        <w:rPr>
          <w:rFonts w:ascii="Arial" w:hAnsi="Arial" w:cs="Arial"/>
          <w:iCs/>
          <w:color w:val="000000" w:themeColor="text1"/>
          <w:lang w:val="es-ES"/>
        </w:rPr>
      </w:pPr>
      <w:r w:rsidRPr="00A3412E">
        <w:rPr>
          <w:rFonts w:ascii="Arial" w:hAnsi="Arial" w:cs="Arial"/>
          <w:iCs/>
          <w:color w:val="000000" w:themeColor="text1"/>
          <w:lang w:val="es-ES"/>
        </w:rPr>
        <w:t>Conocer personal</w:t>
      </w:r>
      <w:r w:rsidR="006211DF" w:rsidRPr="00A3412E">
        <w:rPr>
          <w:rFonts w:ascii="Arial" w:hAnsi="Arial" w:cs="Arial"/>
          <w:iCs/>
          <w:color w:val="000000" w:themeColor="text1"/>
          <w:lang w:val="es-ES"/>
        </w:rPr>
        <w:t>mente a todos los beneficiarios</w:t>
      </w:r>
      <w:r w:rsidR="004F340F" w:rsidRPr="00A3412E">
        <w:rPr>
          <w:rFonts w:ascii="Arial" w:hAnsi="Arial" w:cs="Arial"/>
          <w:iCs/>
          <w:color w:val="000000" w:themeColor="text1"/>
          <w:lang w:val="es-ES"/>
        </w:rPr>
        <w:t>.</w:t>
      </w:r>
    </w:p>
    <w:p w14:paraId="31B09950" w14:textId="601A72EB" w:rsidR="00A35B4D" w:rsidRPr="00A3412E" w:rsidRDefault="00A35B4D" w:rsidP="004A7566">
      <w:pPr>
        <w:pStyle w:val="Prrafodelista"/>
        <w:numPr>
          <w:ilvl w:val="0"/>
          <w:numId w:val="8"/>
        </w:numPr>
        <w:spacing w:after="0"/>
        <w:jc w:val="both"/>
        <w:rPr>
          <w:rFonts w:ascii="Arial" w:hAnsi="Arial" w:cs="Arial"/>
          <w:iCs/>
          <w:color w:val="000000" w:themeColor="text1"/>
          <w:lang w:val="es-ES"/>
        </w:rPr>
      </w:pPr>
      <w:r w:rsidRPr="00A3412E">
        <w:rPr>
          <w:rFonts w:ascii="Arial" w:hAnsi="Arial" w:cs="Arial"/>
          <w:iCs/>
          <w:color w:val="000000" w:themeColor="text1"/>
          <w:lang w:val="es-ES"/>
        </w:rPr>
        <w:t>Reconocer directamente problemas y recursos de</w:t>
      </w:r>
      <w:r w:rsidR="006211DF" w:rsidRPr="00A3412E">
        <w:rPr>
          <w:rFonts w:ascii="Arial" w:hAnsi="Arial" w:cs="Arial"/>
          <w:iCs/>
          <w:color w:val="000000" w:themeColor="text1"/>
          <w:lang w:val="es-ES"/>
        </w:rPr>
        <w:t xml:space="preserve"> la comunidad</w:t>
      </w:r>
      <w:r w:rsidR="004F340F" w:rsidRPr="00A3412E">
        <w:rPr>
          <w:rFonts w:ascii="Arial" w:hAnsi="Arial" w:cs="Arial"/>
          <w:iCs/>
          <w:color w:val="000000" w:themeColor="text1"/>
          <w:lang w:val="es-ES"/>
        </w:rPr>
        <w:t>.</w:t>
      </w:r>
    </w:p>
    <w:p w14:paraId="2FA7624E" w14:textId="1CE6DF8A" w:rsidR="003F7034" w:rsidRPr="00A3412E" w:rsidRDefault="00A35B4D" w:rsidP="004A7566">
      <w:pPr>
        <w:pStyle w:val="Prrafodelista"/>
        <w:numPr>
          <w:ilvl w:val="0"/>
          <w:numId w:val="8"/>
        </w:numPr>
        <w:spacing w:after="0"/>
        <w:jc w:val="both"/>
        <w:rPr>
          <w:rFonts w:ascii="Arial" w:hAnsi="Arial" w:cs="Arial"/>
          <w:iCs/>
          <w:color w:val="000000" w:themeColor="text1"/>
          <w:lang w:val="es-ES"/>
        </w:rPr>
      </w:pPr>
      <w:r w:rsidRPr="00A3412E">
        <w:rPr>
          <w:rFonts w:ascii="Arial" w:hAnsi="Arial" w:cs="Arial"/>
          <w:iCs/>
          <w:color w:val="000000" w:themeColor="text1"/>
          <w:lang w:val="es-ES"/>
        </w:rPr>
        <w:t>Construir re</w:t>
      </w:r>
      <w:r w:rsidR="006211DF" w:rsidRPr="00A3412E">
        <w:rPr>
          <w:rFonts w:ascii="Arial" w:hAnsi="Arial" w:cs="Arial"/>
          <w:iCs/>
          <w:color w:val="000000" w:themeColor="text1"/>
          <w:lang w:val="es-ES"/>
        </w:rPr>
        <w:t>laciones directas y mantenerlas</w:t>
      </w:r>
      <w:r w:rsidR="004F340F" w:rsidRPr="00A3412E">
        <w:rPr>
          <w:rFonts w:ascii="Arial" w:hAnsi="Arial" w:cs="Arial"/>
          <w:iCs/>
          <w:color w:val="000000" w:themeColor="text1"/>
          <w:lang w:val="es-ES"/>
        </w:rPr>
        <w:t>.</w:t>
      </w:r>
    </w:p>
    <w:p w14:paraId="43731BDC" w14:textId="70402DD0" w:rsidR="00A35B4D" w:rsidRPr="00A3412E" w:rsidRDefault="00A35B4D" w:rsidP="004A7566">
      <w:pPr>
        <w:pStyle w:val="Prrafodelista"/>
        <w:numPr>
          <w:ilvl w:val="0"/>
          <w:numId w:val="8"/>
        </w:numPr>
        <w:spacing w:after="0"/>
        <w:jc w:val="both"/>
        <w:rPr>
          <w:rFonts w:ascii="Arial" w:hAnsi="Arial" w:cs="Arial"/>
          <w:iCs/>
          <w:color w:val="000000" w:themeColor="text1"/>
          <w:lang w:val="es-ES"/>
        </w:rPr>
      </w:pPr>
      <w:r w:rsidRPr="00A3412E">
        <w:rPr>
          <w:rFonts w:ascii="Arial" w:hAnsi="Arial" w:cs="Arial"/>
          <w:iCs/>
          <w:color w:val="000000" w:themeColor="text1"/>
          <w:lang w:val="es-ES"/>
        </w:rPr>
        <w:t>Con</w:t>
      </w:r>
      <w:r w:rsidR="006211DF" w:rsidRPr="00A3412E">
        <w:rPr>
          <w:rFonts w:ascii="Arial" w:hAnsi="Arial" w:cs="Arial"/>
          <w:iCs/>
          <w:color w:val="000000" w:themeColor="text1"/>
          <w:lang w:val="es-ES"/>
        </w:rPr>
        <w:t>struir una relación de confianza</w:t>
      </w:r>
      <w:r w:rsidR="004F340F" w:rsidRPr="00A3412E">
        <w:rPr>
          <w:rFonts w:ascii="Arial" w:hAnsi="Arial" w:cs="Arial"/>
          <w:iCs/>
          <w:color w:val="000000" w:themeColor="text1"/>
          <w:lang w:val="es-ES"/>
        </w:rPr>
        <w:t>.</w:t>
      </w:r>
    </w:p>
    <w:p w14:paraId="1ABCBAE0" w14:textId="77777777" w:rsidR="008F6ACA" w:rsidRPr="00A3412E" w:rsidRDefault="008F6ACA" w:rsidP="004A7566">
      <w:pPr>
        <w:spacing w:after="0"/>
        <w:rPr>
          <w:rFonts w:ascii="Arial" w:hAnsi="Arial" w:cs="Arial"/>
          <w:b/>
          <w:bCs/>
          <w:color w:val="000000" w:themeColor="text1"/>
          <w:lang w:val="es-ES"/>
        </w:rPr>
      </w:pPr>
      <w:r w:rsidRPr="00A3412E">
        <w:rPr>
          <w:rFonts w:ascii="Arial" w:hAnsi="Arial" w:cs="Arial"/>
          <w:b/>
          <w:bCs/>
          <w:color w:val="000000" w:themeColor="text1"/>
          <w:lang w:val="es-ES"/>
        </w:rPr>
        <w:br w:type="page"/>
      </w:r>
    </w:p>
    <w:p w14:paraId="0BEDC281" w14:textId="5F39BB1C" w:rsidR="0098411A" w:rsidRPr="00A3412E" w:rsidRDefault="0098411A" w:rsidP="004A7566">
      <w:pPr>
        <w:spacing w:after="0"/>
        <w:rPr>
          <w:rFonts w:ascii="Arial" w:hAnsi="Arial" w:cs="Arial"/>
          <w:lang w:val="es-ES"/>
        </w:rPr>
        <w:sectPr w:rsidR="0098411A" w:rsidRPr="00A3412E" w:rsidSect="00F76F4C">
          <w:headerReference w:type="default" r:id="rId7"/>
          <w:footerReference w:type="default" r:id="rId8"/>
          <w:pgSz w:w="12240" w:h="15840" w:code="1"/>
          <w:pgMar w:top="1560" w:right="1134" w:bottom="1134" w:left="1418" w:header="284" w:footer="851" w:gutter="0"/>
          <w:cols w:space="708"/>
          <w:docGrid w:linePitch="360"/>
        </w:sectPr>
      </w:pPr>
    </w:p>
    <w:bookmarkEnd w:id="0"/>
    <w:p w14:paraId="792F6FC3" w14:textId="77777777" w:rsidR="00A51DD9" w:rsidRPr="00A3412E" w:rsidRDefault="00A51DD9" w:rsidP="00A51DD9">
      <w:pPr>
        <w:jc w:val="center"/>
        <w:rPr>
          <w:rFonts w:ascii="Arial" w:hAnsi="Arial" w:cs="Arial"/>
          <w:b/>
          <w:color w:val="000000" w:themeColor="text1"/>
          <w:sz w:val="28"/>
          <w:szCs w:val="24"/>
          <w:lang w:val="es-ES"/>
        </w:rPr>
      </w:pPr>
      <w:r w:rsidRPr="00A3412E">
        <w:rPr>
          <w:rFonts w:ascii="Arial" w:hAnsi="Arial" w:cs="Arial"/>
          <w:b/>
          <w:color w:val="000000" w:themeColor="text1"/>
          <w:sz w:val="28"/>
          <w:szCs w:val="24"/>
          <w:lang w:val="es-ES"/>
        </w:rPr>
        <w:lastRenderedPageBreak/>
        <w:t>SERVICIOS DE REDUCCIÓN DE DAÑOS ENERO – MARZO 2021</w:t>
      </w:r>
    </w:p>
    <w:tbl>
      <w:tblPr>
        <w:tblW w:w="5079" w:type="pct"/>
        <w:tblInd w:w="-152" w:type="dxa"/>
        <w:tblCellMar>
          <w:left w:w="70" w:type="dxa"/>
          <w:right w:w="70" w:type="dxa"/>
        </w:tblCellMar>
        <w:tblLook w:val="04A0" w:firstRow="1" w:lastRow="0" w:firstColumn="1" w:lastColumn="0" w:noHBand="0" w:noVBand="1"/>
      </w:tblPr>
      <w:tblGrid>
        <w:gridCol w:w="1132"/>
        <w:gridCol w:w="3907"/>
        <w:gridCol w:w="1394"/>
        <w:gridCol w:w="1554"/>
        <w:gridCol w:w="1834"/>
      </w:tblGrid>
      <w:tr w:rsidR="00A51DD9" w:rsidRPr="00A3412E" w14:paraId="35788F47" w14:textId="77777777" w:rsidTr="0025014D">
        <w:trPr>
          <w:trHeight w:val="645"/>
        </w:trPr>
        <w:tc>
          <w:tcPr>
            <w:tcW w:w="60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BDF8EF7" w14:textId="77777777" w:rsidR="00A51DD9" w:rsidRPr="00A3412E" w:rsidRDefault="00A51DD9" w:rsidP="00961705">
            <w:pPr>
              <w:spacing w:after="0" w:line="240" w:lineRule="auto"/>
              <w:jc w:val="center"/>
              <w:rPr>
                <w:rFonts w:ascii="Arial" w:eastAsia="Times New Roman" w:hAnsi="Arial" w:cs="Arial"/>
                <w:b/>
                <w:bCs/>
                <w:color w:val="000000"/>
                <w:sz w:val="24"/>
                <w:szCs w:val="24"/>
                <w:lang w:eastAsia="es-MX"/>
              </w:rPr>
            </w:pPr>
            <w:r w:rsidRPr="00A3412E">
              <w:rPr>
                <w:rFonts w:ascii="Arial" w:eastAsia="Times New Roman" w:hAnsi="Arial" w:cs="Arial"/>
                <w:b/>
                <w:bCs/>
                <w:color w:val="000000"/>
                <w:sz w:val="24"/>
                <w:szCs w:val="24"/>
                <w:lang w:eastAsia="es-MX"/>
              </w:rPr>
              <w:t>Mes</w:t>
            </w:r>
          </w:p>
        </w:tc>
        <w:tc>
          <w:tcPr>
            <w:tcW w:w="1978" w:type="pct"/>
            <w:tcBorders>
              <w:top w:val="single" w:sz="8" w:space="0" w:color="auto"/>
              <w:left w:val="nil"/>
              <w:bottom w:val="single" w:sz="8" w:space="0" w:color="auto"/>
              <w:right w:val="single" w:sz="8" w:space="0" w:color="auto"/>
            </w:tcBorders>
            <w:shd w:val="clear" w:color="auto" w:fill="auto"/>
            <w:vAlign w:val="center"/>
            <w:hideMark/>
          </w:tcPr>
          <w:p w14:paraId="3A7C6EC6" w14:textId="7CC7212E" w:rsidR="00A51DD9" w:rsidRPr="00A3412E" w:rsidRDefault="00A51DD9" w:rsidP="00961705">
            <w:pPr>
              <w:spacing w:after="0" w:line="240" w:lineRule="auto"/>
              <w:jc w:val="center"/>
              <w:rPr>
                <w:rFonts w:ascii="Arial" w:eastAsia="Times New Roman" w:hAnsi="Arial" w:cs="Arial"/>
                <w:b/>
                <w:bCs/>
                <w:color w:val="000000"/>
                <w:sz w:val="24"/>
                <w:szCs w:val="24"/>
                <w:lang w:eastAsia="es-MX"/>
              </w:rPr>
            </w:pPr>
            <w:r w:rsidRPr="00A3412E">
              <w:rPr>
                <w:rFonts w:ascii="Arial" w:eastAsia="Times New Roman" w:hAnsi="Arial" w:cs="Arial"/>
                <w:b/>
                <w:bCs/>
                <w:color w:val="000000"/>
                <w:sz w:val="24"/>
                <w:szCs w:val="24"/>
                <w:lang w:eastAsia="es-MX"/>
              </w:rPr>
              <w:t xml:space="preserve">COLONIA </w:t>
            </w:r>
            <w:r w:rsidR="00A3412E" w:rsidRPr="00A3412E">
              <w:rPr>
                <w:rFonts w:ascii="Arial" w:eastAsia="Times New Roman" w:hAnsi="Arial" w:cs="Arial"/>
                <w:b/>
                <w:bCs/>
                <w:color w:val="000000"/>
                <w:sz w:val="24"/>
                <w:szCs w:val="24"/>
                <w:lang w:eastAsia="es-MX"/>
              </w:rPr>
              <w:t>ÁLVARO</w:t>
            </w:r>
            <w:r w:rsidRPr="00A3412E">
              <w:rPr>
                <w:rFonts w:ascii="Arial" w:eastAsia="Times New Roman" w:hAnsi="Arial" w:cs="Arial"/>
                <w:b/>
                <w:bCs/>
                <w:color w:val="000000"/>
                <w:sz w:val="24"/>
                <w:szCs w:val="24"/>
                <w:lang w:eastAsia="es-MX"/>
              </w:rPr>
              <w:t xml:space="preserve"> </w:t>
            </w:r>
            <w:r w:rsidR="00A3412E" w:rsidRPr="00A3412E">
              <w:rPr>
                <w:rFonts w:ascii="Arial" w:eastAsia="Times New Roman" w:hAnsi="Arial" w:cs="Arial"/>
                <w:b/>
                <w:bCs/>
                <w:color w:val="000000"/>
                <w:sz w:val="24"/>
                <w:szCs w:val="24"/>
                <w:lang w:eastAsia="es-MX"/>
              </w:rPr>
              <w:t>OBREGÓN</w:t>
            </w:r>
          </w:p>
        </w:tc>
        <w:tc>
          <w:tcPr>
            <w:tcW w:w="706" w:type="pct"/>
            <w:tcBorders>
              <w:top w:val="single" w:sz="8" w:space="0" w:color="auto"/>
              <w:left w:val="nil"/>
              <w:bottom w:val="single" w:sz="8" w:space="0" w:color="auto"/>
              <w:right w:val="single" w:sz="8" w:space="0" w:color="auto"/>
            </w:tcBorders>
            <w:shd w:val="clear" w:color="auto" w:fill="auto"/>
            <w:vAlign w:val="center"/>
            <w:hideMark/>
          </w:tcPr>
          <w:p w14:paraId="52B281FD" w14:textId="01116A03" w:rsidR="00A51DD9" w:rsidRPr="00A3412E" w:rsidRDefault="00A51DD9" w:rsidP="00961705">
            <w:pPr>
              <w:spacing w:after="0" w:line="240" w:lineRule="auto"/>
              <w:jc w:val="center"/>
              <w:rPr>
                <w:rFonts w:ascii="Arial" w:eastAsia="Times New Roman" w:hAnsi="Arial" w:cs="Arial"/>
                <w:b/>
                <w:bCs/>
                <w:color w:val="000000"/>
                <w:sz w:val="24"/>
                <w:szCs w:val="24"/>
                <w:lang w:eastAsia="es-MX"/>
              </w:rPr>
            </w:pPr>
            <w:r w:rsidRPr="00A3412E">
              <w:rPr>
                <w:rFonts w:ascii="Arial" w:eastAsia="Times New Roman" w:hAnsi="Arial" w:cs="Arial"/>
                <w:b/>
                <w:bCs/>
                <w:color w:val="000000"/>
                <w:sz w:val="24"/>
                <w:szCs w:val="24"/>
                <w:lang w:eastAsia="es-MX"/>
              </w:rPr>
              <w:t xml:space="preserve">FECHA DE </w:t>
            </w:r>
            <w:r w:rsidR="00A3412E" w:rsidRPr="00A3412E">
              <w:rPr>
                <w:rFonts w:ascii="Arial" w:eastAsia="Times New Roman" w:hAnsi="Arial" w:cs="Arial"/>
                <w:b/>
                <w:bCs/>
                <w:color w:val="000000"/>
                <w:sz w:val="24"/>
                <w:szCs w:val="24"/>
                <w:lang w:eastAsia="es-MX"/>
              </w:rPr>
              <w:t>ATENCIÓN</w:t>
            </w:r>
          </w:p>
        </w:tc>
        <w:tc>
          <w:tcPr>
            <w:tcW w:w="787" w:type="pct"/>
            <w:tcBorders>
              <w:top w:val="single" w:sz="8" w:space="0" w:color="auto"/>
              <w:left w:val="nil"/>
              <w:bottom w:val="single" w:sz="8" w:space="0" w:color="auto"/>
              <w:right w:val="single" w:sz="8" w:space="0" w:color="auto"/>
            </w:tcBorders>
            <w:shd w:val="clear" w:color="auto" w:fill="auto"/>
            <w:vAlign w:val="center"/>
            <w:hideMark/>
          </w:tcPr>
          <w:p w14:paraId="25319B82" w14:textId="77777777" w:rsidR="00A51DD9" w:rsidRPr="00A3412E" w:rsidRDefault="00A51DD9" w:rsidP="00961705">
            <w:pPr>
              <w:spacing w:after="0" w:line="240" w:lineRule="auto"/>
              <w:jc w:val="center"/>
              <w:rPr>
                <w:rFonts w:ascii="Arial" w:eastAsia="Times New Roman" w:hAnsi="Arial" w:cs="Arial"/>
                <w:b/>
                <w:bCs/>
                <w:color w:val="000000"/>
                <w:sz w:val="24"/>
                <w:szCs w:val="24"/>
                <w:lang w:eastAsia="es-MX"/>
              </w:rPr>
            </w:pPr>
            <w:r w:rsidRPr="00A3412E">
              <w:rPr>
                <w:rFonts w:ascii="Arial" w:eastAsia="Times New Roman" w:hAnsi="Arial" w:cs="Arial"/>
                <w:b/>
                <w:bCs/>
                <w:color w:val="000000"/>
                <w:sz w:val="24"/>
                <w:szCs w:val="24"/>
                <w:lang w:eastAsia="es-MX"/>
              </w:rPr>
              <w:t>USUARIOS ATENDIDOS</w:t>
            </w:r>
          </w:p>
        </w:tc>
        <w:tc>
          <w:tcPr>
            <w:tcW w:w="929" w:type="pct"/>
            <w:tcBorders>
              <w:top w:val="single" w:sz="8" w:space="0" w:color="auto"/>
              <w:left w:val="nil"/>
              <w:bottom w:val="single" w:sz="8" w:space="0" w:color="auto"/>
              <w:right w:val="single" w:sz="8" w:space="0" w:color="auto"/>
            </w:tcBorders>
            <w:shd w:val="clear" w:color="auto" w:fill="auto"/>
            <w:vAlign w:val="center"/>
            <w:hideMark/>
          </w:tcPr>
          <w:p w14:paraId="7B278079" w14:textId="77777777" w:rsidR="00A51DD9" w:rsidRPr="00A3412E" w:rsidRDefault="00A51DD9" w:rsidP="00961705">
            <w:pPr>
              <w:spacing w:after="0" w:line="240" w:lineRule="auto"/>
              <w:jc w:val="center"/>
              <w:rPr>
                <w:rFonts w:ascii="Arial" w:eastAsia="Times New Roman" w:hAnsi="Arial" w:cs="Arial"/>
                <w:b/>
                <w:bCs/>
                <w:color w:val="000000"/>
                <w:sz w:val="24"/>
                <w:szCs w:val="24"/>
                <w:lang w:eastAsia="es-MX"/>
              </w:rPr>
            </w:pPr>
            <w:r w:rsidRPr="00A3412E">
              <w:rPr>
                <w:rFonts w:ascii="Arial" w:eastAsia="Times New Roman" w:hAnsi="Arial" w:cs="Arial"/>
                <w:b/>
                <w:bCs/>
                <w:color w:val="000000"/>
                <w:sz w:val="24"/>
                <w:szCs w:val="24"/>
                <w:lang w:eastAsia="es-MX"/>
              </w:rPr>
              <w:t>SERVICIOS ENTREGADOS</w:t>
            </w:r>
          </w:p>
        </w:tc>
      </w:tr>
      <w:tr w:rsidR="00A51DD9" w:rsidRPr="00A3412E" w14:paraId="7A3AEAB6" w14:textId="77777777" w:rsidTr="0025014D">
        <w:trPr>
          <w:trHeight w:val="300"/>
        </w:trPr>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14:paraId="6D1D713B" w14:textId="77777777" w:rsidR="00A51DD9" w:rsidRPr="00A3412E" w:rsidRDefault="00A51DD9" w:rsidP="00961705">
            <w:pPr>
              <w:spacing w:after="0" w:line="240" w:lineRule="auto"/>
              <w:jc w:val="center"/>
              <w:rPr>
                <w:rFonts w:ascii="Arial" w:eastAsia="Times New Roman" w:hAnsi="Arial" w:cs="Arial"/>
                <w:b/>
                <w:bCs/>
                <w:color w:val="000000"/>
                <w:sz w:val="24"/>
                <w:szCs w:val="24"/>
                <w:lang w:eastAsia="es-MX"/>
              </w:rPr>
            </w:pPr>
            <w:r w:rsidRPr="00A3412E">
              <w:rPr>
                <w:rFonts w:ascii="Arial" w:eastAsia="Times New Roman" w:hAnsi="Arial" w:cs="Arial"/>
                <w:b/>
                <w:bCs/>
                <w:color w:val="000000"/>
                <w:sz w:val="24"/>
                <w:szCs w:val="24"/>
                <w:lang w:eastAsia="es-MX"/>
              </w:rPr>
              <w:t>Febrero</w:t>
            </w:r>
          </w:p>
        </w:tc>
        <w:tc>
          <w:tcPr>
            <w:tcW w:w="1978" w:type="pct"/>
            <w:tcBorders>
              <w:top w:val="nil"/>
              <w:left w:val="nil"/>
              <w:bottom w:val="single" w:sz="4" w:space="0" w:color="auto"/>
              <w:right w:val="single" w:sz="4" w:space="0" w:color="auto"/>
            </w:tcBorders>
            <w:shd w:val="clear" w:color="auto" w:fill="auto"/>
            <w:noWrap/>
            <w:vAlign w:val="center"/>
            <w:hideMark/>
          </w:tcPr>
          <w:p w14:paraId="1D8DC77E"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Acuilotla</w:t>
            </w:r>
          </w:p>
        </w:tc>
        <w:tc>
          <w:tcPr>
            <w:tcW w:w="706" w:type="pct"/>
            <w:tcBorders>
              <w:top w:val="nil"/>
              <w:left w:val="nil"/>
              <w:bottom w:val="single" w:sz="4" w:space="0" w:color="auto"/>
              <w:right w:val="single" w:sz="4" w:space="0" w:color="auto"/>
            </w:tcBorders>
            <w:shd w:val="clear" w:color="auto" w:fill="auto"/>
            <w:noWrap/>
            <w:vAlign w:val="center"/>
            <w:hideMark/>
          </w:tcPr>
          <w:p w14:paraId="632AE558"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02/01/2021</w:t>
            </w:r>
          </w:p>
        </w:tc>
        <w:tc>
          <w:tcPr>
            <w:tcW w:w="78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FAD4020" w14:textId="77777777" w:rsidR="00A51DD9" w:rsidRPr="00A3412E" w:rsidRDefault="00A51DD9" w:rsidP="00961705">
            <w:pPr>
              <w:spacing w:after="0" w:line="240" w:lineRule="auto"/>
              <w:jc w:val="center"/>
              <w:rPr>
                <w:rFonts w:ascii="Arial" w:eastAsia="Times New Roman" w:hAnsi="Arial" w:cs="Arial"/>
                <w:color w:val="000000"/>
                <w:sz w:val="28"/>
                <w:szCs w:val="28"/>
                <w:lang w:eastAsia="es-MX"/>
              </w:rPr>
            </w:pPr>
            <w:r w:rsidRPr="00A3412E">
              <w:rPr>
                <w:rFonts w:ascii="Arial" w:eastAsia="Times New Roman" w:hAnsi="Arial" w:cs="Arial"/>
                <w:color w:val="000000"/>
                <w:sz w:val="28"/>
                <w:szCs w:val="28"/>
                <w:lang w:eastAsia="es-MX"/>
              </w:rPr>
              <w:t>285</w:t>
            </w:r>
          </w:p>
        </w:tc>
        <w:tc>
          <w:tcPr>
            <w:tcW w:w="92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481FFB1" w14:textId="77777777" w:rsidR="00A51DD9" w:rsidRPr="00A3412E" w:rsidRDefault="00A51DD9" w:rsidP="00961705">
            <w:pPr>
              <w:spacing w:after="0" w:line="240" w:lineRule="auto"/>
              <w:jc w:val="center"/>
              <w:rPr>
                <w:rFonts w:ascii="Arial" w:eastAsia="Times New Roman" w:hAnsi="Arial" w:cs="Arial"/>
                <w:color w:val="000000"/>
                <w:sz w:val="28"/>
                <w:szCs w:val="28"/>
                <w:lang w:eastAsia="es-MX"/>
              </w:rPr>
            </w:pPr>
            <w:r w:rsidRPr="00A3412E">
              <w:rPr>
                <w:rFonts w:ascii="Arial" w:eastAsia="Times New Roman" w:hAnsi="Arial" w:cs="Arial"/>
                <w:color w:val="000000"/>
                <w:sz w:val="28"/>
                <w:szCs w:val="28"/>
                <w:lang w:eastAsia="es-MX"/>
              </w:rPr>
              <w:t>1451</w:t>
            </w:r>
          </w:p>
        </w:tc>
      </w:tr>
      <w:tr w:rsidR="00A51DD9" w:rsidRPr="00A3412E" w14:paraId="7FF7B830"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414B37E9"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7DACBFC8"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Prados la Providencia</w:t>
            </w:r>
          </w:p>
        </w:tc>
        <w:tc>
          <w:tcPr>
            <w:tcW w:w="706" w:type="pct"/>
            <w:tcBorders>
              <w:top w:val="nil"/>
              <w:left w:val="nil"/>
              <w:bottom w:val="single" w:sz="4" w:space="0" w:color="auto"/>
              <w:right w:val="single" w:sz="4" w:space="0" w:color="auto"/>
            </w:tcBorders>
            <w:shd w:val="clear" w:color="auto" w:fill="auto"/>
            <w:noWrap/>
            <w:vAlign w:val="center"/>
            <w:hideMark/>
          </w:tcPr>
          <w:p w14:paraId="67464933"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02/02/2021</w:t>
            </w:r>
          </w:p>
        </w:tc>
        <w:tc>
          <w:tcPr>
            <w:tcW w:w="787" w:type="pct"/>
            <w:vMerge/>
            <w:tcBorders>
              <w:top w:val="nil"/>
              <w:left w:val="single" w:sz="4" w:space="0" w:color="auto"/>
              <w:bottom w:val="single" w:sz="4" w:space="0" w:color="000000"/>
              <w:right w:val="single" w:sz="4" w:space="0" w:color="auto"/>
            </w:tcBorders>
            <w:vAlign w:val="center"/>
            <w:hideMark/>
          </w:tcPr>
          <w:p w14:paraId="0E7318F3"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7090D992"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546ED297"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5D61F6E8"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124A0AA9"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Las Palmas</w:t>
            </w:r>
          </w:p>
        </w:tc>
        <w:tc>
          <w:tcPr>
            <w:tcW w:w="706" w:type="pct"/>
            <w:tcBorders>
              <w:top w:val="nil"/>
              <w:left w:val="nil"/>
              <w:bottom w:val="single" w:sz="4" w:space="0" w:color="auto"/>
              <w:right w:val="single" w:sz="4" w:space="0" w:color="auto"/>
            </w:tcBorders>
            <w:shd w:val="clear" w:color="auto" w:fill="auto"/>
            <w:noWrap/>
            <w:vAlign w:val="center"/>
            <w:hideMark/>
          </w:tcPr>
          <w:p w14:paraId="3D87A9D8"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02/03/2021</w:t>
            </w:r>
          </w:p>
        </w:tc>
        <w:tc>
          <w:tcPr>
            <w:tcW w:w="787" w:type="pct"/>
            <w:vMerge/>
            <w:tcBorders>
              <w:top w:val="nil"/>
              <w:left w:val="single" w:sz="4" w:space="0" w:color="auto"/>
              <w:bottom w:val="single" w:sz="4" w:space="0" w:color="000000"/>
              <w:right w:val="single" w:sz="4" w:space="0" w:color="auto"/>
            </w:tcBorders>
            <w:vAlign w:val="center"/>
            <w:hideMark/>
          </w:tcPr>
          <w:p w14:paraId="188BA301"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3FF9278B"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279E93BF"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3A91D58E"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07BA753E"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Cove</w:t>
            </w:r>
          </w:p>
        </w:tc>
        <w:tc>
          <w:tcPr>
            <w:tcW w:w="706" w:type="pct"/>
            <w:tcBorders>
              <w:top w:val="nil"/>
              <w:left w:val="nil"/>
              <w:bottom w:val="single" w:sz="4" w:space="0" w:color="auto"/>
              <w:right w:val="single" w:sz="4" w:space="0" w:color="auto"/>
            </w:tcBorders>
            <w:shd w:val="clear" w:color="auto" w:fill="auto"/>
            <w:noWrap/>
            <w:vAlign w:val="center"/>
            <w:hideMark/>
          </w:tcPr>
          <w:p w14:paraId="17307809"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02/04/2021</w:t>
            </w:r>
          </w:p>
        </w:tc>
        <w:tc>
          <w:tcPr>
            <w:tcW w:w="787" w:type="pct"/>
            <w:vMerge/>
            <w:tcBorders>
              <w:top w:val="nil"/>
              <w:left w:val="single" w:sz="4" w:space="0" w:color="auto"/>
              <w:bottom w:val="single" w:sz="4" w:space="0" w:color="000000"/>
              <w:right w:val="single" w:sz="4" w:space="0" w:color="auto"/>
            </w:tcBorders>
            <w:vAlign w:val="center"/>
            <w:hideMark/>
          </w:tcPr>
          <w:p w14:paraId="3979A0B3"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0A16CC0C"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7A5B0F9C"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0996C063"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775F39B4"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Bellavista</w:t>
            </w:r>
          </w:p>
        </w:tc>
        <w:tc>
          <w:tcPr>
            <w:tcW w:w="706" w:type="pct"/>
            <w:tcBorders>
              <w:top w:val="nil"/>
              <w:left w:val="nil"/>
              <w:bottom w:val="single" w:sz="4" w:space="0" w:color="auto"/>
              <w:right w:val="single" w:sz="4" w:space="0" w:color="auto"/>
            </w:tcBorders>
            <w:shd w:val="clear" w:color="auto" w:fill="auto"/>
            <w:noWrap/>
            <w:vAlign w:val="center"/>
            <w:hideMark/>
          </w:tcPr>
          <w:p w14:paraId="1B35A0E2"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02/08/2021</w:t>
            </w:r>
          </w:p>
        </w:tc>
        <w:tc>
          <w:tcPr>
            <w:tcW w:w="787" w:type="pct"/>
            <w:vMerge/>
            <w:tcBorders>
              <w:top w:val="nil"/>
              <w:left w:val="single" w:sz="4" w:space="0" w:color="auto"/>
              <w:bottom w:val="single" w:sz="4" w:space="0" w:color="000000"/>
              <w:right w:val="single" w:sz="4" w:space="0" w:color="auto"/>
            </w:tcBorders>
            <w:vAlign w:val="center"/>
            <w:hideMark/>
          </w:tcPr>
          <w:p w14:paraId="7369C68E"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3BF3283A"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02D2D8F2"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1272CC03"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590937C6" w14:textId="5A3E621A" w:rsidR="00A51DD9" w:rsidRPr="00A3412E" w:rsidRDefault="00A3412E"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José</w:t>
            </w:r>
            <w:r w:rsidR="00A51DD9" w:rsidRPr="00A3412E">
              <w:rPr>
                <w:rFonts w:ascii="Arial" w:eastAsia="Times New Roman" w:hAnsi="Arial" w:cs="Arial"/>
                <w:color w:val="000000"/>
                <w:lang w:eastAsia="es-MX"/>
              </w:rPr>
              <w:t xml:space="preserve"> </w:t>
            </w:r>
            <w:r w:rsidRPr="00A3412E">
              <w:rPr>
                <w:rFonts w:ascii="Arial" w:eastAsia="Times New Roman" w:hAnsi="Arial" w:cs="Arial"/>
                <w:color w:val="000000"/>
                <w:lang w:eastAsia="es-MX"/>
              </w:rPr>
              <w:t>María</w:t>
            </w:r>
            <w:r w:rsidR="00A51DD9" w:rsidRPr="00A3412E">
              <w:rPr>
                <w:rFonts w:ascii="Arial" w:eastAsia="Times New Roman" w:hAnsi="Arial" w:cs="Arial"/>
                <w:color w:val="000000"/>
                <w:lang w:eastAsia="es-MX"/>
              </w:rPr>
              <w:t xml:space="preserve"> Pino Suarez</w:t>
            </w:r>
          </w:p>
        </w:tc>
        <w:tc>
          <w:tcPr>
            <w:tcW w:w="706" w:type="pct"/>
            <w:tcBorders>
              <w:top w:val="nil"/>
              <w:left w:val="nil"/>
              <w:bottom w:val="single" w:sz="4" w:space="0" w:color="auto"/>
              <w:right w:val="single" w:sz="4" w:space="0" w:color="auto"/>
            </w:tcBorders>
            <w:shd w:val="clear" w:color="auto" w:fill="auto"/>
            <w:noWrap/>
            <w:vAlign w:val="center"/>
            <w:hideMark/>
          </w:tcPr>
          <w:p w14:paraId="51AD98F8"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02/09/2021</w:t>
            </w:r>
          </w:p>
        </w:tc>
        <w:tc>
          <w:tcPr>
            <w:tcW w:w="787" w:type="pct"/>
            <w:vMerge/>
            <w:tcBorders>
              <w:top w:val="nil"/>
              <w:left w:val="single" w:sz="4" w:space="0" w:color="auto"/>
              <w:bottom w:val="single" w:sz="4" w:space="0" w:color="000000"/>
              <w:right w:val="single" w:sz="4" w:space="0" w:color="auto"/>
            </w:tcBorders>
            <w:vAlign w:val="center"/>
            <w:hideMark/>
          </w:tcPr>
          <w:p w14:paraId="0BD24D78"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1DF2B33C"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405958AD"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6DD96EB7"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4979422A"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El Bosque 1ra sección.</w:t>
            </w:r>
          </w:p>
        </w:tc>
        <w:tc>
          <w:tcPr>
            <w:tcW w:w="7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BEC3460"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02/10/2021</w:t>
            </w:r>
          </w:p>
        </w:tc>
        <w:tc>
          <w:tcPr>
            <w:tcW w:w="787" w:type="pct"/>
            <w:vMerge/>
            <w:tcBorders>
              <w:top w:val="nil"/>
              <w:left w:val="single" w:sz="4" w:space="0" w:color="auto"/>
              <w:bottom w:val="single" w:sz="4" w:space="0" w:color="000000"/>
              <w:right w:val="single" w:sz="4" w:space="0" w:color="auto"/>
            </w:tcBorders>
            <w:vAlign w:val="center"/>
            <w:hideMark/>
          </w:tcPr>
          <w:p w14:paraId="3FA22F07"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4BF2E573"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748A32E6"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3EABADE7"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5B3B5494"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El Bosque 2da. Sección.</w:t>
            </w:r>
          </w:p>
        </w:tc>
        <w:tc>
          <w:tcPr>
            <w:tcW w:w="706" w:type="pct"/>
            <w:vMerge/>
            <w:tcBorders>
              <w:top w:val="nil"/>
              <w:left w:val="single" w:sz="4" w:space="0" w:color="auto"/>
              <w:bottom w:val="single" w:sz="4" w:space="0" w:color="000000"/>
              <w:right w:val="single" w:sz="4" w:space="0" w:color="auto"/>
            </w:tcBorders>
            <w:vAlign w:val="center"/>
            <w:hideMark/>
          </w:tcPr>
          <w:p w14:paraId="0E288D8E" w14:textId="77777777" w:rsidR="00A51DD9" w:rsidRPr="00A3412E" w:rsidRDefault="00A51DD9" w:rsidP="00961705">
            <w:pPr>
              <w:spacing w:after="0" w:line="240" w:lineRule="auto"/>
              <w:rPr>
                <w:rFonts w:ascii="Arial" w:eastAsia="Times New Roman" w:hAnsi="Arial" w:cs="Arial"/>
                <w:color w:val="000000"/>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44CB479E"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458759BB"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0FF7734C"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74CF84D5"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5827D324" w14:textId="73D37794"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xml:space="preserve">El </w:t>
            </w:r>
            <w:r w:rsidR="00A3412E" w:rsidRPr="00A3412E">
              <w:rPr>
                <w:rFonts w:ascii="Arial" w:eastAsia="Times New Roman" w:hAnsi="Arial" w:cs="Arial"/>
                <w:color w:val="000000"/>
                <w:lang w:eastAsia="es-MX"/>
              </w:rPr>
              <w:t>Capulín</w:t>
            </w:r>
          </w:p>
        </w:tc>
        <w:tc>
          <w:tcPr>
            <w:tcW w:w="7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ADBFE59"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02/11/2021</w:t>
            </w:r>
          </w:p>
        </w:tc>
        <w:tc>
          <w:tcPr>
            <w:tcW w:w="787" w:type="pct"/>
            <w:vMerge/>
            <w:tcBorders>
              <w:top w:val="nil"/>
              <w:left w:val="single" w:sz="4" w:space="0" w:color="auto"/>
              <w:bottom w:val="single" w:sz="4" w:space="0" w:color="000000"/>
              <w:right w:val="single" w:sz="4" w:space="0" w:color="auto"/>
            </w:tcBorders>
            <w:vAlign w:val="center"/>
            <w:hideMark/>
          </w:tcPr>
          <w:p w14:paraId="34B94FE2"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443A69BE"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5A408368"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230ED2D9"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0ABB9711" w14:textId="320644A6" w:rsidR="00A51DD9" w:rsidRPr="00A3412E" w:rsidRDefault="00A3412E"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Ampliación</w:t>
            </w:r>
            <w:r w:rsidR="00A51DD9" w:rsidRPr="00A3412E">
              <w:rPr>
                <w:rFonts w:ascii="Arial" w:eastAsia="Times New Roman" w:hAnsi="Arial" w:cs="Arial"/>
                <w:color w:val="000000"/>
                <w:lang w:eastAsia="es-MX"/>
              </w:rPr>
              <w:t xml:space="preserve"> el </w:t>
            </w:r>
            <w:r w:rsidRPr="00A3412E">
              <w:rPr>
                <w:rFonts w:ascii="Arial" w:eastAsia="Times New Roman" w:hAnsi="Arial" w:cs="Arial"/>
                <w:color w:val="000000"/>
                <w:lang w:eastAsia="es-MX"/>
              </w:rPr>
              <w:t>Capulín</w:t>
            </w:r>
          </w:p>
        </w:tc>
        <w:tc>
          <w:tcPr>
            <w:tcW w:w="706" w:type="pct"/>
            <w:vMerge/>
            <w:tcBorders>
              <w:top w:val="nil"/>
              <w:left w:val="single" w:sz="4" w:space="0" w:color="auto"/>
              <w:bottom w:val="single" w:sz="4" w:space="0" w:color="000000"/>
              <w:right w:val="single" w:sz="4" w:space="0" w:color="auto"/>
            </w:tcBorders>
            <w:vAlign w:val="center"/>
            <w:hideMark/>
          </w:tcPr>
          <w:p w14:paraId="599F1E8C" w14:textId="77777777" w:rsidR="00A51DD9" w:rsidRPr="00A3412E" w:rsidRDefault="00A51DD9" w:rsidP="00961705">
            <w:pPr>
              <w:spacing w:after="0" w:line="240" w:lineRule="auto"/>
              <w:rPr>
                <w:rFonts w:ascii="Arial" w:eastAsia="Times New Roman" w:hAnsi="Arial" w:cs="Arial"/>
                <w:color w:val="000000"/>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4863C39D"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3654474F"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094CA959"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77FE0139"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6681DCBE"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Lomas de Santo Domingo reacomodo.</w:t>
            </w:r>
          </w:p>
        </w:tc>
        <w:tc>
          <w:tcPr>
            <w:tcW w:w="706" w:type="pct"/>
            <w:tcBorders>
              <w:top w:val="nil"/>
              <w:left w:val="nil"/>
              <w:bottom w:val="single" w:sz="4" w:space="0" w:color="auto"/>
              <w:right w:val="single" w:sz="4" w:space="0" w:color="auto"/>
            </w:tcBorders>
            <w:shd w:val="clear" w:color="auto" w:fill="auto"/>
            <w:noWrap/>
            <w:vAlign w:val="center"/>
            <w:hideMark/>
          </w:tcPr>
          <w:p w14:paraId="1EFE5ABD"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2/15/2021</w:t>
            </w:r>
          </w:p>
        </w:tc>
        <w:tc>
          <w:tcPr>
            <w:tcW w:w="787" w:type="pct"/>
            <w:vMerge/>
            <w:tcBorders>
              <w:top w:val="nil"/>
              <w:left w:val="single" w:sz="4" w:space="0" w:color="auto"/>
              <w:bottom w:val="single" w:sz="4" w:space="0" w:color="000000"/>
              <w:right w:val="single" w:sz="4" w:space="0" w:color="auto"/>
            </w:tcBorders>
            <w:vAlign w:val="center"/>
            <w:hideMark/>
          </w:tcPr>
          <w:p w14:paraId="1EEBC5DA"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5611F0B8"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6F3A5F70"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5D098163"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50B5ACCC"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Primera Victoria.</w:t>
            </w:r>
          </w:p>
        </w:tc>
        <w:tc>
          <w:tcPr>
            <w:tcW w:w="706" w:type="pct"/>
            <w:tcBorders>
              <w:top w:val="nil"/>
              <w:left w:val="nil"/>
              <w:bottom w:val="single" w:sz="4" w:space="0" w:color="auto"/>
              <w:right w:val="single" w:sz="4" w:space="0" w:color="auto"/>
            </w:tcBorders>
            <w:shd w:val="clear" w:color="auto" w:fill="auto"/>
            <w:noWrap/>
            <w:vAlign w:val="center"/>
            <w:hideMark/>
          </w:tcPr>
          <w:p w14:paraId="64B2F549"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2/16/2021</w:t>
            </w:r>
          </w:p>
        </w:tc>
        <w:tc>
          <w:tcPr>
            <w:tcW w:w="787" w:type="pct"/>
            <w:vMerge/>
            <w:tcBorders>
              <w:top w:val="nil"/>
              <w:left w:val="single" w:sz="4" w:space="0" w:color="auto"/>
              <w:bottom w:val="single" w:sz="4" w:space="0" w:color="000000"/>
              <w:right w:val="single" w:sz="4" w:space="0" w:color="auto"/>
            </w:tcBorders>
            <w:vAlign w:val="center"/>
            <w:hideMark/>
          </w:tcPr>
          <w:p w14:paraId="4078CFEE"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75CDB234"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22274802"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2D6C30EB"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2A9D6A22"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Pólvora.</w:t>
            </w:r>
          </w:p>
        </w:tc>
        <w:tc>
          <w:tcPr>
            <w:tcW w:w="706" w:type="pct"/>
            <w:tcBorders>
              <w:top w:val="nil"/>
              <w:left w:val="nil"/>
              <w:bottom w:val="single" w:sz="4" w:space="0" w:color="auto"/>
              <w:right w:val="single" w:sz="4" w:space="0" w:color="auto"/>
            </w:tcBorders>
            <w:shd w:val="clear" w:color="auto" w:fill="auto"/>
            <w:noWrap/>
            <w:vAlign w:val="center"/>
            <w:hideMark/>
          </w:tcPr>
          <w:p w14:paraId="73FD6E1E"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2/17/2021</w:t>
            </w:r>
          </w:p>
        </w:tc>
        <w:tc>
          <w:tcPr>
            <w:tcW w:w="787" w:type="pct"/>
            <w:vMerge/>
            <w:tcBorders>
              <w:top w:val="nil"/>
              <w:left w:val="single" w:sz="4" w:space="0" w:color="auto"/>
              <w:bottom w:val="single" w:sz="4" w:space="0" w:color="000000"/>
              <w:right w:val="single" w:sz="4" w:space="0" w:color="auto"/>
            </w:tcBorders>
            <w:vAlign w:val="center"/>
            <w:hideMark/>
          </w:tcPr>
          <w:p w14:paraId="5C7677F2"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47E47347"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4C3C2304"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580226B4"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6593A726"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La conchita</w:t>
            </w:r>
          </w:p>
        </w:tc>
        <w:tc>
          <w:tcPr>
            <w:tcW w:w="706" w:type="pct"/>
            <w:tcBorders>
              <w:top w:val="nil"/>
              <w:left w:val="nil"/>
              <w:bottom w:val="single" w:sz="4" w:space="0" w:color="auto"/>
              <w:right w:val="single" w:sz="4" w:space="0" w:color="auto"/>
            </w:tcBorders>
            <w:shd w:val="clear" w:color="auto" w:fill="auto"/>
            <w:noWrap/>
            <w:vAlign w:val="center"/>
            <w:hideMark/>
          </w:tcPr>
          <w:p w14:paraId="6C803BE3"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2/18/2021</w:t>
            </w:r>
          </w:p>
        </w:tc>
        <w:tc>
          <w:tcPr>
            <w:tcW w:w="787" w:type="pct"/>
            <w:vMerge/>
            <w:tcBorders>
              <w:top w:val="nil"/>
              <w:left w:val="single" w:sz="4" w:space="0" w:color="auto"/>
              <w:bottom w:val="single" w:sz="4" w:space="0" w:color="000000"/>
              <w:right w:val="single" w:sz="4" w:space="0" w:color="auto"/>
            </w:tcBorders>
            <w:vAlign w:val="center"/>
            <w:hideMark/>
          </w:tcPr>
          <w:p w14:paraId="0E866090"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543339C5"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2921A444"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3A18323C"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4D4C0335"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Paraíso</w:t>
            </w:r>
          </w:p>
        </w:tc>
        <w:tc>
          <w:tcPr>
            <w:tcW w:w="706" w:type="pct"/>
            <w:tcBorders>
              <w:top w:val="nil"/>
              <w:left w:val="nil"/>
              <w:bottom w:val="single" w:sz="4" w:space="0" w:color="auto"/>
              <w:right w:val="single" w:sz="4" w:space="0" w:color="auto"/>
            </w:tcBorders>
            <w:shd w:val="clear" w:color="auto" w:fill="auto"/>
            <w:noWrap/>
            <w:vAlign w:val="center"/>
            <w:hideMark/>
          </w:tcPr>
          <w:p w14:paraId="7823F92B"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22/02/2021</w:t>
            </w:r>
          </w:p>
        </w:tc>
        <w:tc>
          <w:tcPr>
            <w:tcW w:w="787" w:type="pct"/>
            <w:vMerge/>
            <w:tcBorders>
              <w:top w:val="nil"/>
              <w:left w:val="single" w:sz="4" w:space="0" w:color="auto"/>
              <w:bottom w:val="single" w:sz="4" w:space="0" w:color="000000"/>
              <w:right w:val="single" w:sz="4" w:space="0" w:color="auto"/>
            </w:tcBorders>
            <w:vAlign w:val="center"/>
            <w:hideMark/>
          </w:tcPr>
          <w:p w14:paraId="171ADC90"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7C8C3030"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1247DC7C"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0AA77DE1"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5694C48E" w14:textId="34D5AF5D" w:rsidR="00A51DD9" w:rsidRPr="00A3412E" w:rsidRDefault="00A3412E"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María</w:t>
            </w:r>
            <w:r w:rsidR="00A51DD9" w:rsidRPr="00A3412E">
              <w:rPr>
                <w:rFonts w:ascii="Arial" w:eastAsia="Times New Roman" w:hAnsi="Arial" w:cs="Arial"/>
                <w:color w:val="000000"/>
                <w:lang w:eastAsia="es-MX"/>
              </w:rPr>
              <w:t xml:space="preserve"> G. de García Ruiz</w:t>
            </w:r>
          </w:p>
        </w:tc>
        <w:tc>
          <w:tcPr>
            <w:tcW w:w="706" w:type="pct"/>
            <w:tcBorders>
              <w:top w:val="nil"/>
              <w:left w:val="nil"/>
              <w:bottom w:val="single" w:sz="4" w:space="0" w:color="auto"/>
              <w:right w:val="single" w:sz="4" w:space="0" w:color="auto"/>
            </w:tcBorders>
            <w:shd w:val="clear" w:color="auto" w:fill="auto"/>
            <w:noWrap/>
            <w:vAlign w:val="center"/>
            <w:hideMark/>
          </w:tcPr>
          <w:p w14:paraId="24454EAF"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23/02/2021</w:t>
            </w:r>
          </w:p>
        </w:tc>
        <w:tc>
          <w:tcPr>
            <w:tcW w:w="787" w:type="pct"/>
            <w:vMerge/>
            <w:tcBorders>
              <w:top w:val="nil"/>
              <w:left w:val="single" w:sz="4" w:space="0" w:color="auto"/>
              <w:bottom w:val="single" w:sz="4" w:space="0" w:color="000000"/>
              <w:right w:val="single" w:sz="4" w:space="0" w:color="auto"/>
            </w:tcBorders>
            <w:vAlign w:val="center"/>
            <w:hideMark/>
          </w:tcPr>
          <w:p w14:paraId="11E853E9"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18E7DE4D"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75DAE01C"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69E23079"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256A9156" w14:textId="3BF46034" w:rsidR="00A51DD9" w:rsidRPr="00A3412E" w:rsidRDefault="00A3412E"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Mártires</w:t>
            </w:r>
            <w:r w:rsidR="00A51DD9" w:rsidRPr="00A3412E">
              <w:rPr>
                <w:rFonts w:ascii="Arial" w:eastAsia="Times New Roman" w:hAnsi="Arial" w:cs="Arial"/>
                <w:color w:val="000000"/>
                <w:lang w:eastAsia="es-MX"/>
              </w:rPr>
              <w:t xml:space="preserve"> de Tacubaya</w:t>
            </w:r>
          </w:p>
        </w:tc>
        <w:tc>
          <w:tcPr>
            <w:tcW w:w="706" w:type="pct"/>
            <w:tcBorders>
              <w:top w:val="nil"/>
              <w:left w:val="nil"/>
              <w:bottom w:val="single" w:sz="4" w:space="0" w:color="auto"/>
              <w:right w:val="single" w:sz="4" w:space="0" w:color="auto"/>
            </w:tcBorders>
            <w:shd w:val="clear" w:color="auto" w:fill="auto"/>
            <w:noWrap/>
            <w:vAlign w:val="center"/>
            <w:hideMark/>
          </w:tcPr>
          <w:p w14:paraId="045661FE"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24/02/2021</w:t>
            </w:r>
          </w:p>
        </w:tc>
        <w:tc>
          <w:tcPr>
            <w:tcW w:w="787" w:type="pct"/>
            <w:vMerge/>
            <w:tcBorders>
              <w:top w:val="nil"/>
              <w:left w:val="single" w:sz="4" w:space="0" w:color="auto"/>
              <w:bottom w:val="single" w:sz="4" w:space="0" w:color="000000"/>
              <w:right w:val="single" w:sz="4" w:space="0" w:color="auto"/>
            </w:tcBorders>
            <w:vAlign w:val="center"/>
            <w:hideMark/>
          </w:tcPr>
          <w:p w14:paraId="00FA0746"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12F5AC2C"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397BB6C7"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68D48C7D"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3D1E98D0" w14:textId="1F94AD8C"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xml:space="preserve">Arturo </w:t>
            </w:r>
            <w:r w:rsidR="00A3412E" w:rsidRPr="00A3412E">
              <w:rPr>
                <w:rFonts w:ascii="Arial" w:eastAsia="Times New Roman" w:hAnsi="Arial" w:cs="Arial"/>
                <w:color w:val="000000"/>
                <w:lang w:eastAsia="es-MX"/>
              </w:rPr>
              <w:t>Martínez</w:t>
            </w:r>
          </w:p>
        </w:tc>
        <w:tc>
          <w:tcPr>
            <w:tcW w:w="706" w:type="pct"/>
            <w:tcBorders>
              <w:top w:val="nil"/>
              <w:left w:val="nil"/>
              <w:bottom w:val="single" w:sz="4" w:space="0" w:color="auto"/>
              <w:right w:val="single" w:sz="4" w:space="0" w:color="auto"/>
            </w:tcBorders>
            <w:shd w:val="clear" w:color="auto" w:fill="auto"/>
            <w:noWrap/>
            <w:vAlign w:val="center"/>
            <w:hideMark/>
          </w:tcPr>
          <w:p w14:paraId="59D931A3"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25/02/2021</w:t>
            </w:r>
          </w:p>
        </w:tc>
        <w:tc>
          <w:tcPr>
            <w:tcW w:w="787" w:type="pct"/>
            <w:vMerge/>
            <w:tcBorders>
              <w:top w:val="nil"/>
              <w:left w:val="single" w:sz="4" w:space="0" w:color="auto"/>
              <w:bottom w:val="single" w:sz="4" w:space="0" w:color="000000"/>
              <w:right w:val="single" w:sz="4" w:space="0" w:color="auto"/>
            </w:tcBorders>
            <w:vAlign w:val="center"/>
            <w:hideMark/>
          </w:tcPr>
          <w:p w14:paraId="7C521E64"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7564DCE8"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73ED544F" w14:textId="77777777" w:rsidTr="0025014D">
        <w:trPr>
          <w:trHeight w:val="300"/>
        </w:trPr>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14:paraId="5A1FCBEE" w14:textId="77777777" w:rsidR="00A51DD9" w:rsidRPr="00A3412E" w:rsidRDefault="00A51DD9" w:rsidP="00961705">
            <w:pPr>
              <w:spacing w:after="0" w:line="240" w:lineRule="auto"/>
              <w:jc w:val="center"/>
              <w:rPr>
                <w:rFonts w:ascii="Arial" w:eastAsia="Times New Roman" w:hAnsi="Arial" w:cs="Arial"/>
                <w:b/>
                <w:bCs/>
                <w:color w:val="000000"/>
                <w:sz w:val="24"/>
                <w:szCs w:val="24"/>
                <w:lang w:eastAsia="es-MX"/>
              </w:rPr>
            </w:pPr>
            <w:r w:rsidRPr="00A3412E">
              <w:rPr>
                <w:rFonts w:ascii="Arial" w:eastAsia="Times New Roman" w:hAnsi="Arial" w:cs="Arial"/>
                <w:b/>
                <w:bCs/>
                <w:color w:val="000000"/>
                <w:sz w:val="24"/>
                <w:szCs w:val="24"/>
                <w:lang w:eastAsia="es-MX"/>
              </w:rPr>
              <w:t>Marzo</w:t>
            </w:r>
          </w:p>
        </w:tc>
        <w:tc>
          <w:tcPr>
            <w:tcW w:w="1978" w:type="pct"/>
            <w:tcBorders>
              <w:top w:val="nil"/>
              <w:left w:val="nil"/>
              <w:bottom w:val="single" w:sz="4" w:space="0" w:color="auto"/>
              <w:right w:val="single" w:sz="4" w:space="0" w:color="auto"/>
            </w:tcBorders>
            <w:shd w:val="clear" w:color="auto" w:fill="auto"/>
            <w:noWrap/>
            <w:vAlign w:val="center"/>
            <w:hideMark/>
          </w:tcPr>
          <w:p w14:paraId="10DF48EC"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Bonanza</w:t>
            </w:r>
          </w:p>
        </w:tc>
        <w:tc>
          <w:tcPr>
            <w:tcW w:w="706" w:type="pct"/>
            <w:tcBorders>
              <w:top w:val="nil"/>
              <w:left w:val="nil"/>
              <w:bottom w:val="single" w:sz="4" w:space="0" w:color="auto"/>
              <w:right w:val="single" w:sz="4" w:space="0" w:color="auto"/>
            </w:tcBorders>
            <w:shd w:val="clear" w:color="auto" w:fill="auto"/>
            <w:noWrap/>
            <w:vAlign w:val="center"/>
            <w:hideMark/>
          </w:tcPr>
          <w:p w14:paraId="60FD48F2"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01/03/2021</w:t>
            </w:r>
          </w:p>
        </w:tc>
        <w:tc>
          <w:tcPr>
            <w:tcW w:w="787" w:type="pct"/>
            <w:vMerge/>
            <w:tcBorders>
              <w:top w:val="nil"/>
              <w:left w:val="single" w:sz="4" w:space="0" w:color="auto"/>
              <w:bottom w:val="single" w:sz="4" w:space="0" w:color="000000"/>
              <w:right w:val="single" w:sz="4" w:space="0" w:color="auto"/>
            </w:tcBorders>
            <w:vAlign w:val="center"/>
            <w:hideMark/>
          </w:tcPr>
          <w:p w14:paraId="6FE44321"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22F03350"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3D7DCEFA"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72C84924"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08AAE065"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El Cuernito</w:t>
            </w:r>
          </w:p>
        </w:tc>
        <w:tc>
          <w:tcPr>
            <w:tcW w:w="7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E6F2EFA"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02/03/2021</w:t>
            </w:r>
          </w:p>
        </w:tc>
        <w:tc>
          <w:tcPr>
            <w:tcW w:w="78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A69EDB6" w14:textId="77777777" w:rsidR="00A51DD9" w:rsidRPr="00A3412E" w:rsidRDefault="00A51DD9" w:rsidP="00961705">
            <w:pPr>
              <w:spacing w:after="0" w:line="240" w:lineRule="auto"/>
              <w:jc w:val="center"/>
              <w:rPr>
                <w:rFonts w:ascii="Arial" w:eastAsia="Times New Roman" w:hAnsi="Arial" w:cs="Arial"/>
                <w:color w:val="000000"/>
                <w:sz w:val="28"/>
                <w:szCs w:val="28"/>
                <w:lang w:eastAsia="es-MX"/>
              </w:rPr>
            </w:pPr>
            <w:r w:rsidRPr="00A3412E">
              <w:rPr>
                <w:rFonts w:ascii="Arial" w:eastAsia="Times New Roman" w:hAnsi="Arial" w:cs="Arial"/>
                <w:color w:val="000000"/>
                <w:sz w:val="28"/>
                <w:szCs w:val="28"/>
                <w:lang w:eastAsia="es-MX"/>
              </w:rPr>
              <w:t>266</w:t>
            </w:r>
          </w:p>
        </w:tc>
        <w:tc>
          <w:tcPr>
            <w:tcW w:w="92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CD11E22" w14:textId="77777777" w:rsidR="00A51DD9" w:rsidRPr="00A3412E" w:rsidRDefault="00A51DD9" w:rsidP="00961705">
            <w:pPr>
              <w:spacing w:after="0" w:line="240" w:lineRule="auto"/>
              <w:jc w:val="center"/>
              <w:rPr>
                <w:rFonts w:ascii="Arial" w:eastAsia="Times New Roman" w:hAnsi="Arial" w:cs="Arial"/>
                <w:color w:val="000000"/>
                <w:sz w:val="28"/>
                <w:szCs w:val="28"/>
                <w:lang w:eastAsia="es-MX"/>
              </w:rPr>
            </w:pPr>
            <w:r w:rsidRPr="00A3412E">
              <w:rPr>
                <w:rFonts w:ascii="Arial" w:eastAsia="Times New Roman" w:hAnsi="Arial" w:cs="Arial"/>
                <w:color w:val="000000"/>
                <w:sz w:val="28"/>
                <w:szCs w:val="28"/>
                <w:lang w:eastAsia="es-MX"/>
              </w:rPr>
              <w:t>1383</w:t>
            </w:r>
          </w:p>
        </w:tc>
      </w:tr>
      <w:tr w:rsidR="00A51DD9" w:rsidRPr="00A3412E" w14:paraId="2741A21C"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1E7A1162"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4BF997CB"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Reacomodo el Cuernito</w:t>
            </w:r>
          </w:p>
        </w:tc>
        <w:tc>
          <w:tcPr>
            <w:tcW w:w="706" w:type="pct"/>
            <w:vMerge/>
            <w:tcBorders>
              <w:top w:val="nil"/>
              <w:left w:val="single" w:sz="4" w:space="0" w:color="auto"/>
              <w:bottom w:val="single" w:sz="4" w:space="0" w:color="000000"/>
              <w:right w:val="single" w:sz="4" w:space="0" w:color="auto"/>
            </w:tcBorders>
            <w:vAlign w:val="center"/>
            <w:hideMark/>
          </w:tcPr>
          <w:p w14:paraId="4141339E" w14:textId="77777777" w:rsidR="00A51DD9" w:rsidRPr="00A3412E" w:rsidRDefault="00A51DD9" w:rsidP="00961705">
            <w:pPr>
              <w:spacing w:after="0" w:line="240" w:lineRule="auto"/>
              <w:rPr>
                <w:rFonts w:ascii="Arial" w:eastAsia="Times New Roman" w:hAnsi="Arial" w:cs="Arial"/>
                <w:color w:val="000000"/>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7D660B50"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4ECCF0E0"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025FEED5"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1BF4D2C2"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1A461400"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xml:space="preserve">Santa Fe </w:t>
            </w:r>
            <w:proofErr w:type="spellStart"/>
            <w:r w:rsidRPr="00A3412E">
              <w:rPr>
                <w:rFonts w:ascii="Arial" w:eastAsia="Times New Roman" w:hAnsi="Arial" w:cs="Arial"/>
                <w:color w:val="000000"/>
                <w:lang w:eastAsia="es-MX"/>
              </w:rPr>
              <w:t>Infonavit</w:t>
            </w:r>
            <w:proofErr w:type="spellEnd"/>
          </w:p>
        </w:tc>
        <w:tc>
          <w:tcPr>
            <w:tcW w:w="7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D7A0E55"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03/03/2021</w:t>
            </w:r>
          </w:p>
        </w:tc>
        <w:tc>
          <w:tcPr>
            <w:tcW w:w="787" w:type="pct"/>
            <w:vMerge/>
            <w:tcBorders>
              <w:top w:val="nil"/>
              <w:left w:val="single" w:sz="4" w:space="0" w:color="auto"/>
              <w:bottom w:val="single" w:sz="4" w:space="0" w:color="000000"/>
              <w:right w:val="single" w:sz="4" w:space="0" w:color="auto"/>
            </w:tcBorders>
            <w:vAlign w:val="center"/>
            <w:hideMark/>
          </w:tcPr>
          <w:p w14:paraId="1E848D8D"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5E371650"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42BD667F"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355A06D8"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59C55F6A"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La Palmita</w:t>
            </w:r>
          </w:p>
        </w:tc>
        <w:tc>
          <w:tcPr>
            <w:tcW w:w="706" w:type="pct"/>
            <w:vMerge/>
            <w:tcBorders>
              <w:top w:val="nil"/>
              <w:left w:val="single" w:sz="4" w:space="0" w:color="auto"/>
              <w:bottom w:val="single" w:sz="4" w:space="0" w:color="000000"/>
              <w:right w:val="single" w:sz="4" w:space="0" w:color="auto"/>
            </w:tcBorders>
            <w:vAlign w:val="center"/>
            <w:hideMark/>
          </w:tcPr>
          <w:p w14:paraId="03EA5947" w14:textId="77777777" w:rsidR="00A51DD9" w:rsidRPr="00A3412E" w:rsidRDefault="00A51DD9" w:rsidP="00961705">
            <w:pPr>
              <w:spacing w:after="0" w:line="240" w:lineRule="auto"/>
              <w:rPr>
                <w:rFonts w:ascii="Arial" w:eastAsia="Times New Roman" w:hAnsi="Arial" w:cs="Arial"/>
                <w:color w:val="000000"/>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506F9E42"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65171CEC"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30C177A0" w14:textId="77777777" w:rsidTr="0025014D">
        <w:trPr>
          <w:trHeight w:val="330"/>
        </w:trPr>
        <w:tc>
          <w:tcPr>
            <w:tcW w:w="601" w:type="pct"/>
            <w:vMerge/>
            <w:tcBorders>
              <w:top w:val="nil"/>
              <w:left w:val="single" w:sz="4" w:space="0" w:color="auto"/>
              <w:bottom w:val="single" w:sz="4" w:space="0" w:color="000000"/>
              <w:right w:val="single" w:sz="4" w:space="0" w:color="auto"/>
            </w:tcBorders>
            <w:vAlign w:val="center"/>
            <w:hideMark/>
          </w:tcPr>
          <w:p w14:paraId="7711EB07"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05726408"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Tlapechico</w:t>
            </w:r>
          </w:p>
        </w:tc>
        <w:tc>
          <w:tcPr>
            <w:tcW w:w="706" w:type="pct"/>
            <w:tcBorders>
              <w:top w:val="nil"/>
              <w:left w:val="nil"/>
              <w:bottom w:val="single" w:sz="4" w:space="0" w:color="auto"/>
              <w:right w:val="single" w:sz="4" w:space="0" w:color="auto"/>
            </w:tcBorders>
            <w:shd w:val="clear" w:color="auto" w:fill="auto"/>
            <w:noWrap/>
            <w:vAlign w:val="center"/>
            <w:hideMark/>
          </w:tcPr>
          <w:p w14:paraId="10743D62"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04/03/2021</w:t>
            </w:r>
          </w:p>
        </w:tc>
        <w:tc>
          <w:tcPr>
            <w:tcW w:w="787" w:type="pct"/>
            <w:vMerge/>
            <w:tcBorders>
              <w:top w:val="nil"/>
              <w:left w:val="single" w:sz="4" w:space="0" w:color="auto"/>
              <w:bottom w:val="single" w:sz="4" w:space="0" w:color="000000"/>
              <w:right w:val="single" w:sz="4" w:space="0" w:color="auto"/>
            </w:tcBorders>
            <w:vAlign w:val="center"/>
            <w:hideMark/>
          </w:tcPr>
          <w:p w14:paraId="56638E19"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444F4972"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7196F98B"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09170D78"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546C6DFD"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La Cañada 1 sección.</w:t>
            </w:r>
          </w:p>
        </w:tc>
        <w:tc>
          <w:tcPr>
            <w:tcW w:w="7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EC461FE"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08/03/2021</w:t>
            </w:r>
          </w:p>
        </w:tc>
        <w:tc>
          <w:tcPr>
            <w:tcW w:w="787" w:type="pct"/>
            <w:vMerge/>
            <w:tcBorders>
              <w:top w:val="nil"/>
              <w:left w:val="single" w:sz="4" w:space="0" w:color="auto"/>
              <w:bottom w:val="single" w:sz="4" w:space="0" w:color="000000"/>
              <w:right w:val="single" w:sz="4" w:space="0" w:color="auto"/>
            </w:tcBorders>
            <w:vAlign w:val="center"/>
            <w:hideMark/>
          </w:tcPr>
          <w:p w14:paraId="2EF03A5F"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50FC13F8"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2C0C5F13"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47F02B47"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63B91E47"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La Cañada 2 sección.</w:t>
            </w:r>
          </w:p>
        </w:tc>
        <w:tc>
          <w:tcPr>
            <w:tcW w:w="706" w:type="pct"/>
            <w:vMerge/>
            <w:tcBorders>
              <w:top w:val="nil"/>
              <w:left w:val="single" w:sz="4" w:space="0" w:color="auto"/>
              <w:bottom w:val="single" w:sz="4" w:space="0" w:color="000000"/>
              <w:right w:val="single" w:sz="4" w:space="0" w:color="auto"/>
            </w:tcBorders>
            <w:vAlign w:val="center"/>
            <w:hideMark/>
          </w:tcPr>
          <w:p w14:paraId="4FCB81AD" w14:textId="77777777" w:rsidR="00A51DD9" w:rsidRPr="00A3412E" w:rsidRDefault="00A51DD9" w:rsidP="00961705">
            <w:pPr>
              <w:spacing w:after="0" w:line="240" w:lineRule="auto"/>
              <w:rPr>
                <w:rFonts w:ascii="Arial" w:eastAsia="Times New Roman" w:hAnsi="Arial" w:cs="Arial"/>
                <w:color w:val="000000"/>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4D3ABBAA"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613E3F39"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29A3C5B2"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71A82EEC"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5C1CF776"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La Estrella</w:t>
            </w:r>
          </w:p>
        </w:tc>
        <w:tc>
          <w:tcPr>
            <w:tcW w:w="706" w:type="pct"/>
            <w:tcBorders>
              <w:top w:val="nil"/>
              <w:left w:val="nil"/>
              <w:bottom w:val="single" w:sz="4" w:space="0" w:color="auto"/>
              <w:right w:val="single" w:sz="4" w:space="0" w:color="auto"/>
            </w:tcBorders>
            <w:shd w:val="clear" w:color="auto" w:fill="auto"/>
            <w:noWrap/>
            <w:vAlign w:val="center"/>
            <w:hideMark/>
          </w:tcPr>
          <w:p w14:paraId="5E4E6114"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09/03/2021</w:t>
            </w:r>
          </w:p>
        </w:tc>
        <w:tc>
          <w:tcPr>
            <w:tcW w:w="787" w:type="pct"/>
            <w:vMerge/>
            <w:tcBorders>
              <w:top w:val="nil"/>
              <w:left w:val="single" w:sz="4" w:space="0" w:color="auto"/>
              <w:bottom w:val="single" w:sz="4" w:space="0" w:color="000000"/>
              <w:right w:val="single" w:sz="4" w:space="0" w:color="auto"/>
            </w:tcBorders>
            <w:vAlign w:val="center"/>
            <w:hideMark/>
          </w:tcPr>
          <w:p w14:paraId="7FEF15BA"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12217C21"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13B5B693"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0AE410FD"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6A6C6CC9"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Ampliación la Mexicana</w:t>
            </w:r>
          </w:p>
        </w:tc>
        <w:tc>
          <w:tcPr>
            <w:tcW w:w="706" w:type="pct"/>
            <w:tcBorders>
              <w:top w:val="nil"/>
              <w:left w:val="nil"/>
              <w:bottom w:val="single" w:sz="4" w:space="0" w:color="auto"/>
              <w:right w:val="single" w:sz="4" w:space="0" w:color="auto"/>
            </w:tcBorders>
            <w:shd w:val="clear" w:color="auto" w:fill="auto"/>
            <w:noWrap/>
            <w:vAlign w:val="center"/>
            <w:hideMark/>
          </w:tcPr>
          <w:p w14:paraId="5C9641AB"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 </w:t>
            </w:r>
          </w:p>
        </w:tc>
        <w:tc>
          <w:tcPr>
            <w:tcW w:w="787" w:type="pct"/>
            <w:vMerge/>
            <w:tcBorders>
              <w:top w:val="nil"/>
              <w:left w:val="single" w:sz="4" w:space="0" w:color="auto"/>
              <w:bottom w:val="single" w:sz="4" w:space="0" w:color="000000"/>
              <w:right w:val="single" w:sz="4" w:space="0" w:color="auto"/>
            </w:tcBorders>
            <w:vAlign w:val="center"/>
            <w:hideMark/>
          </w:tcPr>
          <w:p w14:paraId="0B62377C"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51F734E9"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6D1E5964"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3D29D668"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091325AE"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La presa</w:t>
            </w:r>
          </w:p>
        </w:tc>
        <w:tc>
          <w:tcPr>
            <w:tcW w:w="7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E994C24"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10/03/2021</w:t>
            </w:r>
          </w:p>
        </w:tc>
        <w:tc>
          <w:tcPr>
            <w:tcW w:w="787" w:type="pct"/>
            <w:vMerge/>
            <w:tcBorders>
              <w:top w:val="nil"/>
              <w:left w:val="single" w:sz="4" w:space="0" w:color="auto"/>
              <w:bottom w:val="single" w:sz="4" w:space="0" w:color="000000"/>
              <w:right w:val="single" w:sz="4" w:space="0" w:color="auto"/>
            </w:tcBorders>
            <w:vAlign w:val="center"/>
            <w:hideMark/>
          </w:tcPr>
          <w:p w14:paraId="1A0AE94E"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2FA52237"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4DF41366"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4058411F"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14C71C67"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El Rodeo</w:t>
            </w:r>
          </w:p>
        </w:tc>
        <w:tc>
          <w:tcPr>
            <w:tcW w:w="706" w:type="pct"/>
            <w:vMerge/>
            <w:tcBorders>
              <w:top w:val="nil"/>
              <w:left w:val="single" w:sz="4" w:space="0" w:color="auto"/>
              <w:bottom w:val="single" w:sz="4" w:space="0" w:color="000000"/>
              <w:right w:val="single" w:sz="4" w:space="0" w:color="auto"/>
            </w:tcBorders>
            <w:vAlign w:val="center"/>
            <w:hideMark/>
          </w:tcPr>
          <w:p w14:paraId="3599629A" w14:textId="77777777" w:rsidR="00A51DD9" w:rsidRPr="00A3412E" w:rsidRDefault="00A51DD9" w:rsidP="00961705">
            <w:pPr>
              <w:spacing w:after="0" w:line="240" w:lineRule="auto"/>
              <w:rPr>
                <w:rFonts w:ascii="Arial" w:eastAsia="Times New Roman" w:hAnsi="Arial" w:cs="Arial"/>
                <w:color w:val="000000"/>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586876D9"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3AA458EB"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4437E386"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27991CB4"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37EEE767"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Arvide</w:t>
            </w:r>
          </w:p>
        </w:tc>
        <w:tc>
          <w:tcPr>
            <w:tcW w:w="7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330353B"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11/03/2021</w:t>
            </w:r>
          </w:p>
        </w:tc>
        <w:tc>
          <w:tcPr>
            <w:tcW w:w="787" w:type="pct"/>
            <w:vMerge/>
            <w:tcBorders>
              <w:top w:val="nil"/>
              <w:left w:val="single" w:sz="4" w:space="0" w:color="auto"/>
              <w:bottom w:val="single" w:sz="4" w:space="0" w:color="000000"/>
              <w:right w:val="single" w:sz="4" w:space="0" w:color="auto"/>
            </w:tcBorders>
            <w:vAlign w:val="center"/>
            <w:hideMark/>
          </w:tcPr>
          <w:p w14:paraId="4B76F7F7"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2E13AF46"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302E6B16"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2F207661"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0B6A33E5"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Golondrinas</w:t>
            </w:r>
          </w:p>
        </w:tc>
        <w:tc>
          <w:tcPr>
            <w:tcW w:w="706" w:type="pct"/>
            <w:vMerge/>
            <w:tcBorders>
              <w:top w:val="nil"/>
              <w:left w:val="single" w:sz="4" w:space="0" w:color="auto"/>
              <w:bottom w:val="single" w:sz="4" w:space="0" w:color="000000"/>
              <w:right w:val="single" w:sz="4" w:space="0" w:color="auto"/>
            </w:tcBorders>
            <w:vAlign w:val="center"/>
            <w:hideMark/>
          </w:tcPr>
          <w:p w14:paraId="045584B4" w14:textId="77777777" w:rsidR="00A51DD9" w:rsidRPr="00A3412E" w:rsidRDefault="00A51DD9" w:rsidP="00961705">
            <w:pPr>
              <w:spacing w:after="0" w:line="240" w:lineRule="auto"/>
              <w:rPr>
                <w:rFonts w:ascii="Arial" w:eastAsia="Times New Roman" w:hAnsi="Arial" w:cs="Arial"/>
                <w:color w:val="000000"/>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5FD09CD2"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611CFD4D"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66DD1729"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7FCEE4FC"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3F338804"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Lomas de Capula</w:t>
            </w:r>
          </w:p>
        </w:tc>
        <w:tc>
          <w:tcPr>
            <w:tcW w:w="7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6F5CDA8"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15/03/2021</w:t>
            </w:r>
          </w:p>
        </w:tc>
        <w:tc>
          <w:tcPr>
            <w:tcW w:w="787" w:type="pct"/>
            <w:vMerge/>
            <w:tcBorders>
              <w:top w:val="nil"/>
              <w:left w:val="single" w:sz="4" w:space="0" w:color="auto"/>
              <w:bottom w:val="single" w:sz="4" w:space="0" w:color="000000"/>
              <w:right w:val="single" w:sz="4" w:space="0" w:color="auto"/>
            </w:tcBorders>
            <w:vAlign w:val="center"/>
            <w:hideMark/>
          </w:tcPr>
          <w:p w14:paraId="0EDF7575"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2DA9D1A9"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05DDDB8A"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4ACE66C5"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6B497C77" w14:textId="1C11383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 xml:space="preserve">El </w:t>
            </w:r>
            <w:r w:rsidR="00A3412E" w:rsidRPr="00A3412E">
              <w:rPr>
                <w:rFonts w:ascii="Arial" w:eastAsia="Times New Roman" w:hAnsi="Arial" w:cs="Arial"/>
                <w:color w:val="000000"/>
                <w:lang w:eastAsia="es-MX"/>
              </w:rPr>
              <w:t>Pirú</w:t>
            </w:r>
          </w:p>
        </w:tc>
        <w:tc>
          <w:tcPr>
            <w:tcW w:w="706" w:type="pct"/>
            <w:vMerge/>
            <w:tcBorders>
              <w:top w:val="nil"/>
              <w:left w:val="single" w:sz="4" w:space="0" w:color="auto"/>
              <w:bottom w:val="single" w:sz="4" w:space="0" w:color="000000"/>
              <w:right w:val="single" w:sz="4" w:space="0" w:color="auto"/>
            </w:tcBorders>
            <w:vAlign w:val="center"/>
            <w:hideMark/>
          </w:tcPr>
          <w:p w14:paraId="7D38C675" w14:textId="77777777" w:rsidR="00A51DD9" w:rsidRPr="00A3412E" w:rsidRDefault="00A51DD9" w:rsidP="00961705">
            <w:pPr>
              <w:spacing w:after="0" w:line="240" w:lineRule="auto"/>
              <w:rPr>
                <w:rFonts w:ascii="Arial" w:eastAsia="Times New Roman" w:hAnsi="Arial" w:cs="Arial"/>
                <w:color w:val="000000"/>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06225FA2"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6FBB7755"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19E4DD44"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2B3BE0BA"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3328FDC3"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Palmas</w:t>
            </w:r>
          </w:p>
        </w:tc>
        <w:tc>
          <w:tcPr>
            <w:tcW w:w="7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69BF28A"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16/03/2021</w:t>
            </w:r>
          </w:p>
        </w:tc>
        <w:tc>
          <w:tcPr>
            <w:tcW w:w="787" w:type="pct"/>
            <w:vMerge/>
            <w:tcBorders>
              <w:top w:val="nil"/>
              <w:left w:val="single" w:sz="4" w:space="0" w:color="auto"/>
              <w:bottom w:val="single" w:sz="4" w:space="0" w:color="000000"/>
              <w:right w:val="single" w:sz="4" w:space="0" w:color="auto"/>
            </w:tcBorders>
            <w:vAlign w:val="center"/>
            <w:hideMark/>
          </w:tcPr>
          <w:p w14:paraId="67B463A9"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0E6027D5"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7FF216A2"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7C0926BB"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061FDA82"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El Tejocote</w:t>
            </w:r>
          </w:p>
        </w:tc>
        <w:tc>
          <w:tcPr>
            <w:tcW w:w="706" w:type="pct"/>
            <w:vMerge/>
            <w:tcBorders>
              <w:top w:val="nil"/>
              <w:left w:val="single" w:sz="4" w:space="0" w:color="auto"/>
              <w:bottom w:val="single" w:sz="4" w:space="0" w:color="000000"/>
              <w:right w:val="single" w:sz="4" w:space="0" w:color="auto"/>
            </w:tcBorders>
            <w:vAlign w:val="center"/>
            <w:hideMark/>
          </w:tcPr>
          <w:p w14:paraId="0F0E6966" w14:textId="77777777" w:rsidR="00A51DD9" w:rsidRPr="00A3412E" w:rsidRDefault="00A51DD9" w:rsidP="00961705">
            <w:pPr>
              <w:spacing w:after="0" w:line="240" w:lineRule="auto"/>
              <w:rPr>
                <w:rFonts w:ascii="Arial" w:eastAsia="Times New Roman" w:hAnsi="Arial" w:cs="Arial"/>
                <w:color w:val="000000"/>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36EE1C10"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67B75984"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1A83EB16"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055B4475"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195DFCDF"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El Pocito</w:t>
            </w:r>
          </w:p>
        </w:tc>
        <w:tc>
          <w:tcPr>
            <w:tcW w:w="706" w:type="pct"/>
            <w:tcBorders>
              <w:top w:val="nil"/>
              <w:left w:val="nil"/>
              <w:bottom w:val="single" w:sz="4" w:space="0" w:color="auto"/>
              <w:right w:val="single" w:sz="4" w:space="0" w:color="auto"/>
            </w:tcBorders>
            <w:shd w:val="clear" w:color="auto" w:fill="auto"/>
            <w:noWrap/>
            <w:vAlign w:val="center"/>
            <w:hideMark/>
          </w:tcPr>
          <w:p w14:paraId="45BAAB9D"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17/03/2021</w:t>
            </w:r>
          </w:p>
        </w:tc>
        <w:tc>
          <w:tcPr>
            <w:tcW w:w="787" w:type="pct"/>
            <w:vMerge/>
            <w:tcBorders>
              <w:top w:val="nil"/>
              <w:left w:val="single" w:sz="4" w:space="0" w:color="auto"/>
              <w:bottom w:val="single" w:sz="4" w:space="0" w:color="000000"/>
              <w:right w:val="single" w:sz="4" w:space="0" w:color="auto"/>
            </w:tcBorders>
            <w:vAlign w:val="center"/>
            <w:hideMark/>
          </w:tcPr>
          <w:p w14:paraId="25566D25"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7FA5E660"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77E409BF"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51DE685C"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5C566231"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Corpus Christi</w:t>
            </w:r>
          </w:p>
        </w:tc>
        <w:tc>
          <w:tcPr>
            <w:tcW w:w="706" w:type="pct"/>
            <w:tcBorders>
              <w:top w:val="nil"/>
              <w:left w:val="nil"/>
              <w:bottom w:val="single" w:sz="4" w:space="0" w:color="auto"/>
              <w:right w:val="single" w:sz="4" w:space="0" w:color="auto"/>
            </w:tcBorders>
            <w:shd w:val="clear" w:color="auto" w:fill="auto"/>
            <w:noWrap/>
            <w:vAlign w:val="center"/>
            <w:hideMark/>
          </w:tcPr>
          <w:p w14:paraId="7901EAA8"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18/03/2021</w:t>
            </w:r>
          </w:p>
        </w:tc>
        <w:tc>
          <w:tcPr>
            <w:tcW w:w="787" w:type="pct"/>
            <w:vMerge/>
            <w:tcBorders>
              <w:top w:val="nil"/>
              <w:left w:val="single" w:sz="4" w:space="0" w:color="auto"/>
              <w:bottom w:val="single" w:sz="4" w:space="0" w:color="000000"/>
              <w:right w:val="single" w:sz="4" w:space="0" w:color="auto"/>
            </w:tcBorders>
            <w:vAlign w:val="center"/>
            <w:hideMark/>
          </w:tcPr>
          <w:p w14:paraId="59942EB5"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24D0C360"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1680641F"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0256D65B"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586A1F2C"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Punta de Ceguayo</w:t>
            </w:r>
          </w:p>
        </w:tc>
        <w:tc>
          <w:tcPr>
            <w:tcW w:w="706" w:type="pct"/>
            <w:tcBorders>
              <w:top w:val="nil"/>
              <w:left w:val="nil"/>
              <w:bottom w:val="single" w:sz="4" w:space="0" w:color="auto"/>
              <w:right w:val="single" w:sz="4" w:space="0" w:color="auto"/>
            </w:tcBorders>
            <w:shd w:val="clear" w:color="auto" w:fill="auto"/>
            <w:noWrap/>
            <w:vAlign w:val="center"/>
            <w:hideMark/>
          </w:tcPr>
          <w:p w14:paraId="7A3ACB14"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22/03/2021</w:t>
            </w:r>
          </w:p>
        </w:tc>
        <w:tc>
          <w:tcPr>
            <w:tcW w:w="787" w:type="pct"/>
            <w:vMerge/>
            <w:tcBorders>
              <w:top w:val="nil"/>
              <w:left w:val="single" w:sz="4" w:space="0" w:color="auto"/>
              <w:bottom w:val="single" w:sz="4" w:space="0" w:color="000000"/>
              <w:right w:val="single" w:sz="4" w:space="0" w:color="auto"/>
            </w:tcBorders>
            <w:vAlign w:val="center"/>
            <w:hideMark/>
          </w:tcPr>
          <w:p w14:paraId="3C8DA4EB"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20FC9F85"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7DFE0EC0"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568DB295"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1508D63F"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Ceguaya</w:t>
            </w:r>
          </w:p>
        </w:tc>
        <w:tc>
          <w:tcPr>
            <w:tcW w:w="7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F0FF9BE"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23/03/2021</w:t>
            </w:r>
          </w:p>
        </w:tc>
        <w:tc>
          <w:tcPr>
            <w:tcW w:w="787" w:type="pct"/>
            <w:vMerge/>
            <w:tcBorders>
              <w:top w:val="nil"/>
              <w:left w:val="single" w:sz="4" w:space="0" w:color="auto"/>
              <w:bottom w:val="single" w:sz="4" w:space="0" w:color="000000"/>
              <w:right w:val="single" w:sz="4" w:space="0" w:color="auto"/>
            </w:tcBorders>
            <w:vAlign w:val="center"/>
            <w:hideMark/>
          </w:tcPr>
          <w:p w14:paraId="72ECB31B"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7D9FFEC7"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2A0322D8"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1688E2B3"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1C6DA5C0"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Balcones de Ceguaya</w:t>
            </w:r>
          </w:p>
        </w:tc>
        <w:tc>
          <w:tcPr>
            <w:tcW w:w="706" w:type="pct"/>
            <w:vMerge/>
            <w:tcBorders>
              <w:top w:val="nil"/>
              <w:left w:val="single" w:sz="4" w:space="0" w:color="auto"/>
              <w:bottom w:val="single" w:sz="4" w:space="0" w:color="000000"/>
              <w:right w:val="single" w:sz="4" w:space="0" w:color="auto"/>
            </w:tcBorders>
            <w:vAlign w:val="center"/>
            <w:hideMark/>
          </w:tcPr>
          <w:p w14:paraId="357C7D7C" w14:textId="77777777" w:rsidR="00A51DD9" w:rsidRPr="00A3412E" w:rsidRDefault="00A51DD9" w:rsidP="00961705">
            <w:pPr>
              <w:spacing w:after="0" w:line="240" w:lineRule="auto"/>
              <w:rPr>
                <w:rFonts w:ascii="Arial" w:eastAsia="Times New Roman" w:hAnsi="Arial" w:cs="Arial"/>
                <w:color w:val="000000"/>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03E6C382"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46E71450"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5099C90C"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555C93E1"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5BA20FA7"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Santa Lucia</w:t>
            </w:r>
          </w:p>
        </w:tc>
        <w:tc>
          <w:tcPr>
            <w:tcW w:w="7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33F6F9A"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24/03/2021</w:t>
            </w:r>
          </w:p>
        </w:tc>
        <w:tc>
          <w:tcPr>
            <w:tcW w:w="787" w:type="pct"/>
            <w:vMerge/>
            <w:tcBorders>
              <w:top w:val="nil"/>
              <w:left w:val="single" w:sz="4" w:space="0" w:color="auto"/>
              <w:bottom w:val="single" w:sz="4" w:space="0" w:color="000000"/>
              <w:right w:val="single" w:sz="4" w:space="0" w:color="auto"/>
            </w:tcBorders>
            <w:vAlign w:val="center"/>
            <w:hideMark/>
          </w:tcPr>
          <w:p w14:paraId="63A96366"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74573504"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09BD7E5C"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36C2AF18"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65C40E79"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Dos Ríos</w:t>
            </w:r>
          </w:p>
        </w:tc>
        <w:tc>
          <w:tcPr>
            <w:tcW w:w="706" w:type="pct"/>
            <w:vMerge/>
            <w:tcBorders>
              <w:top w:val="nil"/>
              <w:left w:val="single" w:sz="4" w:space="0" w:color="auto"/>
              <w:bottom w:val="single" w:sz="4" w:space="0" w:color="000000"/>
              <w:right w:val="single" w:sz="4" w:space="0" w:color="auto"/>
            </w:tcBorders>
            <w:vAlign w:val="center"/>
            <w:hideMark/>
          </w:tcPr>
          <w:p w14:paraId="2D6C213C" w14:textId="77777777" w:rsidR="00A51DD9" w:rsidRPr="00A3412E" w:rsidRDefault="00A51DD9" w:rsidP="00961705">
            <w:pPr>
              <w:spacing w:after="0" w:line="240" w:lineRule="auto"/>
              <w:rPr>
                <w:rFonts w:ascii="Arial" w:eastAsia="Times New Roman" w:hAnsi="Arial" w:cs="Arial"/>
                <w:color w:val="000000"/>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2843B624"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48AF5786"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585D191C"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45A53842"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6E6C1597"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Ave Real</w:t>
            </w:r>
          </w:p>
        </w:tc>
        <w:tc>
          <w:tcPr>
            <w:tcW w:w="7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38524FC"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25/03/2021</w:t>
            </w:r>
          </w:p>
        </w:tc>
        <w:tc>
          <w:tcPr>
            <w:tcW w:w="787" w:type="pct"/>
            <w:vMerge/>
            <w:tcBorders>
              <w:top w:val="nil"/>
              <w:left w:val="single" w:sz="4" w:space="0" w:color="auto"/>
              <w:bottom w:val="single" w:sz="4" w:space="0" w:color="000000"/>
              <w:right w:val="single" w:sz="4" w:space="0" w:color="auto"/>
            </w:tcBorders>
            <w:vAlign w:val="center"/>
            <w:hideMark/>
          </w:tcPr>
          <w:p w14:paraId="65E8BD5F"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2CB5DFF2"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3D887B57"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06992AFB"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3D129090"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Tepopotla</w:t>
            </w:r>
          </w:p>
        </w:tc>
        <w:tc>
          <w:tcPr>
            <w:tcW w:w="706" w:type="pct"/>
            <w:vMerge/>
            <w:tcBorders>
              <w:top w:val="nil"/>
              <w:left w:val="single" w:sz="4" w:space="0" w:color="auto"/>
              <w:bottom w:val="single" w:sz="4" w:space="0" w:color="000000"/>
              <w:right w:val="single" w:sz="4" w:space="0" w:color="auto"/>
            </w:tcBorders>
            <w:vAlign w:val="center"/>
            <w:hideMark/>
          </w:tcPr>
          <w:p w14:paraId="0C40B2B1" w14:textId="77777777" w:rsidR="00A51DD9" w:rsidRPr="00A3412E" w:rsidRDefault="00A51DD9" w:rsidP="00961705">
            <w:pPr>
              <w:spacing w:after="0" w:line="240" w:lineRule="auto"/>
              <w:rPr>
                <w:rFonts w:ascii="Arial" w:eastAsia="Times New Roman" w:hAnsi="Arial" w:cs="Arial"/>
                <w:color w:val="000000"/>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2913E3A1"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7B105B38"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6C9863E3"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37F08628"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2157864C"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Miguel Gaona Armenta</w:t>
            </w:r>
          </w:p>
        </w:tc>
        <w:tc>
          <w:tcPr>
            <w:tcW w:w="7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5C7DC50"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29/03/2021</w:t>
            </w:r>
          </w:p>
        </w:tc>
        <w:tc>
          <w:tcPr>
            <w:tcW w:w="787" w:type="pct"/>
            <w:vMerge/>
            <w:tcBorders>
              <w:top w:val="nil"/>
              <w:left w:val="single" w:sz="4" w:space="0" w:color="auto"/>
              <w:bottom w:val="single" w:sz="4" w:space="0" w:color="000000"/>
              <w:right w:val="single" w:sz="4" w:space="0" w:color="auto"/>
            </w:tcBorders>
            <w:vAlign w:val="center"/>
            <w:hideMark/>
          </w:tcPr>
          <w:p w14:paraId="4F5BC693"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0EDDC342"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2EEB132A"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2D3CDC0D"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12D29772"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Villa progresista.</w:t>
            </w:r>
          </w:p>
        </w:tc>
        <w:tc>
          <w:tcPr>
            <w:tcW w:w="706" w:type="pct"/>
            <w:vMerge/>
            <w:tcBorders>
              <w:top w:val="nil"/>
              <w:left w:val="single" w:sz="4" w:space="0" w:color="auto"/>
              <w:bottom w:val="single" w:sz="4" w:space="0" w:color="000000"/>
              <w:right w:val="single" w:sz="4" w:space="0" w:color="auto"/>
            </w:tcBorders>
            <w:vAlign w:val="center"/>
            <w:hideMark/>
          </w:tcPr>
          <w:p w14:paraId="3408B726" w14:textId="77777777" w:rsidR="00A51DD9" w:rsidRPr="00A3412E" w:rsidRDefault="00A51DD9" w:rsidP="00961705">
            <w:pPr>
              <w:spacing w:after="0" w:line="240" w:lineRule="auto"/>
              <w:rPr>
                <w:rFonts w:ascii="Arial" w:eastAsia="Times New Roman" w:hAnsi="Arial" w:cs="Arial"/>
                <w:color w:val="000000"/>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4D66F243"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0168DCCB"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3367EF62"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0B4B0DAD"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5958558A"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Rinconada la cuevita</w:t>
            </w:r>
          </w:p>
        </w:tc>
        <w:tc>
          <w:tcPr>
            <w:tcW w:w="7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CD66D5B"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30/03/2021</w:t>
            </w:r>
          </w:p>
        </w:tc>
        <w:tc>
          <w:tcPr>
            <w:tcW w:w="787" w:type="pct"/>
            <w:vMerge/>
            <w:tcBorders>
              <w:top w:val="nil"/>
              <w:left w:val="single" w:sz="4" w:space="0" w:color="auto"/>
              <w:bottom w:val="single" w:sz="4" w:space="0" w:color="000000"/>
              <w:right w:val="single" w:sz="4" w:space="0" w:color="auto"/>
            </w:tcBorders>
            <w:vAlign w:val="center"/>
            <w:hideMark/>
          </w:tcPr>
          <w:p w14:paraId="392E1287"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3789900C"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63689F0F"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35573FF8"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6F3DDDDD"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Los Juristas</w:t>
            </w:r>
          </w:p>
        </w:tc>
        <w:tc>
          <w:tcPr>
            <w:tcW w:w="706" w:type="pct"/>
            <w:vMerge/>
            <w:tcBorders>
              <w:top w:val="nil"/>
              <w:left w:val="single" w:sz="4" w:space="0" w:color="auto"/>
              <w:bottom w:val="single" w:sz="4" w:space="0" w:color="000000"/>
              <w:right w:val="single" w:sz="4" w:space="0" w:color="auto"/>
            </w:tcBorders>
            <w:vAlign w:val="center"/>
            <w:hideMark/>
          </w:tcPr>
          <w:p w14:paraId="33756025" w14:textId="77777777" w:rsidR="00A51DD9" w:rsidRPr="00A3412E" w:rsidRDefault="00A51DD9" w:rsidP="00961705">
            <w:pPr>
              <w:spacing w:after="0" w:line="240" w:lineRule="auto"/>
              <w:rPr>
                <w:rFonts w:ascii="Arial" w:eastAsia="Times New Roman" w:hAnsi="Arial" w:cs="Arial"/>
                <w:color w:val="000000"/>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38F644D5"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5ABB6D9A"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473BB3EB"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3FAAF4CA"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1C7DCA45"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Palmas Axotitla</w:t>
            </w:r>
          </w:p>
        </w:tc>
        <w:tc>
          <w:tcPr>
            <w:tcW w:w="70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0C56739" w14:textId="77777777" w:rsidR="00A51DD9" w:rsidRPr="00A3412E" w:rsidRDefault="00A51DD9" w:rsidP="00961705">
            <w:pPr>
              <w:spacing w:after="0" w:line="240" w:lineRule="auto"/>
              <w:jc w:val="right"/>
              <w:rPr>
                <w:rFonts w:ascii="Arial" w:eastAsia="Times New Roman" w:hAnsi="Arial" w:cs="Arial"/>
                <w:color w:val="000000"/>
                <w:lang w:eastAsia="es-MX"/>
              </w:rPr>
            </w:pPr>
            <w:r w:rsidRPr="00A3412E">
              <w:rPr>
                <w:rFonts w:ascii="Arial" w:eastAsia="Times New Roman" w:hAnsi="Arial" w:cs="Arial"/>
                <w:color w:val="000000"/>
                <w:lang w:eastAsia="es-MX"/>
              </w:rPr>
              <w:t>31/03/2021</w:t>
            </w:r>
          </w:p>
        </w:tc>
        <w:tc>
          <w:tcPr>
            <w:tcW w:w="787" w:type="pct"/>
            <w:vMerge/>
            <w:tcBorders>
              <w:top w:val="nil"/>
              <w:left w:val="single" w:sz="4" w:space="0" w:color="auto"/>
              <w:bottom w:val="single" w:sz="4" w:space="0" w:color="000000"/>
              <w:right w:val="single" w:sz="4" w:space="0" w:color="auto"/>
            </w:tcBorders>
            <w:vAlign w:val="center"/>
            <w:hideMark/>
          </w:tcPr>
          <w:p w14:paraId="5015CB59"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6F2706C5"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42A069B3" w14:textId="77777777" w:rsidTr="0025014D">
        <w:trPr>
          <w:trHeight w:val="300"/>
        </w:trPr>
        <w:tc>
          <w:tcPr>
            <w:tcW w:w="601" w:type="pct"/>
            <w:vMerge/>
            <w:tcBorders>
              <w:top w:val="nil"/>
              <w:left w:val="single" w:sz="4" w:space="0" w:color="auto"/>
              <w:bottom w:val="single" w:sz="4" w:space="0" w:color="000000"/>
              <w:right w:val="single" w:sz="4" w:space="0" w:color="auto"/>
            </w:tcBorders>
            <w:vAlign w:val="center"/>
            <w:hideMark/>
          </w:tcPr>
          <w:p w14:paraId="58721E0E" w14:textId="77777777" w:rsidR="00A51DD9" w:rsidRPr="00A3412E" w:rsidRDefault="00A51DD9" w:rsidP="00961705">
            <w:pPr>
              <w:spacing w:after="0" w:line="240" w:lineRule="auto"/>
              <w:rPr>
                <w:rFonts w:ascii="Arial" w:eastAsia="Times New Roman" w:hAnsi="Arial" w:cs="Arial"/>
                <w:b/>
                <w:bCs/>
                <w:color w:val="000000"/>
                <w:sz w:val="24"/>
                <w:szCs w:val="24"/>
                <w:lang w:eastAsia="es-MX"/>
              </w:rPr>
            </w:pPr>
          </w:p>
        </w:tc>
        <w:tc>
          <w:tcPr>
            <w:tcW w:w="1978" w:type="pct"/>
            <w:tcBorders>
              <w:top w:val="nil"/>
              <w:left w:val="nil"/>
              <w:bottom w:val="single" w:sz="4" w:space="0" w:color="auto"/>
              <w:right w:val="single" w:sz="4" w:space="0" w:color="auto"/>
            </w:tcBorders>
            <w:shd w:val="clear" w:color="auto" w:fill="auto"/>
            <w:noWrap/>
            <w:vAlign w:val="center"/>
            <w:hideMark/>
          </w:tcPr>
          <w:p w14:paraId="2CF7D734" w14:textId="77777777" w:rsidR="00A51DD9" w:rsidRPr="00A3412E" w:rsidRDefault="00A51DD9" w:rsidP="00961705">
            <w:pPr>
              <w:spacing w:after="0" w:line="240" w:lineRule="auto"/>
              <w:rPr>
                <w:rFonts w:ascii="Arial" w:eastAsia="Times New Roman" w:hAnsi="Arial" w:cs="Arial"/>
                <w:color w:val="000000"/>
                <w:lang w:eastAsia="es-MX"/>
              </w:rPr>
            </w:pPr>
            <w:r w:rsidRPr="00A3412E">
              <w:rPr>
                <w:rFonts w:ascii="Arial" w:eastAsia="Times New Roman" w:hAnsi="Arial" w:cs="Arial"/>
                <w:color w:val="000000"/>
                <w:lang w:eastAsia="es-MX"/>
              </w:rPr>
              <w:t>Santa Lucia Chantepec</w:t>
            </w:r>
          </w:p>
        </w:tc>
        <w:tc>
          <w:tcPr>
            <w:tcW w:w="706" w:type="pct"/>
            <w:vMerge/>
            <w:tcBorders>
              <w:top w:val="nil"/>
              <w:left w:val="single" w:sz="4" w:space="0" w:color="auto"/>
              <w:bottom w:val="single" w:sz="4" w:space="0" w:color="000000"/>
              <w:right w:val="single" w:sz="4" w:space="0" w:color="auto"/>
            </w:tcBorders>
            <w:vAlign w:val="center"/>
            <w:hideMark/>
          </w:tcPr>
          <w:p w14:paraId="3B07B0BF" w14:textId="77777777" w:rsidR="00A51DD9" w:rsidRPr="00A3412E" w:rsidRDefault="00A51DD9" w:rsidP="00961705">
            <w:pPr>
              <w:spacing w:after="0" w:line="240" w:lineRule="auto"/>
              <w:rPr>
                <w:rFonts w:ascii="Arial" w:eastAsia="Times New Roman" w:hAnsi="Arial" w:cs="Arial"/>
                <w:color w:val="000000"/>
                <w:lang w:eastAsia="es-MX"/>
              </w:rPr>
            </w:pPr>
          </w:p>
        </w:tc>
        <w:tc>
          <w:tcPr>
            <w:tcW w:w="787" w:type="pct"/>
            <w:vMerge/>
            <w:tcBorders>
              <w:top w:val="nil"/>
              <w:left w:val="single" w:sz="4" w:space="0" w:color="auto"/>
              <w:bottom w:val="single" w:sz="4" w:space="0" w:color="000000"/>
              <w:right w:val="single" w:sz="4" w:space="0" w:color="auto"/>
            </w:tcBorders>
            <w:vAlign w:val="center"/>
            <w:hideMark/>
          </w:tcPr>
          <w:p w14:paraId="31145479"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c>
          <w:tcPr>
            <w:tcW w:w="929" w:type="pct"/>
            <w:vMerge/>
            <w:tcBorders>
              <w:top w:val="nil"/>
              <w:left w:val="single" w:sz="4" w:space="0" w:color="auto"/>
              <w:bottom w:val="single" w:sz="4" w:space="0" w:color="000000"/>
              <w:right w:val="single" w:sz="4" w:space="0" w:color="auto"/>
            </w:tcBorders>
            <w:vAlign w:val="center"/>
            <w:hideMark/>
          </w:tcPr>
          <w:p w14:paraId="73F96B90" w14:textId="77777777" w:rsidR="00A51DD9" w:rsidRPr="00A3412E" w:rsidRDefault="00A51DD9" w:rsidP="00961705">
            <w:pPr>
              <w:spacing w:after="0" w:line="240" w:lineRule="auto"/>
              <w:rPr>
                <w:rFonts w:ascii="Arial" w:eastAsia="Times New Roman" w:hAnsi="Arial" w:cs="Arial"/>
                <w:color w:val="000000"/>
                <w:sz w:val="28"/>
                <w:szCs w:val="28"/>
                <w:lang w:eastAsia="es-MX"/>
              </w:rPr>
            </w:pPr>
          </w:p>
        </w:tc>
      </w:tr>
      <w:tr w:rsidR="00A51DD9" w:rsidRPr="00A3412E" w14:paraId="41FE8433" w14:textId="77777777" w:rsidTr="0025014D">
        <w:trPr>
          <w:trHeight w:val="420"/>
        </w:trPr>
        <w:tc>
          <w:tcPr>
            <w:tcW w:w="328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3D192" w14:textId="77777777" w:rsidR="00A51DD9" w:rsidRPr="00A3412E" w:rsidRDefault="00A51DD9" w:rsidP="00961705">
            <w:pPr>
              <w:spacing w:after="0" w:line="240" w:lineRule="auto"/>
              <w:jc w:val="center"/>
              <w:rPr>
                <w:rFonts w:ascii="Arial" w:eastAsia="Times New Roman" w:hAnsi="Arial" w:cs="Arial"/>
                <w:b/>
                <w:bCs/>
                <w:color w:val="000000"/>
                <w:sz w:val="24"/>
                <w:szCs w:val="24"/>
                <w:lang w:eastAsia="es-MX"/>
              </w:rPr>
            </w:pPr>
            <w:r w:rsidRPr="00A3412E">
              <w:rPr>
                <w:rFonts w:ascii="Arial" w:eastAsia="Times New Roman" w:hAnsi="Arial" w:cs="Arial"/>
                <w:b/>
                <w:bCs/>
                <w:color w:val="000000"/>
                <w:sz w:val="24"/>
                <w:szCs w:val="24"/>
                <w:lang w:eastAsia="es-MX"/>
              </w:rPr>
              <w:t>CIFRAS ENERO - MARZO 2021</w:t>
            </w:r>
          </w:p>
        </w:tc>
        <w:tc>
          <w:tcPr>
            <w:tcW w:w="787" w:type="pct"/>
            <w:tcBorders>
              <w:top w:val="nil"/>
              <w:left w:val="nil"/>
              <w:bottom w:val="single" w:sz="4" w:space="0" w:color="auto"/>
              <w:right w:val="single" w:sz="4" w:space="0" w:color="auto"/>
            </w:tcBorders>
            <w:shd w:val="clear" w:color="auto" w:fill="auto"/>
            <w:noWrap/>
            <w:vAlign w:val="center"/>
            <w:hideMark/>
          </w:tcPr>
          <w:p w14:paraId="708B83D6" w14:textId="77777777" w:rsidR="00A51DD9" w:rsidRPr="00A3412E" w:rsidRDefault="00A51DD9" w:rsidP="00961705">
            <w:pPr>
              <w:spacing w:after="0" w:line="240" w:lineRule="auto"/>
              <w:jc w:val="center"/>
              <w:rPr>
                <w:rFonts w:ascii="Arial" w:eastAsia="Times New Roman" w:hAnsi="Arial" w:cs="Arial"/>
                <w:b/>
                <w:bCs/>
                <w:color w:val="000000"/>
                <w:sz w:val="32"/>
                <w:szCs w:val="32"/>
                <w:lang w:eastAsia="es-MX"/>
              </w:rPr>
            </w:pPr>
            <w:r w:rsidRPr="00A3412E">
              <w:rPr>
                <w:rFonts w:ascii="Arial" w:eastAsia="Times New Roman" w:hAnsi="Arial" w:cs="Arial"/>
                <w:b/>
                <w:bCs/>
                <w:color w:val="000000"/>
                <w:sz w:val="32"/>
                <w:szCs w:val="32"/>
                <w:lang w:eastAsia="es-MX"/>
              </w:rPr>
              <w:t>551</w:t>
            </w:r>
          </w:p>
        </w:tc>
        <w:tc>
          <w:tcPr>
            <w:tcW w:w="929" w:type="pct"/>
            <w:tcBorders>
              <w:top w:val="nil"/>
              <w:left w:val="nil"/>
              <w:bottom w:val="single" w:sz="4" w:space="0" w:color="auto"/>
              <w:right w:val="single" w:sz="4" w:space="0" w:color="auto"/>
            </w:tcBorders>
            <w:shd w:val="clear" w:color="auto" w:fill="auto"/>
            <w:noWrap/>
            <w:vAlign w:val="center"/>
            <w:hideMark/>
          </w:tcPr>
          <w:p w14:paraId="334D929E" w14:textId="77777777" w:rsidR="00A51DD9" w:rsidRPr="00A3412E" w:rsidRDefault="00A51DD9" w:rsidP="00961705">
            <w:pPr>
              <w:spacing w:after="0" w:line="240" w:lineRule="auto"/>
              <w:jc w:val="center"/>
              <w:rPr>
                <w:rFonts w:ascii="Arial" w:eastAsia="Times New Roman" w:hAnsi="Arial" w:cs="Arial"/>
                <w:b/>
                <w:bCs/>
                <w:color w:val="000000"/>
                <w:sz w:val="32"/>
                <w:szCs w:val="32"/>
                <w:lang w:eastAsia="es-MX"/>
              </w:rPr>
            </w:pPr>
            <w:r w:rsidRPr="00A3412E">
              <w:rPr>
                <w:rFonts w:ascii="Arial" w:eastAsia="Times New Roman" w:hAnsi="Arial" w:cs="Arial"/>
                <w:b/>
                <w:bCs/>
                <w:color w:val="000000"/>
                <w:sz w:val="32"/>
                <w:szCs w:val="32"/>
                <w:lang w:eastAsia="es-MX"/>
              </w:rPr>
              <w:t>2834</w:t>
            </w:r>
          </w:p>
        </w:tc>
      </w:tr>
    </w:tbl>
    <w:p w14:paraId="5C227955" w14:textId="77777777" w:rsidR="00A51DD9" w:rsidRPr="00A3412E" w:rsidRDefault="00A51DD9" w:rsidP="00A51DD9">
      <w:pPr>
        <w:rPr>
          <w:rFonts w:ascii="Arial" w:hAnsi="Arial" w:cs="Arial"/>
          <w:color w:val="000000" w:themeColor="text1"/>
          <w:sz w:val="24"/>
          <w:szCs w:val="24"/>
          <w:lang w:val="es-ES"/>
        </w:rPr>
      </w:pPr>
    </w:p>
    <w:p w14:paraId="3195A5CB" w14:textId="77777777" w:rsidR="00A51DD9" w:rsidRPr="00A3412E" w:rsidRDefault="00A51DD9" w:rsidP="00A51DD9">
      <w:pPr>
        <w:rPr>
          <w:rFonts w:ascii="Arial" w:hAnsi="Arial" w:cs="Arial"/>
          <w:color w:val="000000" w:themeColor="text1"/>
          <w:sz w:val="24"/>
          <w:szCs w:val="24"/>
          <w:lang w:val="es-ES"/>
        </w:rPr>
      </w:pPr>
    </w:p>
    <w:p w14:paraId="55063682" w14:textId="77777777" w:rsidR="00A51DD9" w:rsidRPr="00A3412E" w:rsidRDefault="00A51DD9" w:rsidP="00A51DD9">
      <w:pPr>
        <w:jc w:val="both"/>
        <w:rPr>
          <w:rFonts w:ascii="Arial" w:hAnsi="Arial" w:cs="Arial"/>
          <w:color w:val="000000" w:themeColor="text1"/>
          <w:sz w:val="24"/>
          <w:szCs w:val="24"/>
          <w:lang w:val="es-ES"/>
        </w:rPr>
      </w:pPr>
      <w:r w:rsidRPr="00A3412E">
        <w:rPr>
          <w:rFonts w:ascii="Arial" w:hAnsi="Arial" w:cs="Arial"/>
          <w:b/>
          <w:color w:val="000000" w:themeColor="text1"/>
          <w:sz w:val="24"/>
          <w:szCs w:val="24"/>
          <w:lang w:val="es-ES"/>
        </w:rPr>
        <w:t>NOTA:</w:t>
      </w:r>
      <w:r w:rsidRPr="00A3412E">
        <w:rPr>
          <w:rFonts w:ascii="Arial" w:hAnsi="Arial" w:cs="Arial"/>
          <w:color w:val="000000" w:themeColor="text1"/>
          <w:sz w:val="24"/>
          <w:szCs w:val="24"/>
          <w:lang w:val="es-ES"/>
        </w:rPr>
        <w:t xml:space="preserve"> La carpa de atención en Reducción de daños brinda servicios de atención médica-psiquiátrica, consejería psicológica, psicoeducación en prácticas de consumo de menor riesgo, entrega de un kit de reducción de riesgos y daños y servicio de alimentación a personas usuarias de drogas de la Alcaldía Álvaro Obregón.</w:t>
      </w:r>
    </w:p>
    <w:p w14:paraId="6A660A4B" w14:textId="77777777" w:rsidR="00A51DD9" w:rsidRPr="00A3412E" w:rsidRDefault="00A51DD9" w:rsidP="00A51DD9">
      <w:pPr>
        <w:jc w:val="both"/>
        <w:rPr>
          <w:rFonts w:ascii="Arial" w:hAnsi="Arial" w:cs="Arial"/>
          <w:color w:val="000000" w:themeColor="text1"/>
          <w:sz w:val="24"/>
          <w:szCs w:val="24"/>
          <w:lang w:val="es-ES"/>
        </w:rPr>
      </w:pPr>
      <w:r w:rsidRPr="00A3412E">
        <w:rPr>
          <w:rFonts w:ascii="Arial" w:hAnsi="Arial" w:cs="Arial"/>
          <w:color w:val="000000" w:themeColor="text1"/>
          <w:sz w:val="24"/>
          <w:szCs w:val="24"/>
          <w:lang w:val="es-ES"/>
        </w:rPr>
        <w:t>Durante el mes de enero de 2021, se realizaron labores re vinculación y reconocimiento territorial para la instalación de la carpa, misma que inició operaciones en febrero de 2021.</w:t>
      </w:r>
    </w:p>
    <w:p w14:paraId="2591BF01" w14:textId="13BE707A" w:rsidR="00B545DD" w:rsidRPr="00A3412E" w:rsidRDefault="00B545DD" w:rsidP="004A7566">
      <w:pPr>
        <w:spacing w:after="0"/>
        <w:contextualSpacing/>
        <w:rPr>
          <w:rFonts w:ascii="Arial" w:hAnsi="Arial" w:cs="Arial"/>
          <w:color w:val="000000" w:themeColor="text1"/>
          <w:sz w:val="2"/>
          <w:szCs w:val="2"/>
          <w:lang w:val="es-ES"/>
        </w:rPr>
      </w:pPr>
    </w:p>
    <w:sectPr w:rsidR="00B545DD" w:rsidRPr="00A3412E" w:rsidSect="00A51DD9">
      <w:headerReference w:type="default" r:id="rId9"/>
      <w:footerReference w:type="default" r:id="rId10"/>
      <w:pgSz w:w="12240" w:h="15840" w:code="1"/>
      <w:pgMar w:top="1702" w:right="1134" w:bottom="1134" w:left="1418" w:header="28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9E41E" w14:textId="77777777" w:rsidR="0004414C" w:rsidRDefault="0004414C" w:rsidP="00A35B4D">
      <w:pPr>
        <w:spacing w:after="0" w:line="240" w:lineRule="auto"/>
      </w:pPr>
      <w:r>
        <w:separator/>
      </w:r>
    </w:p>
  </w:endnote>
  <w:endnote w:type="continuationSeparator" w:id="0">
    <w:p w14:paraId="7B5B5103" w14:textId="77777777" w:rsidR="0004414C" w:rsidRDefault="0004414C" w:rsidP="00A35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SimSun"/>
    <w:panose1 w:val="00000000000000000000"/>
    <w:charset w:val="00"/>
    <w:family w:val="roman"/>
    <w:notTrueType/>
    <w:pitch w:val="default"/>
  </w:font>
  <w:font w:name="Gotham">
    <w:altName w:val="Arial"/>
    <w:charset w:val="00"/>
    <w:family w:val="auto"/>
    <w:pitch w:val="variable"/>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otham Book">
    <w:altName w:val="Calibri"/>
    <w:panose1 w:val="00000000000000000000"/>
    <w:charset w:val="00"/>
    <w:family w:val="modern"/>
    <w:notTrueType/>
    <w:pitch w:val="variable"/>
    <w:sig w:usb0="00000001" w:usb1="00000000"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426266"/>
      <w:docPartObj>
        <w:docPartGallery w:val="Page Numbers (Bottom of Page)"/>
        <w:docPartUnique/>
      </w:docPartObj>
    </w:sdtPr>
    <w:sdtEndPr/>
    <w:sdtContent>
      <w:p w14:paraId="3BE4AC09" w14:textId="77777777" w:rsidR="00961705" w:rsidRDefault="00961705">
        <w:pPr>
          <w:pStyle w:val="Piedepgina"/>
          <w:jc w:val="center"/>
        </w:pPr>
        <w:r>
          <w:fldChar w:fldCharType="begin"/>
        </w:r>
        <w:r>
          <w:instrText xml:space="preserve"> PAGE   \* MERGEFORMAT </w:instrText>
        </w:r>
        <w:r>
          <w:fldChar w:fldCharType="separate"/>
        </w:r>
        <w:r w:rsidR="0025014D">
          <w:rPr>
            <w:noProof/>
          </w:rPr>
          <w:t>19</w:t>
        </w:r>
        <w:r>
          <w:rPr>
            <w:noProof/>
          </w:rPr>
          <w:fldChar w:fldCharType="end"/>
        </w:r>
      </w:p>
    </w:sdtContent>
  </w:sdt>
  <w:p w14:paraId="4EA8B4CD" w14:textId="77777777" w:rsidR="00961705" w:rsidRDefault="0096170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870963"/>
      <w:docPartObj>
        <w:docPartGallery w:val="Page Numbers (Bottom of Page)"/>
        <w:docPartUnique/>
      </w:docPartObj>
    </w:sdtPr>
    <w:sdtEndPr/>
    <w:sdtContent>
      <w:p w14:paraId="7B50EAA8" w14:textId="77777777" w:rsidR="00961705" w:rsidRDefault="00961705">
        <w:pPr>
          <w:pStyle w:val="Piedepgina"/>
          <w:jc w:val="center"/>
        </w:pPr>
        <w:r>
          <w:fldChar w:fldCharType="begin"/>
        </w:r>
        <w:r>
          <w:instrText xml:space="preserve"> PAGE   \* MERGEFORMAT </w:instrText>
        </w:r>
        <w:r>
          <w:fldChar w:fldCharType="separate"/>
        </w:r>
        <w:r w:rsidR="0025014D">
          <w:rPr>
            <w:noProof/>
          </w:rPr>
          <w:t>20</w:t>
        </w:r>
        <w:r>
          <w:rPr>
            <w:noProof/>
          </w:rPr>
          <w:fldChar w:fldCharType="end"/>
        </w:r>
      </w:p>
    </w:sdtContent>
  </w:sdt>
  <w:p w14:paraId="6A471D66" w14:textId="77777777" w:rsidR="00961705" w:rsidRDefault="009617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5D15C" w14:textId="77777777" w:rsidR="0004414C" w:rsidRDefault="0004414C" w:rsidP="00A35B4D">
      <w:pPr>
        <w:spacing w:after="0" w:line="240" w:lineRule="auto"/>
      </w:pPr>
      <w:r>
        <w:separator/>
      </w:r>
    </w:p>
  </w:footnote>
  <w:footnote w:type="continuationSeparator" w:id="0">
    <w:p w14:paraId="693BC24F" w14:textId="77777777" w:rsidR="0004414C" w:rsidRDefault="0004414C" w:rsidP="00A35B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F052A" w14:textId="747C3764" w:rsidR="00961705" w:rsidRDefault="00961705" w:rsidP="00FA2B1A">
    <w:pPr>
      <w:pStyle w:val="Encabezado"/>
    </w:pPr>
    <w:r>
      <w:rPr>
        <w:noProof/>
        <w:lang w:eastAsia="es-MX"/>
      </w:rPr>
      <w:drawing>
        <wp:anchor distT="0" distB="0" distL="114300" distR="114300" simplePos="0" relativeHeight="251659264" behindDoc="0" locked="0" layoutInCell="1" allowOverlap="1" wp14:anchorId="4702568F" wp14:editId="0323D82B">
          <wp:simplePos x="0" y="0"/>
          <wp:positionH relativeFrom="column">
            <wp:posOffset>4455228</wp:posOffset>
          </wp:positionH>
          <wp:positionV relativeFrom="paragraph">
            <wp:posOffset>12254</wp:posOffset>
          </wp:positionV>
          <wp:extent cx="1638795" cy="643618"/>
          <wp:effectExtent l="1905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795" cy="643618"/>
                  </a:xfrm>
                  <a:prstGeom prst="rect">
                    <a:avLst/>
                  </a:prstGeom>
                  <a:noFill/>
                </pic:spPr>
              </pic:pic>
            </a:graphicData>
          </a:graphic>
        </wp:anchor>
      </w:drawing>
    </w:r>
  </w:p>
  <w:p w14:paraId="5FDD25B6" w14:textId="77777777" w:rsidR="00961705" w:rsidRDefault="00961705" w:rsidP="00FA2B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73ECB" w14:textId="77777777" w:rsidR="00961705" w:rsidRDefault="00961705" w:rsidP="00FA2B1A">
    <w:pPr>
      <w:pStyle w:val="Encabezado"/>
    </w:pPr>
    <w:r>
      <w:rPr>
        <w:noProof/>
        <w:lang w:eastAsia="es-MX"/>
      </w:rPr>
      <w:drawing>
        <wp:anchor distT="0" distB="0" distL="114300" distR="114300" simplePos="0" relativeHeight="251661312" behindDoc="0" locked="0" layoutInCell="1" allowOverlap="1" wp14:anchorId="39E85CE0" wp14:editId="223FE168">
          <wp:simplePos x="0" y="0"/>
          <wp:positionH relativeFrom="column">
            <wp:posOffset>4431591</wp:posOffset>
          </wp:positionH>
          <wp:positionV relativeFrom="paragraph">
            <wp:posOffset>-2210</wp:posOffset>
          </wp:positionV>
          <wp:extent cx="1638795" cy="643618"/>
          <wp:effectExtent l="19050" t="0" r="0" b="0"/>
          <wp:wrapNone/>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795" cy="643618"/>
                  </a:xfrm>
                  <a:prstGeom prst="rect">
                    <a:avLst/>
                  </a:prstGeom>
                  <a:noFill/>
                </pic:spPr>
              </pic:pic>
            </a:graphicData>
          </a:graphic>
        </wp:anchor>
      </w:drawing>
    </w:r>
  </w:p>
  <w:p w14:paraId="3B60C2AB" w14:textId="77777777" w:rsidR="00961705" w:rsidRDefault="00961705" w:rsidP="002375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3043"/>
    <w:multiLevelType w:val="hybridMultilevel"/>
    <w:tmpl w:val="988A5F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84A35DB"/>
    <w:multiLevelType w:val="hybridMultilevel"/>
    <w:tmpl w:val="B8F4FBEC"/>
    <w:lvl w:ilvl="0" w:tplc="6D945CEA">
      <w:start w:val="1"/>
      <w:numFmt w:val="bullet"/>
      <w:lvlText w:val="-"/>
      <w:lvlJc w:val="left"/>
      <w:pPr>
        <w:ind w:left="720" w:hanging="360"/>
      </w:pPr>
      <w:rPr>
        <w:rFonts w:ascii="DFKai-SB" w:eastAsia="DFKai-SB" w:hAnsi="DFKai-SB" w:hint="eastAsia"/>
        <w:b/>
        <w:bCs/>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F1AE7"/>
    <w:multiLevelType w:val="hybridMultilevel"/>
    <w:tmpl w:val="99CEF006"/>
    <w:lvl w:ilvl="0" w:tplc="6D945CEA">
      <w:start w:val="1"/>
      <w:numFmt w:val="bullet"/>
      <w:lvlText w:val="-"/>
      <w:lvlJc w:val="left"/>
      <w:pPr>
        <w:ind w:left="720" w:hanging="360"/>
      </w:pPr>
      <w:rPr>
        <w:rFonts w:ascii="DFKai-SB" w:eastAsia="DFKai-SB" w:hAnsi="DFKai-SB" w:hint="eastAsia"/>
        <w:b/>
        <w:bCs/>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32714D"/>
    <w:multiLevelType w:val="hybridMultilevel"/>
    <w:tmpl w:val="8E28308E"/>
    <w:lvl w:ilvl="0" w:tplc="44ACE7C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572040"/>
    <w:multiLevelType w:val="hybridMultilevel"/>
    <w:tmpl w:val="B7362B24"/>
    <w:lvl w:ilvl="0" w:tplc="89D66B58">
      <w:start w:val="1"/>
      <w:numFmt w:val="upperLetter"/>
      <w:lvlText w:val="%1)"/>
      <w:lvlJc w:val="left"/>
      <w:pPr>
        <w:ind w:left="644" w:hanging="360"/>
      </w:pPr>
      <w:rPr>
        <w:rFonts w:hint="default"/>
        <w:b/>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18023407"/>
    <w:multiLevelType w:val="hybridMultilevel"/>
    <w:tmpl w:val="574213F6"/>
    <w:lvl w:ilvl="0" w:tplc="6D945CEA">
      <w:start w:val="1"/>
      <w:numFmt w:val="bullet"/>
      <w:lvlText w:val="-"/>
      <w:lvlJc w:val="left"/>
      <w:pPr>
        <w:ind w:left="720" w:hanging="360"/>
      </w:pPr>
      <w:rPr>
        <w:rFonts w:ascii="DFKai-SB" w:eastAsia="DFKai-SB" w:hAnsi="DFKai-SB" w:hint="eastAsia"/>
        <w:b/>
        <w:bCs/>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D444CD"/>
    <w:multiLevelType w:val="hybridMultilevel"/>
    <w:tmpl w:val="3FD43C3C"/>
    <w:lvl w:ilvl="0" w:tplc="2432DF40">
      <w:start w:val="1"/>
      <w:numFmt w:val="bullet"/>
      <w:lvlText w:val="-"/>
      <w:lvlJc w:val="left"/>
      <w:pPr>
        <w:ind w:left="720" w:hanging="360"/>
      </w:pPr>
      <w:rPr>
        <w:rFonts w:ascii="Gotham" w:eastAsiaTheme="minorHAnsi" w:hAnsi="Gotham"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F15A64"/>
    <w:multiLevelType w:val="hybridMultilevel"/>
    <w:tmpl w:val="C066A5F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9F21A43"/>
    <w:multiLevelType w:val="hybridMultilevel"/>
    <w:tmpl w:val="35A43C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D76B76"/>
    <w:multiLevelType w:val="hybridMultilevel"/>
    <w:tmpl w:val="D576A910"/>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AB3784"/>
    <w:multiLevelType w:val="hybridMultilevel"/>
    <w:tmpl w:val="19DEB0FA"/>
    <w:lvl w:ilvl="0" w:tplc="6D945CEA">
      <w:start w:val="1"/>
      <w:numFmt w:val="bullet"/>
      <w:lvlText w:val="-"/>
      <w:lvlJc w:val="left"/>
      <w:pPr>
        <w:ind w:left="720" w:hanging="360"/>
      </w:pPr>
      <w:rPr>
        <w:rFonts w:ascii="DFKai-SB" w:eastAsia="DFKai-SB" w:hAnsi="DFKai-SB" w:hint="eastAsia"/>
        <w:b/>
        <w:bCs/>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B46B51"/>
    <w:multiLevelType w:val="hybridMultilevel"/>
    <w:tmpl w:val="05A4DA34"/>
    <w:lvl w:ilvl="0" w:tplc="05805314">
      <w:numFmt w:val="bullet"/>
      <w:lvlText w:val="-"/>
      <w:lvlJc w:val="left"/>
      <w:pPr>
        <w:ind w:left="720" w:hanging="360"/>
      </w:pPr>
      <w:rPr>
        <w:rFonts w:ascii="Candara" w:eastAsia="Times New Roman" w:hAnsi="Candara"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3622E33"/>
    <w:multiLevelType w:val="hybridMultilevel"/>
    <w:tmpl w:val="769CA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C74E0F"/>
    <w:multiLevelType w:val="hybridMultilevel"/>
    <w:tmpl w:val="A3F69F42"/>
    <w:lvl w:ilvl="0" w:tplc="F624703E">
      <w:start w:val="1"/>
      <w:numFmt w:val="bullet"/>
      <w:lvlText w:val="-"/>
      <w:lvlJc w:val="left"/>
      <w:pPr>
        <w:ind w:left="578" w:hanging="360"/>
      </w:pPr>
      <w:rPr>
        <w:rFonts w:ascii="Candara" w:eastAsiaTheme="minorHAnsi" w:hAnsi="Candara" w:cstheme="minorBidi"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4" w15:restartNumberingAfterBreak="0">
    <w:nsid w:val="2AE00950"/>
    <w:multiLevelType w:val="hybridMultilevel"/>
    <w:tmpl w:val="EE364D3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AE71010"/>
    <w:multiLevelType w:val="hybridMultilevel"/>
    <w:tmpl w:val="EEB2AF94"/>
    <w:lvl w:ilvl="0" w:tplc="05805314">
      <w:numFmt w:val="bullet"/>
      <w:lvlText w:val="-"/>
      <w:lvlJc w:val="left"/>
      <w:pPr>
        <w:ind w:left="1440" w:hanging="360"/>
      </w:pPr>
      <w:rPr>
        <w:rFonts w:ascii="Candara" w:eastAsia="Times New Roman" w:hAnsi="Candara" w:cs="Aria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2C074737"/>
    <w:multiLevelType w:val="hybridMultilevel"/>
    <w:tmpl w:val="F9A4D0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7257A5"/>
    <w:multiLevelType w:val="hybridMultilevel"/>
    <w:tmpl w:val="C11AADD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59360E"/>
    <w:multiLevelType w:val="hybridMultilevel"/>
    <w:tmpl w:val="FEA0D57E"/>
    <w:lvl w:ilvl="0" w:tplc="FB2A373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E5C46BC"/>
    <w:multiLevelType w:val="hybridMultilevel"/>
    <w:tmpl w:val="BEC412DE"/>
    <w:lvl w:ilvl="0" w:tplc="6D945CEA">
      <w:start w:val="1"/>
      <w:numFmt w:val="bullet"/>
      <w:lvlText w:val="-"/>
      <w:lvlJc w:val="left"/>
      <w:pPr>
        <w:ind w:left="720" w:hanging="360"/>
      </w:pPr>
      <w:rPr>
        <w:rFonts w:ascii="DFKai-SB" w:eastAsia="DFKai-SB" w:hAnsi="DFKai-SB" w:hint="eastAsia"/>
        <w:b/>
        <w:bCs/>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EDF5CAF"/>
    <w:multiLevelType w:val="multilevel"/>
    <w:tmpl w:val="E72288C6"/>
    <w:lvl w:ilvl="0">
      <w:start w:val="1"/>
      <w:numFmt w:val="bullet"/>
      <w:lvlText w:val="‐"/>
      <w:lvlJc w:val="left"/>
      <w:pPr>
        <w:ind w:left="720" w:hanging="360"/>
      </w:pPr>
      <w:rPr>
        <w:rFonts w:ascii="Candara" w:hAnsi="Candara" w:hint="default"/>
        <w:strike w:val="0"/>
        <w:dstrike w:val="0"/>
        <w:u w:val="none"/>
        <w:effect w:val="none"/>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rFonts w:ascii="Noto Sans Symbols" w:eastAsia="Noto Sans Symbols" w:hAnsi="Noto Sans Symbols" w:cs="Noto Sans Symbols"/>
        <w:strike w:val="0"/>
        <w:dstrike w:val="0"/>
        <w:u w:val="none"/>
        <w:effect w:val="none"/>
      </w:rPr>
    </w:lvl>
    <w:lvl w:ilvl="4">
      <w:start w:val="1"/>
      <w:numFmt w:val="bullet"/>
      <w:lvlText w:val="🌕"/>
      <w:lvlJc w:val="left"/>
      <w:pPr>
        <w:ind w:left="3600" w:hanging="360"/>
      </w:pPr>
      <w:rPr>
        <w:rFonts w:ascii="Noto Sans Symbols" w:eastAsia="Noto Sans Symbols" w:hAnsi="Noto Sans Symbols" w:cs="Noto Sans Symbols"/>
        <w:strike w:val="0"/>
        <w:dstrike w:val="0"/>
        <w:u w:val="none"/>
        <w:effect w:val="none"/>
      </w:rPr>
    </w:lvl>
    <w:lvl w:ilvl="5">
      <w:start w:val="1"/>
      <w:numFmt w:val="bullet"/>
      <w:lvlText w:val="■"/>
      <w:lvlJc w:val="left"/>
      <w:pPr>
        <w:ind w:left="4320" w:hanging="360"/>
      </w:pPr>
      <w:rPr>
        <w:rFonts w:ascii="Noto Sans Symbols" w:eastAsia="Noto Sans Symbols" w:hAnsi="Noto Sans Symbols" w:cs="Noto Sans Symbols"/>
        <w:strike w:val="0"/>
        <w:dstrike w:val="0"/>
        <w:u w:val="none"/>
        <w:effect w:val="none"/>
      </w:rPr>
    </w:lvl>
    <w:lvl w:ilvl="6">
      <w:start w:val="1"/>
      <w:numFmt w:val="bullet"/>
      <w:lvlText w:val="●"/>
      <w:lvlJc w:val="left"/>
      <w:pPr>
        <w:ind w:left="5040" w:hanging="360"/>
      </w:pPr>
      <w:rPr>
        <w:rFonts w:ascii="Noto Sans Symbols" w:eastAsia="Noto Sans Symbols" w:hAnsi="Noto Sans Symbols" w:cs="Noto Sans Symbols"/>
        <w:strike w:val="0"/>
        <w:dstrike w:val="0"/>
        <w:u w:val="none"/>
        <w:effect w:val="none"/>
      </w:rPr>
    </w:lvl>
    <w:lvl w:ilvl="7">
      <w:start w:val="1"/>
      <w:numFmt w:val="bullet"/>
      <w:lvlText w:val="🌕"/>
      <w:lvlJc w:val="left"/>
      <w:pPr>
        <w:ind w:left="5760" w:hanging="360"/>
      </w:pPr>
      <w:rPr>
        <w:rFonts w:ascii="Noto Sans Symbols" w:eastAsia="Noto Sans Symbols" w:hAnsi="Noto Sans Symbols" w:cs="Noto Sans Symbols"/>
        <w:strike w:val="0"/>
        <w:dstrike w:val="0"/>
        <w:u w:val="none"/>
        <w:effect w:val="none"/>
      </w:rPr>
    </w:lvl>
    <w:lvl w:ilvl="8">
      <w:start w:val="1"/>
      <w:numFmt w:val="bullet"/>
      <w:lvlText w:val="■"/>
      <w:lvlJc w:val="left"/>
      <w:pPr>
        <w:ind w:left="6480" w:hanging="360"/>
      </w:pPr>
      <w:rPr>
        <w:rFonts w:ascii="Noto Sans Symbols" w:eastAsia="Noto Sans Symbols" w:hAnsi="Noto Sans Symbols" w:cs="Noto Sans Symbols"/>
        <w:strike w:val="0"/>
        <w:dstrike w:val="0"/>
        <w:u w:val="none"/>
        <w:effect w:val="none"/>
      </w:rPr>
    </w:lvl>
  </w:abstractNum>
  <w:abstractNum w:abstractNumId="21" w15:restartNumberingAfterBreak="0">
    <w:nsid w:val="33823D2D"/>
    <w:multiLevelType w:val="hybridMultilevel"/>
    <w:tmpl w:val="860024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352622FE"/>
    <w:multiLevelType w:val="multilevel"/>
    <w:tmpl w:val="966AF0FE"/>
    <w:lvl w:ilvl="0">
      <w:start w:val="1"/>
      <w:numFmt w:val="bullet"/>
      <w:lvlText w:val=""/>
      <w:lvlJc w:val="left"/>
      <w:pPr>
        <w:ind w:left="1068" w:hanging="360"/>
      </w:pPr>
      <w:rPr>
        <w:rFonts w:ascii="Symbol" w:hAnsi="Symbol" w:hint="default"/>
        <w:b/>
        <w:sz w:val="28"/>
        <w:szCs w:val="28"/>
      </w:rPr>
    </w:lvl>
    <w:lvl w:ilvl="1">
      <w:start w:val="1"/>
      <w:numFmt w:val="decimal"/>
      <w:isLgl/>
      <w:lvlText w:val="%1.%2."/>
      <w:lvlJc w:val="left"/>
      <w:pPr>
        <w:ind w:left="1788" w:hanging="720"/>
      </w:pPr>
    </w:lvl>
    <w:lvl w:ilvl="2">
      <w:start w:val="1"/>
      <w:numFmt w:val="decimal"/>
      <w:isLgl/>
      <w:lvlText w:val="%1.%2.%3."/>
      <w:lvlJc w:val="left"/>
      <w:pPr>
        <w:ind w:left="2148" w:hanging="720"/>
      </w:pPr>
    </w:lvl>
    <w:lvl w:ilvl="3">
      <w:start w:val="1"/>
      <w:numFmt w:val="decimal"/>
      <w:isLgl/>
      <w:lvlText w:val="%1.%2.%3.%4."/>
      <w:lvlJc w:val="left"/>
      <w:pPr>
        <w:ind w:left="2868" w:hanging="1080"/>
      </w:pPr>
    </w:lvl>
    <w:lvl w:ilvl="4">
      <w:start w:val="1"/>
      <w:numFmt w:val="decimal"/>
      <w:isLgl/>
      <w:lvlText w:val="%1.%2.%3.%4.%5."/>
      <w:lvlJc w:val="left"/>
      <w:pPr>
        <w:ind w:left="3228" w:hanging="1080"/>
      </w:pPr>
    </w:lvl>
    <w:lvl w:ilvl="5">
      <w:start w:val="1"/>
      <w:numFmt w:val="decimal"/>
      <w:isLgl/>
      <w:lvlText w:val="%1.%2.%3.%4.%5.%6."/>
      <w:lvlJc w:val="left"/>
      <w:pPr>
        <w:ind w:left="3948" w:hanging="1440"/>
      </w:pPr>
    </w:lvl>
    <w:lvl w:ilvl="6">
      <w:start w:val="1"/>
      <w:numFmt w:val="decimal"/>
      <w:isLgl/>
      <w:lvlText w:val="%1.%2.%3.%4.%5.%6.%7."/>
      <w:lvlJc w:val="left"/>
      <w:pPr>
        <w:ind w:left="4308" w:hanging="1440"/>
      </w:pPr>
    </w:lvl>
    <w:lvl w:ilvl="7">
      <w:start w:val="1"/>
      <w:numFmt w:val="decimal"/>
      <w:isLgl/>
      <w:lvlText w:val="%1.%2.%3.%4.%5.%6.%7.%8."/>
      <w:lvlJc w:val="left"/>
      <w:pPr>
        <w:ind w:left="5028" w:hanging="1800"/>
      </w:pPr>
    </w:lvl>
    <w:lvl w:ilvl="8">
      <w:start w:val="1"/>
      <w:numFmt w:val="decimal"/>
      <w:isLgl/>
      <w:lvlText w:val="%1.%2.%3.%4.%5.%6.%7.%8.%9."/>
      <w:lvlJc w:val="left"/>
      <w:pPr>
        <w:ind w:left="5748" w:hanging="2160"/>
      </w:pPr>
    </w:lvl>
  </w:abstractNum>
  <w:abstractNum w:abstractNumId="23" w15:restartNumberingAfterBreak="0">
    <w:nsid w:val="41C13ECC"/>
    <w:multiLevelType w:val="hybridMultilevel"/>
    <w:tmpl w:val="B4D4E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8347D8"/>
    <w:multiLevelType w:val="multilevel"/>
    <w:tmpl w:val="D3E47948"/>
    <w:lvl w:ilvl="0">
      <w:start w:val="1"/>
      <w:numFmt w:val="decimal"/>
      <w:lvlText w:val="%1."/>
      <w:lvlJc w:val="left"/>
      <w:pPr>
        <w:ind w:left="720" w:hanging="360"/>
      </w:pPr>
      <w:rPr>
        <w:b/>
        <w:sz w:val="28"/>
        <w:szCs w:val="28"/>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5" w15:restartNumberingAfterBreak="0">
    <w:nsid w:val="467B2B49"/>
    <w:multiLevelType w:val="hybridMultilevel"/>
    <w:tmpl w:val="20BC1778"/>
    <w:lvl w:ilvl="0" w:tplc="38B4A6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93C3C77"/>
    <w:multiLevelType w:val="hybridMultilevel"/>
    <w:tmpl w:val="5544A97E"/>
    <w:lvl w:ilvl="0" w:tplc="05805314">
      <w:numFmt w:val="bullet"/>
      <w:lvlText w:val="-"/>
      <w:lvlJc w:val="left"/>
      <w:pPr>
        <w:ind w:left="720" w:hanging="360"/>
      </w:pPr>
      <w:rPr>
        <w:rFonts w:ascii="Candara" w:eastAsia="Times New Roman" w:hAnsi="Candara"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B2343BE"/>
    <w:multiLevelType w:val="hybridMultilevel"/>
    <w:tmpl w:val="AACA7AF2"/>
    <w:lvl w:ilvl="0" w:tplc="FB2A3736">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DF33108"/>
    <w:multiLevelType w:val="hybridMultilevel"/>
    <w:tmpl w:val="8A2C1A24"/>
    <w:lvl w:ilvl="0" w:tplc="418606AA">
      <w:start w:val="1"/>
      <w:numFmt w:val="bullet"/>
      <w:lvlText w:val=""/>
      <w:lvlJc w:val="left"/>
      <w:pPr>
        <w:ind w:left="69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FA94C458">
      <w:start w:val="1"/>
      <w:numFmt w:val="bullet"/>
      <w:lvlText w:val="o"/>
      <w:lvlJc w:val="left"/>
      <w:pPr>
        <w:ind w:left="14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E89E9B70">
      <w:start w:val="1"/>
      <w:numFmt w:val="bullet"/>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828EF072">
      <w:start w:val="1"/>
      <w:numFmt w:val="bullet"/>
      <w:lvlText w:val="•"/>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EBCA68E0">
      <w:start w:val="1"/>
      <w:numFmt w:val="bullet"/>
      <w:lvlText w:val="o"/>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F970BFA4">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9E5E1184">
      <w:start w:val="1"/>
      <w:numFmt w:val="bullet"/>
      <w:lvlText w:val="•"/>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6758250C">
      <w:start w:val="1"/>
      <w:numFmt w:val="bullet"/>
      <w:lvlText w:val="o"/>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BDB452C6">
      <w:start w:val="1"/>
      <w:numFmt w:val="bullet"/>
      <w:lvlText w:val="▪"/>
      <w:lvlJc w:val="left"/>
      <w:pPr>
        <w:ind w:left="64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622A2231"/>
    <w:multiLevelType w:val="hybridMultilevel"/>
    <w:tmpl w:val="CD4ECA3A"/>
    <w:lvl w:ilvl="0" w:tplc="6D945CEA">
      <w:start w:val="1"/>
      <w:numFmt w:val="bullet"/>
      <w:lvlText w:val="-"/>
      <w:lvlJc w:val="left"/>
      <w:pPr>
        <w:ind w:left="720" w:hanging="360"/>
      </w:pPr>
      <w:rPr>
        <w:rFonts w:ascii="DFKai-SB" w:eastAsia="DFKai-SB" w:hAnsi="DFKai-SB" w:hint="eastAsia"/>
        <w:b/>
        <w:bCs/>
        <w:color w:val="auto"/>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3C67B52"/>
    <w:multiLevelType w:val="hybridMultilevel"/>
    <w:tmpl w:val="20744930"/>
    <w:lvl w:ilvl="0" w:tplc="EAFC52B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D54CFC"/>
    <w:multiLevelType w:val="hybridMultilevel"/>
    <w:tmpl w:val="61B4A3DC"/>
    <w:lvl w:ilvl="0" w:tplc="107CD0D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F2237F"/>
    <w:multiLevelType w:val="hybridMultilevel"/>
    <w:tmpl w:val="D080517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92A3B31"/>
    <w:multiLevelType w:val="multilevel"/>
    <w:tmpl w:val="45D44DDC"/>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rFonts w:ascii="Noto Sans Symbols" w:eastAsia="Noto Sans Symbols" w:hAnsi="Noto Sans Symbols" w:cs="Noto Sans Symbols"/>
        <w:strike w:val="0"/>
        <w:dstrike w:val="0"/>
        <w:u w:val="none"/>
        <w:effect w:val="none"/>
      </w:rPr>
    </w:lvl>
    <w:lvl w:ilvl="4">
      <w:start w:val="1"/>
      <w:numFmt w:val="bullet"/>
      <w:lvlText w:val="🌕"/>
      <w:lvlJc w:val="left"/>
      <w:pPr>
        <w:ind w:left="3600" w:hanging="360"/>
      </w:pPr>
      <w:rPr>
        <w:rFonts w:ascii="Noto Sans Symbols" w:eastAsia="Noto Sans Symbols" w:hAnsi="Noto Sans Symbols" w:cs="Noto Sans Symbols"/>
        <w:strike w:val="0"/>
        <w:dstrike w:val="0"/>
        <w:u w:val="none"/>
        <w:effect w:val="none"/>
      </w:rPr>
    </w:lvl>
    <w:lvl w:ilvl="5">
      <w:start w:val="1"/>
      <w:numFmt w:val="bullet"/>
      <w:lvlText w:val="■"/>
      <w:lvlJc w:val="left"/>
      <w:pPr>
        <w:ind w:left="4320" w:hanging="360"/>
      </w:pPr>
      <w:rPr>
        <w:rFonts w:ascii="Noto Sans Symbols" w:eastAsia="Noto Sans Symbols" w:hAnsi="Noto Sans Symbols" w:cs="Noto Sans Symbols"/>
        <w:strike w:val="0"/>
        <w:dstrike w:val="0"/>
        <w:u w:val="none"/>
        <w:effect w:val="none"/>
      </w:rPr>
    </w:lvl>
    <w:lvl w:ilvl="6">
      <w:start w:val="1"/>
      <w:numFmt w:val="bullet"/>
      <w:lvlText w:val="●"/>
      <w:lvlJc w:val="left"/>
      <w:pPr>
        <w:ind w:left="5040" w:hanging="360"/>
      </w:pPr>
      <w:rPr>
        <w:rFonts w:ascii="Noto Sans Symbols" w:eastAsia="Noto Sans Symbols" w:hAnsi="Noto Sans Symbols" w:cs="Noto Sans Symbols"/>
        <w:strike w:val="0"/>
        <w:dstrike w:val="0"/>
        <w:u w:val="none"/>
        <w:effect w:val="none"/>
      </w:rPr>
    </w:lvl>
    <w:lvl w:ilvl="7">
      <w:start w:val="1"/>
      <w:numFmt w:val="bullet"/>
      <w:lvlText w:val="🌕"/>
      <w:lvlJc w:val="left"/>
      <w:pPr>
        <w:ind w:left="5760" w:hanging="360"/>
      </w:pPr>
      <w:rPr>
        <w:rFonts w:ascii="Noto Sans Symbols" w:eastAsia="Noto Sans Symbols" w:hAnsi="Noto Sans Symbols" w:cs="Noto Sans Symbols"/>
        <w:strike w:val="0"/>
        <w:dstrike w:val="0"/>
        <w:u w:val="none"/>
        <w:effect w:val="none"/>
      </w:rPr>
    </w:lvl>
    <w:lvl w:ilvl="8">
      <w:start w:val="1"/>
      <w:numFmt w:val="bullet"/>
      <w:lvlText w:val="■"/>
      <w:lvlJc w:val="left"/>
      <w:pPr>
        <w:ind w:left="6480" w:hanging="360"/>
      </w:pPr>
      <w:rPr>
        <w:rFonts w:ascii="Noto Sans Symbols" w:eastAsia="Noto Sans Symbols" w:hAnsi="Noto Sans Symbols" w:cs="Noto Sans Symbols"/>
        <w:strike w:val="0"/>
        <w:dstrike w:val="0"/>
        <w:u w:val="none"/>
        <w:effect w:val="none"/>
      </w:rPr>
    </w:lvl>
  </w:abstractNum>
  <w:abstractNum w:abstractNumId="34" w15:restartNumberingAfterBreak="0">
    <w:nsid w:val="6C2755AE"/>
    <w:multiLevelType w:val="hybridMultilevel"/>
    <w:tmpl w:val="9C04D99E"/>
    <w:lvl w:ilvl="0" w:tplc="47BC7E3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E2719CF"/>
    <w:multiLevelType w:val="multilevel"/>
    <w:tmpl w:val="C61819BA"/>
    <w:lvl w:ilvl="0">
      <w:start w:val="1"/>
      <w:numFmt w:val="decimal"/>
      <w:lvlText w:val="%1."/>
      <w:lvlJc w:val="left"/>
      <w:pPr>
        <w:ind w:left="9999" w:hanging="360"/>
      </w:pPr>
      <w:rPr>
        <w:b/>
        <w:color w:val="000000" w:themeColor="text1"/>
        <w:sz w:val="24"/>
        <w:szCs w:val="24"/>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6" w15:restartNumberingAfterBreak="0">
    <w:nsid w:val="706E6A36"/>
    <w:multiLevelType w:val="hybridMultilevel"/>
    <w:tmpl w:val="E738F324"/>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7132E2"/>
    <w:multiLevelType w:val="hybridMultilevel"/>
    <w:tmpl w:val="7F06706A"/>
    <w:lvl w:ilvl="0" w:tplc="FC88A540">
      <w:start w:val="1"/>
      <w:numFmt w:val="bullet"/>
      <w:lvlText w:val="‐"/>
      <w:lvlJc w:val="left"/>
      <w:pPr>
        <w:ind w:left="720" w:hanging="360"/>
      </w:pPr>
      <w:rPr>
        <w:rFonts w:ascii="Candara" w:hAnsi="Candar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15:restartNumberingAfterBreak="0">
    <w:nsid w:val="7519211E"/>
    <w:multiLevelType w:val="hybridMultilevel"/>
    <w:tmpl w:val="85C8E5B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7A3B744F"/>
    <w:multiLevelType w:val="hybridMultilevel"/>
    <w:tmpl w:val="8D4052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AA26B35"/>
    <w:multiLevelType w:val="hybridMultilevel"/>
    <w:tmpl w:val="3634C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DA5E86"/>
    <w:multiLevelType w:val="hybridMultilevel"/>
    <w:tmpl w:val="2034EC28"/>
    <w:lvl w:ilvl="0" w:tplc="0C0A0009">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15:restartNumberingAfterBreak="0">
    <w:nsid w:val="7B897B3F"/>
    <w:multiLevelType w:val="hybridMultilevel"/>
    <w:tmpl w:val="A64C4314"/>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0C6291"/>
    <w:multiLevelType w:val="hybridMultilevel"/>
    <w:tmpl w:val="33D27834"/>
    <w:lvl w:ilvl="0" w:tplc="FC88A540">
      <w:start w:val="1"/>
      <w:numFmt w:val="bullet"/>
      <w:lvlText w:val="‐"/>
      <w:lvlJc w:val="left"/>
      <w:pPr>
        <w:ind w:left="720" w:hanging="360"/>
      </w:pPr>
      <w:rPr>
        <w:rFonts w:ascii="Candara" w:hAnsi="Candar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1835CE"/>
    <w:multiLevelType w:val="hybridMultilevel"/>
    <w:tmpl w:val="D92E4A5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3"/>
  </w:num>
  <w:num w:numId="6">
    <w:abstractNumId w:val="37"/>
  </w:num>
  <w:num w:numId="7">
    <w:abstractNumId w:val="22"/>
  </w:num>
  <w:num w:numId="8">
    <w:abstractNumId w:val="13"/>
  </w:num>
  <w:num w:numId="9">
    <w:abstractNumId w:val="18"/>
  </w:num>
  <w:num w:numId="10">
    <w:abstractNumId w:val="14"/>
  </w:num>
  <w:num w:numId="11">
    <w:abstractNumId w:val="43"/>
  </w:num>
  <w:num w:numId="12">
    <w:abstractNumId w:val="27"/>
  </w:num>
  <w:num w:numId="13">
    <w:abstractNumId w:val="25"/>
  </w:num>
  <w:num w:numId="14">
    <w:abstractNumId w:val="34"/>
  </w:num>
  <w:num w:numId="15">
    <w:abstractNumId w:val="31"/>
  </w:num>
  <w:num w:numId="16">
    <w:abstractNumId w:val="26"/>
  </w:num>
  <w:num w:numId="17">
    <w:abstractNumId w:val="11"/>
  </w:num>
  <w:num w:numId="18">
    <w:abstractNumId w:val="39"/>
  </w:num>
  <w:num w:numId="19">
    <w:abstractNumId w:val="8"/>
  </w:num>
  <w:num w:numId="20">
    <w:abstractNumId w:val="41"/>
  </w:num>
  <w:num w:numId="21">
    <w:abstractNumId w:val="32"/>
  </w:num>
  <w:num w:numId="22">
    <w:abstractNumId w:val="17"/>
  </w:num>
  <w:num w:numId="23">
    <w:abstractNumId w:val="0"/>
  </w:num>
  <w:num w:numId="24">
    <w:abstractNumId w:val="19"/>
  </w:num>
  <w:num w:numId="25">
    <w:abstractNumId w:val="10"/>
  </w:num>
  <w:num w:numId="26">
    <w:abstractNumId w:val="1"/>
  </w:num>
  <w:num w:numId="27">
    <w:abstractNumId w:val="5"/>
  </w:num>
  <w:num w:numId="28">
    <w:abstractNumId w:val="2"/>
  </w:num>
  <w:num w:numId="29">
    <w:abstractNumId w:val="29"/>
  </w:num>
  <w:num w:numId="30">
    <w:abstractNumId w:val="6"/>
  </w:num>
  <w:num w:numId="31">
    <w:abstractNumId w:val="12"/>
  </w:num>
  <w:num w:numId="32">
    <w:abstractNumId w:val="4"/>
  </w:num>
  <w:num w:numId="33">
    <w:abstractNumId w:val="30"/>
  </w:num>
  <w:num w:numId="34">
    <w:abstractNumId w:val="36"/>
  </w:num>
  <w:num w:numId="35">
    <w:abstractNumId w:val="42"/>
  </w:num>
  <w:num w:numId="36">
    <w:abstractNumId w:val="9"/>
  </w:num>
  <w:num w:numId="37">
    <w:abstractNumId w:val="16"/>
  </w:num>
  <w:num w:numId="38">
    <w:abstractNumId w:val="7"/>
  </w:num>
  <w:num w:numId="39">
    <w:abstractNumId w:val="23"/>
  </w:num>
  <w:num w:numId="40">
    <w:abstractNumId w:val="44"/>
  </w:num>
  <w:num w:numId="41">
    <w:abstractNumId w:val="40"/>
  </w:num>
  <w:num w:numId="42">
    <w:abstractNumId w:val="21"/>
  </w:num>
  <w:num w:numId="43">
    <w:abstractNumId w:val="38"/>
  </w:num>
  <w:num w:numId="44">
    <w:abstractNumId w:val="3"/>
  </w:num>
  <w:num w:numId="45">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4D"/>
    <w:rsid w:val="000055DD"/>
    <w:rsid w:val="00005A68"/>
    <w:rsid w:val="000171B1"/>
    <w:rsid w:val="00017D0F"/>
    <w:rsid w:val="00017F80"/>
    <w:rsid w:val="00027F70"/>
    <w:rsid w:val="00041C40"/>
    <w:rsid w:val="0004414C"/>
    <w:rsid w:val="000626CB"/>
    <w:rsid w:val="0007177C"/>
    <w:rsid w:val="00073E98"/>
    <w:rsid w:val="00076423"/>
    <w:rsid w:val="000818E9"/>
    <w:rsid w:val="00090D17"/>
    <w:rsid w:val="00094246"/>
    <w:rsid w:val="000949C9"/>
    <w:rsid w:val="00097282"/>
    <w:rsid w:val="000A5502"/>
    <w:rsid w:val="000B4C4C"/>
    <w:rsid w:val="000C45A5"/>
    <w:rsid w:val="000C76F5"/>
    <w:rsid w:val="000D7914"/>
    <w:rsid w:val="000E0D73"/>
    <w:rsid w:val="001063C0"/>
    <w:rsid w:val="00115C6A"/>
    <w:rsid w:val="00124761"/>
    <w:rsid w:val="00134136"/>
    <w:rsid w:val="00136403"/>
    <w:rsid w:val="00137679"/>
    <w:rsid w:val="00141CC2"/>
    <w:rsid w:val="0014611C"/>
    <w:rsid w:val="00150B88"/>
    <w:rsid w:val="0015432B"/>
    <w:rsid w:val="00160CEA"/>
    <w:rsid w:val="001619E3"/>
    <w:rsid w:val="00163707"/>
    <w:rsid w:val="00172AA0"/>
    <w:rsid w:val="001854F0"/>
    <w:rsid w:val="0018559C"/>
    <w:rsid w:val="001920B9"/>
    <w:rsid w:val="00192EB8"/>
    <w:rsid w:val="001A0867"/>
    <w:rsid w:val="001A2ECE"/>
    <w:rsid w:val="001A4955"/>
    <w:rsid w:val="001B208D"/>
    <w:rsid w:val="001C4775"/>
    <w:rsid w:val="00201A16"/>
    <w:rsid w:val="00222169"/>
    <w:rsid w:val="00225BDB"/>
    <w:rsid w:val="00237504"/>
    <w:rsid w:val="0024370B"/>
    <w:rsid w:val="0025014D"/>
    <w:rsid w:val="00251C64"/>
    <w:rsid w:val="00272F5D"/>
    <w:rsid w:val="0028290D"/>
    <w:rsid w:val="002A007F"/>
    <w:rsid w:val="002B1A28"/>
    <w:rsid w:val="002C2B15"/>
    <w:rsid w:val="002E1E0F"/>
    <w:rsid w:val="002F06F7"/>
    <w:rsid w:val="00300418"/>
    <w:rsid w:val="003031A7"/>
    <w:rsid w:val="00303AF2"/>
    <w:rsid w:val="00303D08"/>
    <w:rsid w:val="00311749"/>
    <w:rsid w:val="00313297"/>
    <w:rsid w:val="003149C0"/>
    <w:rsid w:val="00324947"/>
    <w:rsid w:val="003324DA"/>
    <w:rsid w:val="00347565"/>
    <w:rsid w:val="00351567"/>
    <w:rsid w:val="0035758D"/>
    <w:rsid w:val="003710F4"/>
    <w:rsid w:val="00376E3A"/>
    <w:rsid w:val="003843E4"/>
    <w:rsid w:val="00384B18"/>
    <w:rsid w:val="00385D83"/>
    <w:rsid w:val="003A5D33"/>
    <w:rsid w:val="003C56A0"/>
    <w:rsid w:val="003D1775"/>
    <w:rsid w:val="003D2E9D"/>
    <w:rsid w:val="003D7E16"/>
    <w:rsid w:val="003E46AA"/>
    <w:rsid w:val="003F55CB"/>
    <w:rsid w:val="003F7034"/>
    <w:rsid w:val="00411125"/>
    <w:rsid w:val="00420C5C"/>
    <w:rsid w:val="00423345"/>
    <w:rsid w:val="0042635F"/>
    <w:rsid w:val="00432181"/>
    <w:rsid w:val="00436532"/>
    <w:rsid w:val="00451430"/>
    <w:rsid w:val="004516B5"/>
    <w:rsid w:val="0045472E"/>
    <w:rsid w:val="00460A24"/>
    <w:rsid w:val="004723B4"/>
    <w:rsid w:val="0047457E"/>
    <w:rsid w:val="00480C22"/>
    <w:rsid w:val="004811B6"/>
    <w:rsid w:val="004A6B67"/>
    <w:rsid w:val="004A7566"/>
    <w:rsid w:val="004B75B3"/>
    <w:rsid w:val="004B78CC"/>
    <w:rsid w:val="004C0186"/>
    <w:rsid w:val="004C6AC2"/>
    <w:rsid w:val="004D311B"/>
    <w:rsid w:val="004D5600"/>
    <w:rsid w:val="004D61B2"/>
    <w:rsid w:val="004D69F0"/>
    <w:rsid w:val="004D7F57"/>
    <w:rsid w:val="004E3547"/>
    <w:rsid w:val="004E76D6"/>
    <w:rsid w:val="004F17F2"/>
    <w:rsid w:val="004F24A9"/>
    <w:rsid w:val="004F340F"/>
    <w:rsid w:val="004F42B3"/>
    <w:rsid w:val="00511076"/>
    <w:rsid w:val="00512A0D"/>
    <w:rsid w:val="00521059"/>
    <w:rsid w:val="005215AB"/>
    <w:rsid w:val="0052193D"/>
    <w:rsid w:val="00530627"/>
    <w:rsid w:val="0053401A"/>
    <w:rsid w:val="00534BD4"/>
    <w:rsid w:val="005377D0"/>
    <w:rsid w:val="00537979"/>
    <w:rsid w:val="0056159A"/>
    <w:rsid w:val="005678E7"/>
    <w:rsid w:val="0057112A"/>
    <w:rsid w:val="00574EEB"/>
    <w:rsid w:val="00580D59"/>
    <w:rsid w:val="005A3F37"/>
    <w:rsid w:val="005B1DBF"/>
    <w:rsid w:val="005B3E31"/>
    <w:rsid w:val="005C1E7F"/>
    <w:rsid w:val="005C4FFA"/>
    <w:rsid w:val="00600D64"/>
    <w:rsid w:val="00605578"/>
    <w:rsid w:val="0061282D"/>
    <w:rsid w:val="0061409C"/>
    <w:rsid w:val="00614794"/>
    <w:rsid w:val="00617336"/>
    <w:rsid w:val="006211DF"/>
    <w:rsid w:val="00622193"/>
    <w:rsid w:val="006336DF"/>
    <w:rsid w:val="0063466A"/>
    <w:rsid w:val="00636C6F"/>
    <w:rsid w:val="00637C49"/>
    <w:rsid w:val="00643D33"/>
    <w:rsid w:val="00652DA1"/>
    <w:rsid w:val="006623CC"/>
    <w:rsid w:val="00664122"/>
    <w:rsid w:val="00664CEA"/>
    <w:rsid w:val="006708E0"/>
    <w:rsid w:val="00672877"/>
    <w:rsid w:val="0068451B"/>
    <w:rsid w:val="00690CEF"/>
    <w:rsid w:val="00696F63"/>
    <w:rsid w:val="006B05AE"/>
    <w:rsid w:val="006B6212"/>
    <w:rsid w:val="006D2300"/>
    <w:rsid w:val="006D51CD"/>
    <w:rsid w:val="006E0FF5"/>
    <w:rsid w:val="006F1AF8"/>
    <w:rsid w:val="0070209C"/>
    <w:rsid w:val="00715B64"/>
    <w:rsid w:val="007208A6"/>
    <w:rsid w:val="00732404"/>
    <w:rsid w:val="00744EC3"/>
    <w:rsid w:val="0075714A"/>
    <w:rsid w:val="00761379"/>
    <w:rsid w:val="0076210B"/>
    <w:rsid w:val="00771A39"/>
    <w:rsid w:val="00786965"/>
    <w:rsid w:val="00793326"/>
    <w:rsid w:val="007A4E6B"/>
    <w:rsid w:val="007A5D10"/>
    <w:rsid w:val="007B5B57"/>
    <w:rsid w:val="007C3DCF"/>
    <w:rsid w:val="007C7AC4"/>
    <w:rsid w:val="007E0239"/>
    <w:rsid w:val="007E0685"/>
    <w:rsid w:val="007E5C02"/>
    <w:rsid w:val="007F2E9F"/>
    <w:rsid w:val="007F48D7"/>
    <w:rsid w:val="007F52F8"/>
    <w:rsid w:val="00811113"/>
    <w:rsid w:val="008302FE"/>
    <w:rsid w:val="00830620"/>
    <w:rsid w:val="008314A8"/>
    <w:rsid w:val="00856C26"/>
    <w:rsid w:val="00861AFE"/>
    <w:rsid w:val="00875AE6"/>
    <w:rsid w:val="008879C9"/>
    <w:rsid w:val="00893909"/>
    <w:rsid w:val="008B4768"/>
    <w:rsid w:val="008C2B49"/>
    <w:rsid w:val="008C6BB2"/>
    <w:rsid w:val="008C7018"/>
    <w:rsid w:val="008C72B4"/>
    <w:rsid w:val="008D5B33"/>
    <w:rsid w:val="008E5598"/>
    <w:rsid w:val="008E6CF7"/>
    <w:rsid w:val="008E729A"/>
    <w:rsid w:val="008F1B65"/>
    <w:rsid w:val="008F2B48"/>
    <w:rsid w:val="008F6ACA"/>
    <w:rsid w:val="0091663A"/>
    <w:rsid w:val="00916BAB"/>
    <w:rsid w:val="00954A2C"/>
    <w:rsid w:val="00960F16"/>
    <w:rsid w:val="00961705"/>
    <w:rsid w:val="00967AF8"/>
    <w:rsid w:val="00975852"/>
    <w:rsid w:val="009771F4"/>
    <w:rsid w:val="00980EBB"/>
    <w:rsid w:val="0098143C"/>
    <w:rsid w:val="009823D8"/>
    <w:rsid w:val="0098411A"/>
    <w:rsid w:val="009850FA"/>
    <w:rsid w:val="009901A4"/>
    <w:rsid w:val="009932ED"/>
    <w:rsid w:val="00993E48"/>
    <w:rsid w:val="00995933"/>
    <w:rsid w:val="009A188A"/>
    <w:rsid w:val="009A2858"/>
    <w:rsid w:val="009B0746"/>
    <w:rsid w:val="009B3CAC"/>
    <w:rsid w:val="009B478F"/>
    <w:rsid w:val="009D0899"/>
    <w:rsid w:val="009D4439"/>
    <w:rsid w:val="009E254B"/>
    <w:rsid w:val="00A119FC"/>
    <w:rsid w:val="00A11B03"/>
    <w:rsid w:val="00A22881"/>
    <w:rsid w:val="00A3412E"/>
    <w:rsid w:val="00A35B4D"/>
    <w:rsid w:val="00A51753"/>
    <w:rsid w:val="00A51ABA"/>
    <w:rsid w:val="00A51DD9"/>
    <w:rsid w:val="00A53093"/>
    <w:rsid w:val="00A62FE1"/>
    <w:rsid w:val="00A7153A"/>
    <w:rsid w:val="00A773D8"/>
    <w:rsid w:val="00A82E3C"/>
    <w:rsid w:val="00A834DF"/>
    <w:rsid w:val="00A83D29"/>
    <w:rsid w:val="00AB17DD"/>
    <w:rsid w:val="00AE055D"/>
    <w:rsid w:val="00AF7E37"/>
    <w:rsid w:val="00B052D1"/>
    <w:rsid w:val="00B17C31"/>
    <w:rsid w:val="00B20194"/>
    <w:rsid w:val="00B207D9"/>
    <w:rsid w:val="00B24A03"/>
    <w:rsid w:val="00B34EF7"/>
    <w:rsid w:val="00B37FE1"/>
    <w:rsid w:val="00B545DD"/>
    <w:rsid w:val="00B619EB"/>
    <w:rsid w:val="00B6392F"/>
    <w:rsid w:val="00B67EB3"/>
    <w:rsid w:val="00BA483E"/>
    <w:rsid w:val="00BB0178"/>
    <w:rsid w:val="00BC5B8F"/>
    <w:rsid w:val="00BC6579"/>
    <w:rsid w:val="00BC7D81"/>
    <w:rsid w:val="00BD460D"/>
    <w:rsid w:val="00BE1223"/>
    <w:rsid w:val="00BE31EB"/>
    <w:rsid w:val="00BE4D27"/>
    <w:rsid w:val="00BE6971"/>
    <w:rsid w:val="00BF1C5A"/>
    <w:rsid w:val="00BF4329"/>
    <w:rsid w:val="00BF4B76"/>
    <w:rsid w:val="00C021C1"/>
    <w:rsid w:val="00C10793"/>
    <w:rsid w:val="00C2236F"/>
    <w:rsid w:val="00C236D7"/>
    <w:rsid w:val="00C242B6"/>
    <w:rsid w:val="00C242E3"/>
    <w:rsid w:val="00C32901"/>
    <w:rsid w:val="00C435A3"/>
    <w:rsid w:val="00C70D4F"/>
    <w:rsid w:val="00C760D1"/>
    <w:rsid w:val="00C85AF8"/>
    <w:rsid w:val="00C85D50"/>
    <w:rsid w:val="00C8723C"/>
    <w:rsid w:val="00C97EE8"/>
    <w:rsid w:val="00CA372A"/>
    <w:rsid w:val="00CA3B27"/>
    <w:rsid w:val="00CA556E"/>
    <w:rsid w:val="00CB3D55"/>
    <w:rsid w:val="00CC1F39"/>
    <w:rsid w:val="00CD2500"/>
    <w:rsid w:val="00CD3B74"/>
    <w:rsid w:val="00CD5F21"/>
    <w:rsid w:val="00CE3CD8"/>
    <w:rsid w:val="00CF30BB"/>
    <w:rsid w:val="00CF5D25"/>
    <w:rsid w:val="00D16722"/>
    <w:rsid w:val="00D2169C"/>
    <w:rsid w:val="00D25E3A"/>
    <w:rsid w:val="00D268AA"/>
    <w:rsid w:val="00D3387A"/>
    <w:rsid w:val="00D437B8"/>
    <w:rsid w:val="00D52582"/>
    <w:rsid w:val="00D55538"/>
    <w:rsid w:val="00D57ED7"/>
    <w:rsid w:val="00D73055"/>
    <w:rsid w:val="00D775EC"/>
    <w:rsid w:val="00D804E0"/>
    <w:rsid w:val="00D8743D"/>
    <w:rsid w:val="00DA20B9"/>
    <w:rsid w:val="00DB5416"/>
    <w:rsid w:val="00DC079B"/>
    <w:rsid w:val="00DC213D"/>
    <w:rsid w:val="00DD219F"/>
    <w:rsid w:val="00DD43DB"/>
    <w:rsid w:val="00DD5153"/>
    <w:rsid w:val="00DE644E"/>
    <w:rsid w:val="00DF2E73"/>
    <w:rsid w:val="00E143D0"/>
    <w:rsid w:val="00E27E54"/>
    <w:rsid w:val="00E30510"/>
    <w:rsid w:val="00E32347"/>
    <w:rsid w:val="00E521B4"/>
    <w:rsid w:val="00E52D49"/>
    <w:rsid w:val="00E56E4A"/>
    <w:rsid w:val="00E64907"/>
    <w:rsid w:val="00E65D8B"/>
    <w:rsid w:val="00E70B31"/>
    <w:rsid w:val="00E72E38"/>
    <w:rsid w:val="00E76932"/>
    <w:rsid w:val="00E77930"/>
    <w:rsid w:val="00E86836"/>
    <w:rsid w:val="00E87CBA"/>
    <w:rsid w:val="00E91EAF"/>
    <w:rsid w:val="00EA0AD6"/>
    <w:rsid w:val="00EA3589"/>
    <w:rsid w:val="00EA6E58"/>
    <w:rsid w:val="00EC0ADE"/>
    <w:rsid w:val="00ED22C8"/>
    <w:rsid w:val="00ED57C6"/>
    <w:rsid w:val="00ED7065"/>
    <w:rsid w:val="00EE6002"/>
    <w:rsid w:val="00EE7117"/>
    <w:rsid w:val="00EF2207"/>
    <w:rsid w:val="00EF2391"/>
    <w:rsid w:val="00EF60CC"/>
    <w:rsid w:val="00EF6912"/>
    <w:rsid w:val="00F13F96"/>
    <w:rsid w:val="00F15765"/>
    <w:rsid w:val="00F2019F"/>
    <w:rsid w:val="00F30BE8"/>
    <w:rsid w:val="00F474E5"/>
    <w:rsid w:val="00F47FE7"/>
    <w:rsid w:val="00F50789"/>
    <w:rsid w:val="00F66F09"/>
    <w:rsid w:val="00F676D8"/>
    <w:rsid w:val="00F71470"/>
    <w:rsid w:val="00F71749"/>
    <w:rsid w:val="00F75295"/>
    <w:rsid w:val="00F76F4C"/>
    <w:rsid w:val="00F8073F"/>
    <w:rsid w:val="00F80F3E"/>
    <w:rsid w:val="00F84F55"/>
    <w:rsid w:val="00FA1801"/>
    <w:rsid w:val="00FA2B1A"/>
    <w:rsid w:val="00FB6ECF"/>
    <w:rsid w:val="00FD3EDB"/>
    <w:rsid w:val="00FE47E7"/>
    <w:rsid w:val="00FE4E80"/>
    <w:rsid w:val="00FE705B"/>
    <w:rsid w:val="00FF30B4"/>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30BDAB"/>
  <w15:docId w15:val="{B2B8DD83-0934-4004-BAB2-C6411A6C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B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35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35B4D"/>
    <w:pPr>
      <w:ind w:left="720"/>
      <w:contextualSpacing/>
    </w:pPr>
  </w:style>
  <w:style w:type="paragraph" w:styleId="Encabezado">
    <w:name w:val="header"/>
    <w:basedOn w:val="Normal"/>
    <w:link w:val="EncabezadoCar"/>
    <w:uiPriority w:val="99"/>
    <w:unhideWhenUsed/>
    <w:rsid w:val="00A35B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5B4D"/>
  </w:style>
  <w:style w:type="paragraph" w:styleId="Piedepgina">
    <w:name w:val="footer"/>
    <w:basedOn w:val="Normal"/>
    <w:link w:val="PiedepginaCar"/>
    <w:uiPriority w:val="99"/>
    <w:unhideWhenUsed/>
    <w:rsid w:val="00A35B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5B4D"/>
  </w:style>
  <w:style w:type="paragraph" w:styleId="NormalWeb">
    <w:name w:val="Normal (Web)"/>
    <w:basedOn w:val="Normal"/>
    <w:uiPriority w:val="99"/>
    <w:unhideWhenUsed/>
    <w:rsid w:val="00A35B4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A35B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5B4D"/>
    <w:rPr>
      <w:rFonts w:ascii="Tahoma" w:hAnsi="Tahoma" w:cs="Tahoma"/>
      <w:sz w:val="16"/>
      <w:szCs w:val="16"/>
    </w:rPr>
  </w:style>
  <w:style w:type="character" w:styleId="Hipervnculo">
    <w:name w:val="Hyperlink"/>
    <w:basedOn w:val="Fuentedeprrafopredeter"/>
    <w:uiPriority w:val="99"/>
    <w:semiHidden/>
    <w:unhideWhenUsed/>
    <w:rsid w:val="002A007F"/>
    <w:rPr>
      <w:color w:val="0000FF"/>
      <w:u w:val="single"/>
    </w:rPr>
  </w:style>
  <w:style w:type="character" w:styleId="Hipervnculovisitado">
    <w:name w:val="FollowedHyperlink"/>
    <w:basedOn w:val="Fuentedeprrafopredeter"/>
    <w:uiPriority w:val="99"/>
    <w:semiHidden/>
    <w:unhideWhenUsed/>
    <w:rsid w:val="002A007F"/>
    <w:rPr>
      <w:color w:val="800080"/>
      <w:u w:val="single"/>
    </w:rPr>
  </w:style>
  <w:style w:type="paragraph" w:customStyle="1" w:styleId="xl66">
    <w:name w:val="xl66"/>
    <w:basedOn w:val="Normal"/>
    <w:rsid w:val="002A0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0"/>
      <w:szCs w:val="20"/>
      <w:lang w:eastAsia="es-ES"/>
    </w:rPr>
  </w:style>
  <w:style w:type="paragraph" w:customStyle="1" w:styleId="xl67">
    <w:name w:val="xl67"/>
    <w:basedOn w:val="Normal"/>
    <w:rsid w:val="002A007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Times New Roman" w:hAnsi="Times New Roman" w:cs="Times New Roman"/>
      <w:sz w:val="20"/>
      <w:szCs w:val="20"/>
      <w:lang w:eastAsia="es-ES"/>
    </w:rPr>
  </w:style>
  <w:style w:type="paragraph" w:customStyle="1" w:styleId="xl68">
    <w:name w:val="xl68"/>
    <w:basedOn w:val="Normal"/>
    <w:rsid w:val="002A007F"/>
    <w:pPr>
      <w:pBdr>
        <w:top w:val="single" w:sz="4" w:space="0" w:color="auto"/>
        <w:left w:val="single" w:sz="4" w:space="0" w:color="auto"/>
        <w:bottom w:val="single" w:sz="4" w:space="0" w:color="auto"/>
        <w:right w:val="single" w:sz="4" w:space="0" w:color="auto"/>
      </w:pBdr>
      <w:shd w:val="clear" w:color="000000" w:fill="FF5050"/>
      <w:spacing w:before="100" w:beforeAutospacing="1" w:after="100" w:afterAutospacing="1" w:line="240" w:lineRule="auto"/>
      <w:jc w:val="center"/>
    </w:pPr>
    <w:rPr>
      <w:rFonts w:ascii="Times New Roman" w:hAnsi="Times New Roman" w:cs="Times New Roman"/>
      <w:b/>
      <w:bCs/>
      <w:sz w:val="20"/>
      <w:szCs w:val="20"/>
      <w:lang w:eastAsia="es-ES"/>
    </w:rPr>
  </w:style>
  <w:style w:type="paragraph" w:customStyle="1" w:styleId="xl69">
    <w:name w:val="xl69"/>
    <w:basedOn w:val="Normal"/>
    <w:rsid w:val="002A00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hAnsi="Times New Roman" w:cs="Times New Roman"/>
      <w:b/>
      <w:bCs/>
      <w:sz w:val="20"/>
      <w:szCs w:val="20"/>
      <w:lang w:eastAsia="es-ES"/>
    </w:rPr>
  </w:style>
  <w:style w:type="paragraph" w:customStyle="1" w:styleId="xl70">
    <w:name w:val="xl70"/>
    <w:basedOn w:val="Normal"/>
    <w:rsid w:val="002A007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Cambria" w:hAnsi="Cambria" w:cs="Times New Roman"/>
      <w:color w:val="212121"/>
      <w:sz w:val="18"/>
      <w:szCs w:val="18"/>
      <w:lang w:eastAsia="es-ES"/>
    </w:rPr>
  </w:style>
  <w:style w:type="paragraph" w:customStyle="1" w:styleId="xl71">
    <w:name w:val="xl71"/>
    <w:basedOn w:val="Normal"/>
    <w:rsid w:val="002A007F"/>
    <w:pPr>
      <w:pBdr>
        <w:left w:val="single" w:sz="4" w:space="0" w:color="auto"/>
        <w:bottom w:val="single" w:sz="4" w:space="0" w:color="auto"/>
        <w:right w:val="single" w:sz="4" w:space="0" w:color="auto"/>
      </w:pBdr>
      <w:shd w:val="clear" w:color="000000" w:fill="00FF00"/>
      <w:spacing w:before="100" w:beforeAutospacing="1" w:after="100" w:afterAutospacing="1" w:line="240" w:lineRule="auto"/>
      <w:jc w:val="center"/>
    </w:pPr>
    <w:rPr>
      <w:rFonts w:ascii="Times New Roman" w:hAnsi="Times New Roman" w:cs="Times New Roman"/>
      <w:b/>
      <w:bCs/>
      <w:sz w:val="20"/>
      <w:szCs w:val="20"/>
      <w:lang w:eastAsia="es-ES"/>
    </w:rPr>
  </w:style>
  <w:style w:type="paragraph" w:customStyle="1" w:styleId="xl72">
    <w:name w:val="xl72"/>
    <w:basedOn w:val="Normal"/>
    <w:rsid w:val="002A007F"/>
    <w:pPr>
      <w:pBdr>
        <w:left w:val="single" w:sz="4" w:space="0" w:color="auto"/>
        <w:bottom w:val="single" w:sz="4" w:space="0" w:color="auto"/>
        <w:right w:val="single" w:sz="4" w:space="0" w:color="auto"/>
      </w:pBdr>
      <w:shd w:val="clear" w:color="000000" w:fill="auto"/>
      <w:spacing w:before="100" w:beforeAutospacing="1" w:after="100" w:afterAutospacing="1" w:line="240" w:lineRule="auto"/>
    </w:pPr>
    <w:rPr>
      <w:rFonts w:ascii="Times New Roman" w:hAnsi="Times New Roman" w:cs="Times New Roman"/>
      <w:sz w:val="20"/>
      <w:szCs w:val="20"/>
      <w:lang w:eastAsia="es-ES"/>
    </w:rPr>
  </w:style>
  <w:style w:type="paragraph" w:customStyle="1" w:styleId="xl73">
    <w:name w:val="xl73"/>
    <w:basedOn w:val="Normal"/>
    <w:rsid w:val="002A00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6"/>
      <w:szCs w:val="16"/>
      <w:lang w:eastAsia="es-ES"/>
    </w:rPr>
  </w:style>
  <w:style w:type="paragraph" w:customStyle="1" w:styleId="xl74">
    <w:name w:val="xl74"/>
    <w:basedOn w:val="Normal"/>
    <w:rsid w:val="002A007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sz w:val="16"/>
      <w:szCs w:val="16"/>
      <w:lang w:eastAsia="es-ES"/>
    </w:rPr>
  </w:style>
  <w:style w:type="paragraph" w:customStyle="1" w:styleId="xl75">
    <w:name w:val="xl75"/>
    <w:basedOn w:val="Normal"/>
    <w:rsid w:val="002A007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6"/>
      <w:szCs w:val="16"/>
      <w:lang w:eastAsia="es-ES"/>
    </w:rPr>
  </w:style>
  <w:style w:type="paragraph" w:customStyle="1" w:styleId="xl76">
    <w:name w:val="xl76"/>
    <w:basedOn w:val="Normal"/>
    <w:rsid w:val="002A007F"/>
    <w:pPr>
      <w:pBdr>
        <w:top w:val="single" w:sz="4"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ascii="Cambria" w:hAnsi="Cambria" w:cs="Times New Roman"/>
      <w:color w:val="212121"/>
      <w:sz w:val="18"/>
      <w:szCs w:val="18"/>
      <w:lang w:eastAsia="es-ES"/>
    </w:rPr>
  </w:style>
  <w:style w:type="paragraph" w:customStyle="1" w:styleId="xl77">
    <w:name w:val="xl77"/>
    <w:basedOn w:val="Normal"/>
    <w:rsid w:val="002A007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6"/>
      <w:szCs w:val="16"/>
      <w:lang w:eastAsia="es-ES"/>
    </w:rPr>
  </w:style>
  <w:style w:type="paragraph" w:customStyle="1" w:styleId="xl78">
    <w:name w:val="xl78"/>
    <w:basedOn w:val="Normal"/>
    <w:rsid w:val="002A007F"/>
    <w:pPr>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6"/>
      <w:szCs w:val="16"/>
      <w:lang w:eastAsia="es-ES"/>
    </w:rPr>
  </w:style>
  <w:style w:type="paragraph" w:customStyle="1" w:styleId="xl79">
    <w:name w:val="xl79"/>
    <w:basedOn w:val="Normal"/>
    <w:rsid w:val="002A007F"/>
    <w:pPr>
      <w:pBdr>
        <w:top w:val="single" w:sz="8"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eastAsia="es-ES"/>
    </w:rPr>
  </w:style>
  <w:style w:type="paragraph" w:customStyle="1" w:styleId="xl80">
    <w:name w:val="xl80"/>
    <w:basedOn w:val="Normal"/>
    <w:rsid w:val="002A007F"/>
    <w:pPr>
      <w:pBdr>
        <w:top w:val="single" w:sz="8" w:space="0" w:color="auto"/>
        <w:left w:val="single" w:sz="4" w:space="0" w:color="auto"/>
        <w:bottom w:val="double" w:sz="6" w:space="0" w:color="auto"/>
        <w:right w:val="single" w:sz="8" w:space="0" w:color="auto"/>
      </w:pBdr>
      <w:spacing w:before="100" w:beforeAutospacing="1" w:after="100" w:afterAutospacing="1" w:line="240" w:lineRule="auto"/>
      <w:textAlignment w:val="center"/>
    </w:pPr>
    <w:rPr>
      <w:rFonts w:ascii="Times New Roman" w:hAnsi="Times New Roman" w:cs="Times New Roman"/>
      <w:sz w:val="20"/>
      <w:szCs w:val="20"/>
      <w:lang w:eastAsia="es-ES"/>
    </w:rPr>
  </w:style>
  <w:style w:type="paragraph" w:customStyle="1" w:styleId="xl81">
    <w:name w:val="xl81"/>
    <w:basedOn w:val="Normal"/>
    <w:rsid w:val="002A0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es-ES"/>
    </w:rPr>
  </w:style>
  <w:style w:type="paragraph" w:customStyle="1" w:styleId="xl82">
    <w:name w:val="xl82"/>
    <w:basedOn w:val="Normal"/>
    <w:rsid w:val="002A007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es-ES"/>
    </w:rPr>
  </w:style>
  <w:style w:type="paragraph" w:customStyle="1" w:styleId="xl83">
    <w:name w:val="xl83"/>
    <w:basedOn w:val="Normal"/>
    <w:rsid w:val="002A007F"/>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1F497D"/>
      <w:sz w:val="20"/>
      <w:szCs w:val="20"/>
      <w:lang w:eastAsia="es-ES"/>
    </w:rPr>
  </w:style>
  <w:style w:type="paragraph" w:customStyle="1" w:styleId="xl84">
    <w:name w:val="xl84"/>
    <w:basedOn w:val="Normal"/>
    <w:rsid w:val="002A007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0"/>
      <w:szCs w:val="20"/>
      <w:lang w:eastAsia="es-ES"/>
    </w:rPr>
  </w:style>
  <w:style w:type="paragraph" w:customStyle="1" w:styleId="xl85">
    <w:name w:val="xl85"/>
    <w:basedOn w:val="Normal"/>
    <w:rsid w:val="002A007F"/>
    <w:pPr>
      <w:pBdr>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sz w:val="20"/>
      <w:szCs w:val="20"/>
      <w:lang w:eastAsia="es-ES"/>
    </w:rPr>
  </w:style>
  <w:style w:type="paragraph" w:customStyle="1" w:styleId="xl86">
    <w:name w:val="xl86"/>
    <w:basedOn w:val="Normal"/>
    <w:rsid w:val="002A007F"/>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20"/>
      <w:szCs w:val="20"/>
      <w:lang w:eastAsia="es-ES"/>
    </w:rPr>
  </w:style>
  <w:style w:type="paragraph" w:customStyle="1" w:styleId="xl87">
    <w:name w:val="xl87"/>
    <w:basedOn w:val="Normal"/>
    <w:rsid w:val="002A0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es-ES"/>
    </w:rPr>
  </w:style>
  <w:style w:type="paragraph" w:customStyle="1" w:styleId="xl88">
    <w:name w:val="xl88"/>
    <w:basedOn w:val="Normal"/>
    <w:rsid w:val="002A007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sz w:val="20"/>
      <w:szCs w:val="20"/>
      <w:lang w:eastAsia="es-ES"/>
    </w:rPr>
  </w:style>
  <w:style w:type="paragraph" w:customStyle="1" w:styleId="xl89">
    <w:name w:val="xl89"/>
    <w:basedOn w:val="Normal"/>
    <w:rsid w:val="002A007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cs="Times New Roman"/>
      <w:sz w:val="20"/>
      <w:szCs w:val="20"/>
      <w:lang w:eastAsia="es-ES"/>
    </w:rPr>
  </w:style>
  <w:style w:type="paragraph" w:customStyle="1" w:styleId="xl90">
    <w:name w:val="xl90"/>
    <w:basedOn w:val="Normal"/>
    <w:rsid w:val="002A00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es-ES"/>
    </w:rPr>
  </w:style>
  <w:style w:type="paragraph" w:customStyle="1" w:styleId="xl91">
    <w:name w:val="xl91"/>
    <w:basedOn w:val="Normal"/>
    <w:rsid w:val="002A00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s="Times New Roman"/>
      <w:sz w:val="20"/>
      <w:szCs w:val="20"/>
      <w:lang w:eastAsia="es-ES"/>
    </w:rPr>
  </w:style>
  <w:style w:type="paragraph" w:customStyle="1" w:styleId="xl92">
    <w:name w:val="xl92"/>
    <w:basedOn w:val="Normal"/>
    <w:rsid w:val="002A007F"/>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hAnsi="Times New Roman" w:cs="Times New Roman"/>
      <w:sz w:val="20"/>
      <w:szCs w:val="20"/>
      <w:lang w:eastAsia="es-ES"/>
    </w:rPr>
  </w:style>
  <w:style w:type="paragraph" w:customStyle="1" w:styleId="xl93">
    <w:name w:val="xl93"/>
    <w:basedOn w:val="Normal"/>
    <w:rsid w:val="002A007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s="Times New Roman"/>
      <w:sz w:val="20"/>
      <w:szCs w:val="20"/>
      <w:lang w:eastAsia="es-ES"/>
    </w:rPr>
  </w:style>
  <w:style w:type="paragraph" w:customStyle="1" w:styleId="xl94">
    <w:name w:val="xl94"/>
    <w:basedOn w:val="Normal"/>
    <w:rsid w:val="002A007F"/>
    <w:pPr>
      <w:pBdr>
        <w:top w:val="single" w:sz="8" w:space="0" w:color="auto"/>
        <w:left w:val="single" w:sz="8" w:space="0" w:color="auto"/>
      </w:pBdr>
      <w:shd w:val="clear" w:color="000000" w:fill="auto"/>
      <w:spacing w:before="100" w:beforeAutospacing="1" w:after="100" w:afterAutospacing="1" w:line="240" w:lineRule="auto"/>
      <w:jc w:val="center"/>
      <w:textAlignment w:val="center"/>
    </w:pPr>
    <w:rPr>
      <w:rFonts w:ascii="Times New Roman" w:hAnsi="Times New Roman" w:cs="Times New Roman"/>
      <w:sz w:val="40"/>
      <w:szCs w:val="40"/>
      <w:lang w:eastAsia="es-ES"/>
    </w:rPr>
  </w:style>
  <w:style w:type="paragraph" w:customStyle="1" w:styleId="xl95">
    <w:name w:val="xl95"/>
    <w:basedOn w:val="Normal"/>
    <w:rsid w:val="002A007F"/>
    <w:pPr>
      <w:pBdr>
        <w:top w:val="single" w:sz="8" w:space="0" w:color="auto"/>
      </w:pBdr>
      <w:shd w:val="clear" w:color="000000" w:fill="auto"/>
      <w:spacing w:before="100" w:beforeAutospacing="1" w:after="100" w:afterAutospacing="1" w:line="240" w:lineRule="auto"/>
      <w:jc w:val="center"/>
      <w:textAlignment w:val="center"/>
    </w:pPr>
    <w:rPr>
      <w:rFonts w:ascii="Times New Roman" w:hAnsi="Times New Roman" w:cs="Times New Roman"/>
      <w:sz w:val="40"/>
      <w:szCs w:val="40"/>
      <w:lang w:eastAsia="es-ES"/>
    </w:rPr>
  </w:style>
  <w:style w:type="paragraph" w:customStyle="1" w:styleId="xl96">
    <w:name w:val="xl96"/>
    <w:basedOn w:val="Normal"/>
    <w:rsid w:val="002A007F"/>
    <w:pPr>
      <w:pBdr>
        <w:top w:val="single" w:sz="8" w:space="0" w:color="auto"/>
        <w:right w:val="single" w:sz="8" w:space="0" w:color="auto"/>
      </w:pBdr>
      <w:shd w:val="clear" w:color="000000" w:fill="auto"/>
      <w:spacing w:before="100" w:beforeAutospacing="1" w:after="100" w:afterAutospacing="1" w:line="240" w:lineRule="auto"/>
      <w:jc w:val="center"/>
      <w:textAlignment w:val="center"/>
    </w:pPr>
    <w:rPr>
      <w:rFonts w:ascii="Times New Roman" w:hAnsi="Times New Roman" w:cs="Times New Roman"/>
      <w:sz w:val="40"/>
      <w:szCs w:val="40"/>
      <w:lang w:eastAsia="es-ES"/>
    </w:rPr>
  </w:style>
  <w:style w:type="paragraph" w:customStyle="1" w:styleId="xl97">
    <w:name w:val="xl97"/>
    <w:basedOn w:val="Normal"/>
    <w:rsid w:val="002A007F"/>
    <w:pPr>
      <w:pBdr>
        <w:left w:val="single" w:sz="8" w:space="0" w:color="auto"/>
      </w:pBdr>
      <w:shd w:val="clear" w:color="000000" w:fill="auto"/>
      <w:spacing w:before="100" w:beforeAutospacing="1" w:after="100" w:afterAutospacing="1" w:line="240" w:lineRule="auto"/>
      <w:jc w:val="center"/>
      <w:textAlignment w:val="center"/>
    </w:pPr>
    <w:rPr>
      <w:rFonts w:ascii="Times New Roman" w:hAnsi="Times New Roman" w:cs="Times New Roman"/>
      <w:sz w:val="40"/>
      <w:szCs w:val="40"/>
      <w:lang w:eastAsia="es-ES"/>
    </w:rPr>
  </w:style>
  <w:style w:type="paragraph" w:customStyle="1" w:styleId="xl98">
    <w:name w:val="xl98"/>
    <w:basedOn w:val="Normal"/>
    <w:rsid w:val="002A007F"/>
    <w:pPr>
      <w:shd w:val="clear" w:color="000000" w:fill="auto"/>
      <w:spacing w:before="100" w:beforeAutospacing="1" w:after="100" w:afterAutospacing="1" w:line="240" w:lineRule="auto"/>
      <w:jc w:val="center"/>
      <w:textAlignment w:val="center"/>
    </w:pPr>
    <w:rPr>
      <w:rFonts w:ascii="Times New Roman" w:hAnsi="Times New Roman" w:cs="Times New Roman"/>
      <w:sz w:val="40"/>
      <w:szCs w:val="40"/>
      <w:lang w:eastAsia="es-ES"/>
    </w:rPr>
  </w:style>
  <w:style w:type="paragraph" w:customStyle="1" w:styleId="xl99">
    <w:name w:val="xl99"/>
    <w:basedOn w:val="Normal"/>
    <w:rsid w:val="002A007F"/>
    <w:pPr>
      <w:pBdr>
        <w:right w:val="single" w:sz="8" w:space="0" w:color="auto"/>
      </w:pBdr>
      <w:shd w:val="clear" w:color="000000" w:fill="auto"/>
      <w:spacing w:before="100" w:beforeAutospacing="1" w:after="100" w:afterAutospacing="1" w:line="240" w:lineRule="auto"/>
      <w:jc w:val="center"/>
      <w:textAlignment w:val="center"/>
    </w:pPr>
    <w:rPr>
      <w:rFonts w:ascii="Times New Roman" w:hAnsi="Times New Roman" w:cs="Times New Roman"/>
      <w:sz w:val="40"/>
      <w:szCs w:val="40"/>
      <w:lang w:eastAsia="es-ES"/>
    </w:rPr>
  </w:style>
  <w:style w:type="paragraph" w:customStyle="1" w:styleId="xl100">
    <w:name w:val="xl100"/>
    <w:basedOn w:val="Normal"/>
    <w:rsid w:val="002A007F"/>
    <w:pPr>
      <w:pBdr>
        <w:left w:val="single" w:sz="8" w:space="0" w:color="auto"/>
        <w:bottom w:val="single" w:sz="8" w:space="0" w:color="auto"/>
      </w:pBdr>
      <w:shd w:val="clear" w:color="000000" w:fill="auto"/>
      <w:spacing w:before="100" w:beforeAutospacing="1" w:after="100" w:afterAutospacing="1" w:line="240" w:lineRule="auto"/>
      <w:jc w:val="center"/>
      <w:textAlignment w:val="center"/>
    </w:pPr>
    <w:rPr>
      <w:rFonts w:ascii="Times New Roman" w:hAnsi="Times New Roman" w:cs="Times New Roman"/>
      <w:sz w:val="40"/>
      <w:szCs w:val="40"/>
      <w:lang w:eastAsia="es-ES"/>
    </w:rPr>
  </w:style>
  <w:style w:type="paragraph" w:customStyle="1" w:styleId="xl101">
    <w:name w:val="xl101"/>
    <w:basedOn w:val="Normal"/>
    <w:rsid w:val="002A007F"/>
    <w:pPr>
      <w:pBdr>
        <w:bottom w:val="single" w:sz="8" w:space="0" w:color="auto"/>
      </w:pBdr>
      <w:shd w:val="clear" w:color="000000" w:fill="auto"/>
      <w:spacing w:before="100" w:beforeAutospacing="1" w:after="100" w:afterAutospacing="1" w:line="240" w:lineRule="auto"/>
      <w:jc w:val="center"/>
      <w:textAlignment w:val="center"/>
    </w:pPr>
    <w:rPr>
      <w:rFonts w:ascii="Times New Roman" w:hAnsi="Times New Roman" w:cs="Times New Roman"/>
      <w:sz w:val="40"/>
      <w:szCs w:val="40"/>
      <w:lang w:eastAsia="es-ES"/>
    </w:rPr>
  </w:style>
  <w:style w:type="paragraph" w:customStyle="1" w:styleId="xl102">
    <w:name w:val="xl102"/>
    <w:basedOn w:val="Normal"/>
    <w:rsid w:val="002A007F"/>
    <w:pPr>
      <w:pBdr>
        <w:bottom w:val="single" w:sz="8" w:space="0" w:color="auto"/>
        <w:right w:val="single" w:sz="8" w:space="0" w:color="auto"/>
      </w:pBdr>
      <w:shd w:val="clear" w:color="000000" w:fill="auto"/>
      <w:spacing w:before="100" w:beforeAutospacing="1" w:after="100" w:afterAutospacing="1" w:line="240" w:lineRule="auto"/>
      <w:jc w:val="center"/>
      <w:textAlignment w:val="center"/>
    </w:pPr>
    <w:rPr>
      <w:rFonts w:ascii="Times New Roman" w:hAnsi="Times New Roman" w:cs="Times New Roman"/>
      <w:sz w:val="40"/>
      <w:szCs w:val="40"/>
      <w:lang w:eastAsia="es-ES"/>
    </w:rPr>
  </w:style>
  <w:style w:type="table" w:styleId="Cuadrculamedia3-nfasis2">
    <w:name w:val="Medium Grid 3 Accent 2"/>
    <w:basedOn w:val="Tablanormal"/>
    <w:uiPriority w:val="69"/>
    <w:rsid w:val="00CD5F2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Refdecomentario">
    <w:name w:val="annotation reference"/>
    <w:basedOn w:val="Fuentedeprrafopredeter"/>
    <w:uiPriority w:val="99"/>
    <w:semiHidden/>
    <w:unhideWhenUsed/>
    <w:rsid w:val="00411125"/>
    <w:rPr>
      <w:sz w:val="16"/>
      <w:szCs w:val="16"/>
    </w:rPr>
  </w:style>
  <w:style w:type="paragraph" w:styleId="Textocomentario">
    <w:name w:val="annotation text"/>
    <w:basedOn w:val="Normal"/>
    <w:link w:val="TextocomentarioCar"/>
    <w:uiPriority w:val="99"/>
    <w:unhideWhenUsed/>
    <w:rsid w:val="00411125"/>
    <w:pPr>
      <w:spacing w:line="240" w:lineRule="auto"/>
    </w:pPr>
    <w:rPr>
      <w:sz w:val="20"/>
      <w:szCs w:val="20"/>
    </w:rPr>
  </w:style>
  <w:style w:type="character" w:customStyle="1" w:styleId="TextocomentarioCar">
    <w:name w:val="Texto comentario Car"/>
    <w:basedOn w:val="Fuentedeprrafopredeter"/>
    <w:link w:val="Textocomentario"/>
    <w:uiPriority w:val="99"/>
    <w:rsid w:val="00411125"/>
    <w:rPr>
      <w:sz w:val="20"/>
      <w:szCs w:val="20"/>
    </w:rPr>
  </w:style>
  <w:style w:type="paragraph" w:styleId="Asuntodelcomentario">
    <w:name w:val="annotation subject"/>
    <w:basedOn w:val="Textocomentario"/>
    <w:next w:val="Textocomentario"/>
    <w:link w:val="AsuntodelcomentarioCar"/>
    <w:uiPriority w:val="99"/>
    <w:semiHidden/>
    <w:unhideWhenUsed/>
    <w:rsid w:val="00411125"/>
    <w:rPr>
      <w:b/>
      <w:bCs/>
    </w:rPr>
  </w:style>
  <w:style w:type="character" w:customStyle="1" w:styleId="AsuntodelcomentarioCar">
    <w:name w:val="Asunto del comentario Car"/>
    <w:basedOn w:val="TextocomentarioCar"/>
    <w:link w:val="Asuntodelcomentario"/>
    <w:uiPriority w:val="99"/>
    <w:semiHidden/>
    <w:rsid w:val="00411125"/>
    <w:rPr>
      <w:b/>
      <w:bCs/>
      <w:sz w:val="20"/>
      <w:szCs w:val="20"/>
    </w:rPr>
  </w:style>
  <w:style w:type="paragraph" w:customStyle="1" w:styleId="msonormal0">
    <w:name w:val="msonormal"/>
    <w:basedOn w:val="Normal"/>
    <w:rsid w:val="000D791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0D7914"/>
    <w:pPr>
      <w:spacing w:before="100" w:beforeAutospacing="1" w:after="100" w:afterAutospacing="1" w:line="240" w:lineRule="auto"/>
    </w:pPr>
    <w:rPr>
      <w:rFonts w:ascii="Times New Roman" w:eastAsia="Times New Roman" w:hAnsi="Times New Roman" w:cs="Times New Roman"/>
      <w:color w:val="000000"/>
      <w:sz w:val="16"/>
      <w:szCs w:val="16"/>
      <w:lang w:eastAsia="es-MX"/>
    </w:rPr>
  </w:style>
  <w:style w:type="paragraph" w:customStyle="1" w:styleId="font6">
    <w:name w:val="font6"/>
    <w:basedOn w:val="Normal"/>
    <w:rsid w:val="000D7914"/>
    <w:pP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xl65">
    <w:name w:val="xl65"/>
    <w:basedOn w:val="Normal"/>
    <w:rsid w:val="000D7914"/>
    <w:pPr>
      <w:spacing w:before="100" w:beforeAutospacing="1" w:after="100" w:afterAutospacing="1" w:line="240" w:lineRule="auto"/>
      <w:textAlignment w:val="center"/>
    </w:pPr>
    <w:rPr>
      <w:rFonts w:ascii="Arial" w:eastAsia="Times New Roman" w:hAnsi="Arial" w:cs="Arial"/>
      <w:b/>
      <w:bCs/>
      <w:sz w:val="28"/>
      <w:szCs w:val="28"/>
      <w:lang w:eastAsia="es-MX"/>
    </w:rPr>
  </w:style>
  <w:style w:type="paragraph" w:customStyle="1" w:styleId="xl63">
    <w:name w:val="xl63"/>
    <w:basedOn w:val="Normal"/>
    <w:rsid w:val="00E65D8B"/>
    <w:pPr>
      <w:spacing w:before="100" w:beforeAutospacing="1" w:after="100" w:afterAutospacing="1" w:line="240" w:lineRule="auto"/>
      <w:textAlignment w:val="center"/>
    </w:pPr>
    <w:rPr>
      <w:rFonts w:ascii="Arial" w:eastAsia="Times New Roman" w:hAnsi="Arial" w:cs="Arial"/>
      <w:b/>
      <w:bCs/>
      <w:sz w:val="28"/>
      <w:szCs w:val="28"/>
      <w:lang w:eastAsia="es-MX"/>
    </w:rPr>
  </w:style>
  <w:style w:type="paragraph" w:customStyle="1" w:styleId="xl64">
    <w:name w:val="xl64"/>
    <w:basedOn w:val="Normal"/>
    <w:rsid w:val="00E65D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03">
    <w:name w:val="xl103"/>
    <w:basedOn w:val="Normal"/>
    <w:rsid w:val="00E65D8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04">
    <w:name w:val="xl104"/>
    <w:basedOn w:val="Normal"/>
    <w:rsid w:val="00E65D8B"/>
    <w:pPr>
      <w:pBdr>
        <w:top w:val="single" w:sz="4" w:space="0" w:color="auto"/>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05">
    <w:name w:val="xl105"/>
    <w:basedOn w:val="Normal"/>
    <w:rsid w:val="00E65D8B"/>
    <w:pPr>
      <w:pBdr>
        <w:left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06">
    <w:name w:val="xl106"/>
    <w:basedOn w:val="Normal"/>
    <w:rsid w:val="00E65D8B"/>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07">
    <w:name w:val="xl107"/>
    <w:basedOn w:val="Normal"/>
    <w:rsid w:val="00E65D8B"/>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08">
    <w:name w:val="xl108"/>
    <w:basedOn w:val="Normal"/>
    <w:rsid w:val="00E65D8B"/>
    <w:pPr>
      <w:pBdr>
        <w:left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09">
    <w:name w:val="xl109"/>
    <w:basedOn w:val="Normal"/>
    <w:rsid w:val="00E65D8B"/>
    <w:pPr>
      <w:pBdr>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0">
    <w:name w:val="xl110"/>
    <w:basedOn w:val="Normal"/>
    <w:rsid w:val="00E65D8B"/>
    <w:pPr>
      <w:pBdr>
        <w:top w:val="single" w:sz="4" w:space="0" w:color="auto"/>
        <w:left w:val="single" w:sz="4" w:space="0" w:color="auto"/>
        <w:right w:val="single" w:sz="4" w:space="0" w:color="auto"/>
      </w:pBdr>
      <w:shd w:val="clear" w:color="000000" w:fill="FF99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1">
    <w:name w:val="xl111"/>
    <w:basedOn w:val="Normal"/>
    <w:rsid w:val="00E65D8B"/>
    <w:pPr>
      <w:pBdr>
        <w:left w:val="single" w:sz="4" w:space="0" w:color="auto"/>
        <w:right w:val="single" w:sz="4" w:space="0" w:color="auto"/>
      </w:pBdr>
      <w:shd w:val="clear" w:color="000000" w:fill="FF99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2">
    <w:name w:val="xl112"/>
    <w:basedOn w:val="Normal"/>
    <w:rsid w:val="00E65D8B"/>
    <w:pPr>
      <w:pBdr>
        <w:left w:val="single" w:sz="4" w:space="0" w:color="auto"/>
        <w:bottom w:val="single" w:sz="4" w:space="0" w:color="auto"/>
        <w:right w:val="single" w:sz="4" w:space="0" w:color="auto"/>
      </w:pBdr>
      <w:shd w:val="clear" w:color="000000" w:fill="FF99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3">
    <w:name w:val="xl113"/>
    <w:basedOn w:val="Normal"/>
    <w:rsid w:val="00E65D8B"/>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4">
    <w:name w:val="xl114"/>
    <w:basedOn w:val="Normal"/>
    <w:rsid w:val="00E65D8B"/>
    <w:pPr>
      <w:pBdr>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5">
    <w:name w:val="xl115"/>
    <w:basedOn w:val="Normal"/>
    <w:rsid w:val="00E65D8B"/>
    <w:pPr>
      <w:pBdr>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6">
    <w:name w:val="xl116"/>
    <w:basedOn w:val="Normal"/>
    <w:rsid w:val="00E65D8B"/>
    <w:pPr>
      <w:pBdr>
        <w:top w:val="single" w:sz="4" w:space="0" w:color="auto"/>
        <w:left w:val="single" w:sz="4" w:space="0" w:color="auto"/>
        <w:right w:val="single" w:sz="4" w:space="0" w:color="auto"/>
      </w:pBdr>
      <w:shd w:val="clear" w:color="000000" w:fill="99FFCC"/>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7">
    <w:name w:val="xl117"/>
    <w:basedOn w:val="Normal"/>
    <w:rsid w:val="00E65D8B"/>
    <w:pPr>
      <w:pBdr>
        <w:left w:val="single" w:sz="4" w:space="0" w:color="auto"/>
        <w:right w:val="single" w:sz="4" w:space="0" w:color="auto"/>
      </w:pBdr>
      <w:shd w:val="clear" w:color="000000" w:fill="99FFCC"/>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18">
    <w:name w:val="xl118"/>
    <w:basedOn w:val="Normal"/>
    <w:rsid w:val="00E65D8B"/>
    <w:pPr>
      <w:pBdr>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styleId="Revisin">
    <w:name w:val="Revision"/>
    <w:hidden/>
    <w:uiPriority w:val="99"/>
    <w:semiHidden/>
    <w:rsid w:val="00622193"/>
    <w:pPr>
      <w:spacing w:after="0" w:line="240" w:lineRule="auto"/>
    </w:pPr>
  </w:style>
  <w:style w:type="table" w:styleId="Tablaweb3">
    <w:name w:val="Table Web 3"/>
    <w:basedOn w:val="Tablanormal"/>
    <w:uiPriority w:val="99"/>
    <w:rsid w:val="003475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2093">
      <w:bodyDiv w:val="1"/>
      <w:marLeft w:val="0"/>
      <w:marRight w:val="0"/>
      <w:marTop w:val="0"/>
      <w:marBottom w:val="0"/>
      <w:divBdr>
        <w:top w:val="none" w:sz="0" w:space="0" w:color="auto"/>
        <w:left w:val="none" w:sz="0" w:space="0" w:color="auto"/>
        <w:bottom w:val="none" w:sz="0" w:space="0" w:color="auto"/>
        <w:right w:val="none" w:sz="0" w:space="0" w:color="auto"/>
      </w:divBdr>
    </w:div>
    <w:div w:id="82922652">
      <w:bodyDiv w:val="1"/>
      <w:marLeft w:val="0"/>
      <w:marRight w:val="0"/>
      <w:marTop w:val="0"/>
      <w:marBottom w:val="0"/>
      <w:divBdr>
        <w:top w:val="none" w:sz="0" w:space="0" w:color="auto"/>
        <w:left w:val="none" w:sz="0" w:space="0" w:color="auto"/>
        <w:bottom w:val="none" w:sz="0" w:space="0" w:color="auto"/>
        <w:right w:val="none" w:sz="0" w:space="0" w:color="auto"/>
      </w:divBdr>
    </w:div>
    <w:div w:id="93089989">
      <w:bodyDiv w:val="1"/>
      <w:marLeft w:val="0"/>
      <w:marRight w:val="0"/>
      <w:marTop w:val="0"/>
      <w:marBottom w:val="0"/>
      <w:divBdr>
        <w:top w:val="none" w:sz="0" w:space="0" w:color="auto"/>
        <w:left w:val="none" w:sz="0" w:space="0" w:color="auto"/>
        <w:bottom w:val="none" w:sz="0" w:space="0" w:color="auto"/>
        <w:right w:val="none" w:sz="0" w:space="0" w:color="auto"/>
      </w:divBdr>
    </w:div>
    <w:div w:id="145360393">
      <w:bodyDiv w:val="1"/>
      <w:marLeft w:val="0"/>
      <w:marRight w:val="0"/>
      <w:marTop w:val="0"/>
      <w:marBottom w:val="0"/>
      <w:divBdr>
        <w:top w:val="none" w:sz="0" w:space="0" w:color="auto"/>
        <w:left w:val="none" w:sz="0" w:space="0" w:color="auto"/>
        <w:bottom w:val="none" w:sz="0" w:space="0" w:color="auto"/>
        <w:right w:val="none" w:sz="0" w:space="0" w:color="auto"/>
      </w:divBdr>
    </w:div>
    <w:div w:id="293485558">
      <w:bodyDiv w:val="1"/>
      <w:marLeft w:val="0"/>
      <w:marRight w:val="0"/>
      <w:marTop w:val="0"/>
      <w:marBottom w:val="0"/>
      <w:divBdr>
        <w:top w:val="none" w:sz="0" w:space="0" w:color="auto"/>
        <w:left w:val="none" w:sz="0" w:space="0" w:color="auto"/>
        <w:bottom w:val="none" w:sz="0" w:space="0" w:color="auto"/>
        <w:right w:val="none" w:sz="0" w:space="0" w:color="auto"/>
      </w:divBdr>
    </w:div>
    <w:div w:id="341787502">
      <w:bodyDiv w:val="1"/>
      <w:marLeft w:val="0"/>
      <w:marRight w:val="0"/>
      <w:marTop w:val="0"/>
      <w:marBottom w:val="0"/>
      <w:divBdr>
        <w:top w:val="none" w:sz="0" w:space="0" w:color="auto"/>
        <w:left w:val="none" w:sz="0" w:space="0" w:color="auto"/>
        <w:bottom w:val="none" w:sz="0" w:space="0" w:color="auto"/>
        <w:right w:val="none" w:sz="0" w:space="0" w:color="auto"/>
      </w:divBdr>
    </w:div>
    <w:div w:id="375006819">
      <w:bodyDiv w:val="1"/>
      <w:marLeft w:val="0"/>
      <w:marRight w:val="0"/>
      <w:marTop w:val="0"/>
      <w:marBottom w:val="0"/>
      <w:divBdr>
        <w:top w:val="none" w:sz="0" w:space="0" w:color="auto"/>
        <w:left w:val="none" w:sz="0" w:space="0" w:color="auto"/>
        <w:bottom w:val="none" w:sz="0" w:space="0" w:color="auto"/>
        <w:right w:val="none" w:sz="0" w:space="0" w:color="auto"/>
      </w:divBdr>
    </w:div>
    <w:div w:id="426312688">
      <w:bodyDiv w:val="1"/>
      <w:marLeft w:val="0"/>
      <w:marRight w:val="0"/>
      <w:marTop w:val="0"/>
      <w:marBottom w:val="0"/>
      <w:divBdr>
        <w:top w:val="none" w:sz="0" w:space="0" w:color="auto"/>
        <w:left w:val="none" w:sz="0" w:space="0" w:color="auto"/>
        <w:bottom w:val="none" w:sz="0" w:space="0" w:color="auto"/>
        <w:right w:val="none" w:sz="0" w:space="0" w:color="auto"/>
      </w:divBdr>
    </w:div>
    <w:div w:id="485980062">
      <w:bodyDiv w:val="1"/>
      <w:marLeft w:val="0"/>
      <w:marRight w:val="0"/>
      <w:marTop w:val="0"/>
      <w:marBottom w:val="0"/>
      <w:divBdr>
        <w:top w:val="none" w:sz="0" w:space="0" w:color="auto"/>
        <w:left w:val="none" w:sz="0" w:space="0" w:color="auto"/>
        <w:bottom w:val="none" w:sz="0" w:space="0" w:color="auto"/>
        <w:right w:val="none" w:sz="0" w:space="0" w:color="auto"/>
      </w:divBdr>
    </w:div>
    <w:div w:id="501505906">
      <w:bodyDiv w:val="1"/>
      <w:marLeft w:val="0"/>
      <w:marRight w:val="0"/>
      <w:marTop w:val="0"/>
      <w:marBottom w:val="0"/>
      <w:divBdr>
        <w:top w:val="none" w:sz="0" w:space="0" w:color="auto"/>
        <w:left w:val="none" w:sz="0" w:space="0" w:color="auto"/>
        <w:bottom w:val="none" w:sz="0" w:space="0" w:color="auto"/>
        <w:right w:val="none" w:sz="0" w:space="0" w:color="auto"/>
      </w:divBdr>
    </w:div>
    <w:div w:id="525603832">
      <w:bodyDiv w:val="1"/>
      <w:marLeft w:val="0"/>
      <w:marRight w:val="0"/>
      <w:marTop w:val="0"/>
      <w:marBottom w:val="0"/>
      <w:divBdr>
        <w:top w:val="none" w:sz="0" w:space="0" w:color="auto"/>
        <w:left w:val="none" w:sz="0" w:space="0" w:color="auto"/>
        <w:bottom w:val="none" w:sz="0" w:space="0" w:color="auto"/>
        <w:right w:val="none" w:sz="0" w:space="0" w:color="auto"/>
      </w:divBdr>
    </w:div>
    <w:div w:id="660818610">
      <w:bodyDiv w:val="1"/>
      <w:marLeft w:val="0"/>
      <w:marRight w:val="0"/>
      <w:marTop w:val="0"/>
      <w:marBottom w:val="0"/>
      <w:divBdr>
        <w:top w:val="none" w:sz="0" w:space="0" w:color="auto"/>
        <w:left w:val="none" w:sz="0" w:space="0" w:color="auto"/>
        <w:bottom w:val="none" w:sz="0" w:space="0" w:color="auto"/>
        <w:right w:val="none" w:sz="0" w:space="0" w:color="auto"/>
      </w:divBdr>
    </w:div>
    <w:div w:id="672100756">
      <w:bodyDiv w:val="1"/>
      <w:marLeft w:val="0"/>
      <w:marRight w:val="0"/>
      <w:marTop w:val="0"/>
      <w:marBottom w:val="0"/>
      <w:divBdr>
        <w:top w:val="none" w:sz="0" w:space="0" w:color="auto"/>
        <w:left w:val="none" w:sz="0" w:space="0" w:color="auto"/>
        <w:bottom w:val="none" w:sz="0" w:space="0" w:color="auto"/>
        <w:right w:val="none" w:sz="0" w:space="0" w:color="auto"/>
      </w:divBdr>
    </w:div>
    <w:div w:id="682171565">
      <w:bodyDiv w:val="1"/>
      <w:marLeft w:val="0"/>
      <w:marRight w:val="0"/>
      <w:marTop w:val="0"/>
      <w:marBottom w:val="0"/>
      <w:divBdr>
        <w:top w:val="none" w:sz="0" w:space="0" w:color="auto"/>
        <w:left w:val="none" w:sz="0" w:space="0" w:color="auto"/>
        <w:bottom w:val="none" w:sz="0" w:space="0" w:color="auto"/>
        <w:right w:val="none" w:sz="0" w:space="0" w:color="auto"/>
      </w:divBdr>
    </w:div>
    <w:div w:id="722994605">
      <w:bodyDiv w:val="1"/>
      <w:marLeft w:val="0"/>
      <w:marRight w:val="0"/>
      <w:marTop w:val="0"/>
      <w:marBottom w:val="0"/>
      <w:divBdr>
        <w:top w:val="none" w:sz="0" w:space="0" w:color="auto"/>
        <w:left w:val="none" w:sz="0" w:space="0" w:color="auto"/>
        <w:bottom w:val="none" w:sz="0" w:space="0" w:color="auto"/>
        <w:right w:val="none" w:sz="0" w:space="0" w:color="auto"/>
      </w:divBdr>
    </w:div>
    <w:div w:id="733436403">
      <w:bodyDiv w:val="1"/>
      <w:marLeft w:val="0"/>
      <w:marRight w:val="0"/>
      <w:marTop w:val="0"/>
      <w:marBottom w:val="0"/>
      <w:divBdr>
        <w:top w:val="none" w:sz="0" w:space="0" w:color="auto"/>
        <w:left w:val="none" w:sz="0" w:space="0" w:color="auto"/>
        <w:bottom w:val="none" w:sz="0" w:space="0" w:color="auto"/>
        <w:right w:val="none" w:sz="0" w:space="0" w:color="auto"/>
      </w:divBdr>
    </w:div>
    <w:div w:id="737556605">
      <w:bodyDiv w:val="1"/>
      <w:marLeft w:val="0"/>
      <w:marRight w:val="0"/>
      <w:marTop w:val="0"/>
      <w:marBottom w:val="0"/>
      <w:divBdr>
        <w:top w:val="none" w:sz="0" w:space="0" w:color="auto"/>
        <w:left w:val="none" w:sz="0" w:space="0" w:color="auto"/>
        <w:bottom w:val="none" w:sz="0" w:space="0" w:color="auto"/>
        <w:right w:val="none" w:sz="0" w:space="0" w:color="auto"/>
      </w:divBdr>
    </w:div>
    <w:div w:id="740375569">
      <w:bodyDiv w:val="1"/>
      <w:marLeft w:val="0"/>
      <w:marRight w:val="0"/>
      <w:marTop w:val="0"/>
      <w:marBottom w:val="0"/>
      <w:divBdr>
        <w:top w:val="none" w:sz="0" w:space="0" w:color="auto"/>
        <w:left w:val="none" w:sz="0" w:space="0" w:color="auto"/>
        <w:bottom w:val="none" w:sz="0" w:space="0" w:color="auto"/>
        <w:right w:val="none" w:sz="0" w:space="0" w:color="auto"/>
      </w:divBdr>
    </w:div>
    <w:div w:id="823398744">
      <w:bodyDiv w:val="1"/>
      <w:marLeft w:val="0"/>
      <w:marRight w:val="0"/>
      <w:marTop w:val="0"/>
      <w:marBottom w:val="0"/>
      <w:divBdr>
        <w:top w:val="none" w:sz="0" w:space="0" w:color="auto"/>
        <w:left w:val="none" w:sz="0" w:space="0" w:color="auto"/>
        <w:bottom w:val="none" w:sz="0" w:space="0" w:color="auto"/>
        <w:right w:val="none" w:sz="0" w:space="0" w:color="auto"/>
      </w:divBdr>
    </w:div>
    <w:div w:id="872420904">
      <w:bodyDiv w:val="1"/>
      <w:marLeft w:val="0"/>
      <w:marRight w:val="0"/>
      <w:marTop w:val="0"/>
      <w:marBottom w:val="0"/>
      <w:divBdr>
        <w:top w:val="none" w:sz="0" w:space="0" w:color="auto"/>
        <w:left w:val="none" w:sz="0" w:space="0" w:color="auto"/>
        <w:bottom w:val="none" w:sz="0" w:space="0" w:color="auto"/>
        <w:right w:val="none" w:sz="0" w:space="0" w:color="auto"/>
      </w:divBdr>
    </w:div>
    <w:div w:id="1036545217">
      <w:bodyDiv w:val="1"/>
      <w:marLeft w:val="0"/>
      <w:marRight w:val="0"/>
      <w:marTop w:val="0"/>
      <w:marBottom w:val="0"/>
      <w:divBdr>
        <w:top w:val="none" w:sz="0" w:space="0" w:color="auto"/>
        <w:left w:val="none" w:sz="0" w:space="0" w:color="auto"/>
        <w:bottom w:val="none" w:sz="0" w:space="0" w:color="auto"/>
        <w:right w:val="none" w:sz="0" w:space="0" w:color="auto"/>
      </w:divBdr>
    </w:div>
    <w:div w:id="1042481918">
      <w:bodyDiv w:val="1"/>
      <w:marLeft w:val="0"/>
      <w:marRight w:val="0"/>
      <w:marTop w:val="0"/>
      <w:marBottom w:val="0"/>
      <w:divBdr>
        <w:top w:val="none" w:sz="0" w:space="0" w:color="auto"/>
        <w:left w:val="none" w:sz="0" w:space="0" w:color="auto"/>
        <w:bottom w:val="none" w:sz="0" w:space="0" w:color="auto"/>
        <w:right w:val="none" w:sz="0" w:space="0" w:color="auto"/>
      </w:divBdr>
    </w:div>
    <w:div w:id="1050810244">
      <w:bodyDiv w:val="1"/>
      <w:marLeft w:val="0"/>
      <w:marRight w:val="0"/>
      <w:marTop w:val="0"/>
      <w:marBottom w:val="0"/>
      <w:divBdr>
        <w:top w:val="none" w:sz="0" w:space="0" w:color="auto"/>
        <w:left w:val="none" w:sz="0" w:space="0" w:color="auto"/>
        <w:bottom w:val="none" w:sz="0" w:space="0" w:color="auto"/>
        <w:right w:val="none" w:sz="0" w:space="0" w:color="auto"/>
      </w:divBdr>
    </w:div>
    <w:div w:id="1060517128">
      <w:bodyDiv w:val="1"/>
      <w:marLeft w:val="0"/>
      <w:marRight w:val="0"/>
      <w:marTop w:val="0"/>
      <w:marBottom w:val="0"/>
      <w:divBdr>
        <w:top w:val="none" w:sz="0" w:space="0" w:color="auto"/>
        <w:left w:val="none" w:sz="0" w:space="0" w:color="auto"/>
        <w:bottom w:val="none" w:sz="0" w:space="0" w:color="auto"/>
        <w:right w:val="none" w:sz="0" w:space="0" w:color="auto"/>
      </w:divBdr>
    </w:div>
    <w:div w:id="1124695276">
      <w:bodyDiv w:val="1"/>
      <w:marLeft w:val="0"/>
      <w:marRight w:val="0"/>
      <w:marTop w:val="0"/>
      <w:marBottom w:val="0"/>
      <w:divBdr>
        <w:top w:val="none" w:sz="0" w:space="0" w:color="auto"/>
        <w:left w:val="none" w:sz="0" w:space="0" w:color="auto"/>
        <w:bottom w:val="none" w:sz="0" w:space="0" w:color="auto"/>
        <w:right w:val="none" w:sz="0" w:space="0" w:color="auto"/>
      </w:divBdr>
    </w:div>
    <w:div w:id="1128207532">
      <w:bodyDiv w:val="1"/>
      <w:marLeft w:val="0"/>
      <w:marRight w:val="0"/>
      <w:marTop w:val="0"/>
      <w:marBottom w:val="0"/>
      <w:divBdr>
        <w:top w:val="none" w:sz="0" w:space="0" w:color="auto"/>
        <w:left w:val="none" w:sz="0" w:space="0" w:color="auto"/>
        <w:bottom w:val="none" w:sz="0" w:space="0" w:color="auto"/>
        <w:right w:val="none" w:sz="0" w:space="0" w:color="auto"/>
      </w:divBdr>
    </w:div>
    <w:div w:id="1148546939">
      <w:bodyDiv w:val="1"/>
      <w:marLeft w:val="0"/>
      <w:marRight w:val="0"/>
      <w:marTop w:val="0"/>
      <w:marBottom w:val="0"/>
      <w:divBdr>
        <w:top w:val="none" w:sz="0" w:space="0" w:color="auto"/>
        <w:left w:val="none" w:sz="0" w:space="0" w:color="auto"/>
        <w:bottom w:val="none" w:sz="0" w:space="0" w:color="auto"/>
        <w:right w:val="none" w:sz="0" w:space="0" w:color="auto"/>
      </w:divBdr>
    </w:div>
    <w:div w:id="1182007562">
      <w:bodyDiv w:val="1"/>
      <w:marLeft w:val="0"/>
      <w:marRight w:val="0"/>
      <w:marTop w:val="0"/>
      <w:marBottom w:val="0"/>
      <w:divBdr>
        <w:top w:val="none" w:sz="0" w:space="0" w:color="auto"/>
        <w:left w:val="none" w:sz="0" w:space="0" w:color="auto"/>
        <w:bottom w:val="none" w:sz="0" w:space="0" w:color="auto"/>
        <w:right w:val="none" w:sz="0" w:space="0" w:color="auto"/>
      </w:divBdr>
    </w:div>
    <w:div w:id="1196696931">
      <w:bodyDiv w:val="1"/>
      <w:marLeft w:val="0"/>
      <w:marRight w:val="0"/>
      <w:marTop w:val="0"/>
      <w:marBottom w:val="0"/>
      <w:divBdr>
        <w:top w:val="none" w:sz="0" w:space="0" w:color="auto"/>
        <w:left w:val="none" w:sz="0" w:space="0" w:color="auto"/>
        <w:bottom w:val="none" w:sz="0" w:space="0" w:color="auto"/>
        <w:right w:val="none" w:sz="0" w:space="0" w:color="auto"/>
      </w:divBdr>
    </w:div>
    <w:div w:id="1239897164">
      <w:bodyDiv w:val="1"/>
      <w:marLeft w:val="0"/>
      <w:marRight w:val="0"/>
      <w:marTop w:val="0"/>
      <w:marBottom w:val="0"/>
      <w:divBdr>
        <w:top w:val="none" w:sz="0" w:space="0" w:color="auto"/>
        <w:left w:val="none" w:sz="0" w:space="0" w:color="auto"/>
        <w:bottom w:val="none" w:sz="0" w:space="0" w:color="auto"/>
        <w:right w:val="none" w:sz="0" w:space="0" w:color="auto"/>
      </w:divBdr>
    </w:div>
    <w:div w:id="1323047644">
      <w:bodyDiv w:val="1"/>
      <w:marLeft w:val="0"/>
      <w:marRight w:val="0"/>
      <w:marTop w:val="0"/>
      <w:marBottom w:val="0"/>
      <w:divBdr>
        <w:top w:val="none" w:sz="0" w:space="0" w:color="auto"/>
        <w:left w:val="none" w:sz="0" w:space="0" w:color="auto"/>
        <w:bottom w:val="none" w:sz="0" w:space="0" w:color="auto"/>
        <w:right w:val="none" w:sz="0" w:space="0" w:color="auto"/>
      </w:divBdr>
    </w:div>
    <w:div w:id="1415858914">
      <w:bodyDiv w:val="1"/>
      <w:marLeft w:val="0"/>
      <w:marRight w:val="0"/>
      <w:marTop w:val="0"/>
      <w:marBottom w:val="0"/>
      <w:divBdr>
        <w:top w:val="none" w:sz="0" w:space="0" w:color="auto"/>
        <w:left w:val="none" w:sz="0" w:space="0" w:color="auto"/>
        <w:bottom w:val="none" w:sz="0" w:space="0" w:color="auto"/>
        <w:right w:val="none" w:sz="0" w:space="0" w:color="auto"/>
      </w:divBdr>
    </w:div>
    <w:div w:id="1490362198">
      <w:bodyDiv w:val="1"/>
      <w:marLeft w:val="0"/>
      <w:marRight w:val="0"/>
      <w:marTop w:val="0"/>
      <w:marBottom w:val="0"/>
      <w:divBdr>
        <w:top w:val="none" w:sz="0" w:space="0" w:color="auto"/>
        <w:left w:val="none" w:sz="0" w:space="0" w:color="auto"/>
        <w:bottom w:val="none" w:sz="0" w:space="0" w:color="auto"/>
        <w:right w:val="none" w:sz="0" w:space="0" w:color="auto"/>
      </w:divBdr>
    </w:div>
    <w:div w:id="1618832626">
      <w:bodyDiv w:val="1"/>
      <w:marLeft w:val="0"/>
      <w:marRight w:val="0"/>
      <w:marTop w:val="0"/>
      <w:marBottom w:val="0"/>
      <w:divBdr>
        <w:top w:val="none" w:sz="0" w:space="0" w:color="auto"/>
        <w:left w:val="none" w:sz="0" w:space="0" w:color="auto"/>
        <w:bottom w:val="none" w:sz="0" w:space="0" w:color="auto"/>
        <w:right w:val="none" w:sz="0" w:space="0" w:color="auto"/>
      </w:divBdr>
    </w:div>
    <w:div w:id="1716078201">
      <w:bodyDiv w:val="1"/>
      <w:marLeft w:val="0"/>
      <w:marRight w:val="0"/>
      <w:marTop w:val="0"/>
      <w:marBottom w:val="0"/>
      <w:divBdr>
        <w:top w:val="none" w:sz="0" w:space="0" w:color="auto"/>
        <w:left w:val="none" w:sz="0" w:space="0" w:color="auto"/>
        <w:bottom w:val="none" w:sz="0" w:space="0" w:color="auto"/>
        <w:right w:val="none" w:sz="0" w:space="0" w:color="auto"/>
      </w:divBdr>
    </w:div>
    <w:div w:id="1814172115">
      <w:bodyDiv w:val="1"/>
      <w:marLeft w:val="0"/>
      <w:marRight w:val="0"/>
      <w:marTop w:val="0"/>
      <w:marBottom w:val="0"/>
      <w:divBdr>
        <w:top w:val="none" w:sz="0" w:space="0" w:color="auto"/>
        <w:left w:val="none" w:sz="0" w:space="0" w:color="auto"/>
        <w:bottom w:val="none" w:sz="0" w:space="0" w:color="auto"/>
        <w:right w:val="none" w:sz="0" w:space="0" w:color="auto"/>
      </w:divBdr>
    </w:div>
    <w:div w:id="1817212449">
      <w:bodyDiv w:val="1"/>
      <w:marLeft w:val="0"/>
      <w:marRight w:val="0"/>
      <w:marTop w:val="0"/>
      <w:marBottom w:val="0"/>
      <w:divBdr>
        <w:top w:val="none" w:sz="0" w:space="0" w:color="auto"/>
        <w:left w:val="none" w:sz="0" w:space="0" w:color="auto"/>
        <w:bottom w:val="none" w:sz="0" w:space="0" w:color="auto"/>
        <w:right w:val="none" w:sz="0" w:space="0" w:color="auto"/>
      </w:divBdr>
    </w:div>
    <w:div w:id="1973552852">
      <w:bodyDiv w:val="1"/>
      <w:marLeft w:val="0"/>
      <w:marRight w:val="0"/>
      <w:marTop w:val="0"/>
      <w:marBottom w:val="0"/>
      <w:divBdr>
        <w:top w:val="none" w:sz="0" w:space="0" w:color="auto"/>
        <w:left w:val="none" w:sz="0" w:space="0" w:color="auto"/>
        <w:bottom w:val="none" w:sz="0" w:space="0" w:color="auto"/>
        <w:right w:val="none" w:sz="0" w:space="0" w:color="auto"/>
      </w:divBdr>
    </w:div>
    <w:div w:id="214230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21</Pages>
  <Words>6838</Words>
  <Characters>37615</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maria.mruiz</dc:creator>
  <cp:lastModifiedBy>Adriana Araoz Ponce</cp:lastModifiedBy>
  <cp:revision>6</cp:revision>
  <cp:lastPrinted>2021-01-13T19:40:00Z</cp:lastPrinted>
  <dcterms:created xsi:type="dcterms:W3CDTF">2021-05-10T16:43:00Z</dcterms:created>
  <dcterms:modified xsi:type="dcterms:W3CDTF">2021-05-10T19:13:00Z</dcterms:modified>
</cp:coreProperties>
</file>