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096C" w14:textId="77777777" w:rsidR="00A00063" w:rsidRPr="00061928" w:rsidRDefault="00A00063" w:rsidP="00A00063">
      <w:pPr>
        <w:tabs>
          <w:tab w:val="left" w:pos="2552"/>
        </w:tabs>
        <w:ind w:left="2552" w:hanging="2552"/>
        <w:jc w:val="center"/>
        <w:rPr>
          <w:rFonts w:ascii="Source Sans Pro" w:hAnsi="Source Sans Pro" w:cs="Arial"/>
          <w:b/>
          <w:bCs/>
          <w:color w:val="235B4E"/>
          <w:sz w:val="22"/>
          <w:szCs w:val="22"/>
        </w:rPr>
      </w:pPr>
      <w:bookmarkStart w:id="0" w:name="_GoBack"/>
      <w:bookmarkEnd w:id="0"/>
      <w:r>
        <w:rPr>
          <w:rFonts w:ascii="Source Sans Pro" w:hAnsi="Source Sans Pro" w:cs="Arial"/>
          <w:b/>
          <w:bCs/>
          <w:color w:val="235B4E"/>
          <w:sz w:val="22"/>
          <w:szCs w:val="22"/>
        </w:rPr>
        <w:t>PUBLICADO</w:t>
      </w:r>
      <w:r w:rsidRPr="00061928">
        <w:rPr>
          <w:rFonts w:ascii="Source Sans Pro" w:hAnsi="Source Sans Pro" w:cs="Arial"/>
          <w:b/>
          <w:bCs/>
          <w:color w:val="235B4E"/>
          <w:sz w:val="22"/>
          <w:szCs w:val="22"/>
        </w:rPr>
        <w:t xml:space="preserve"> EN LA GACETA OFICIAL DE LA CIUDAD DE MÉXICO </w:t>
      </w:r>
    </w:p>
    <w:p w14:paraId="6E8F28C2" w14:textId="76E22D17" w:rsidR="00A00063" w:rsidRPr="00061928" w:rsidRDefault="00A00063" w:rsidP="00A00063">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1</w:t>
      </w:r>
      <w:r w:rsidR="00BC33D8">
        <w:rPr>
          <w:rFonts w:ascii="Source Sans Pro" w:hAnsi="Source Sans Pro" w:cs="Arial"/>
          <w:b/>
          <w:bCs/>
          <w:color w:val="235B4E"/>
          <w:sz w:val="22"/>
          <w:szCs w:val="22"/>
        </w:rPr>
        <w:t>1</w:t>
      </w:r>
      <w:r>
        <w:rPr>
          <w:rFonts w:ascii="Source Sans Pro" w:hAnsi="Source Sans Pro" w:cs="Arial"/>
          <w:b/>
          <w:bCs/>
          <w:color w:val="235B4E"/>
          <w:sz w:val="22"/>
          <w:szCs w:val="22"/>
        </w:rPr>
        <w:t xml:space="preserve"> DE JU</w:t>
      </w:r>
      <w:r w:rsidR="00BC33D8">
        <w:rPr>
          <w:rFonts w:ascii="Source Sans Pro" w:hAnsi="Source Sans Pro" w:cs="Arial"/>
          <w:b/>
          <w:bCs/>
          <w:color w:val="235B4E"/>
          <w:sz w:val="22"/>
          <w:szCs w:val="22"/>
        </w:rPr>
        <w:t>N</w:t>
      </w:r>
      <w:r>
        <w:rPr>
          <w:rFonts w:ascii="Source Sans Pro" w:hAnsi="Source Sans Pro" w:cs="Arial"/>
          <w:b/>
          <w:bCs/>
          <w:color w:val="235B4E"/>
          <w:sz w:val="22"/>
          <w:szCs w:val="22"/>
        </w:rPr>
        <w:t>IO DE 201</w:t>
      </w:r>
      <w:r w:rsidR="00BC33D8">
        <w:rPr>
          <w:rFonts w:ascii="Source Sans Pro" w:hAnsi="Source Sans Pro" w:cs="Arial"/>
          <w:b/>
          <w:bCs/>
          <w:color w:val="235B4E"/>
          <w:sz w:val="22"/>
          <w:szCs w:val="22"/>
        </w:rPr>
        <w:t>8</w:t>
      </w:r>
    </w:p>
    <w:p w14:paraId="051B80FB" w14:textId="77777777" w:rsidR="00A00063" w:rsidRPr="009D7500" w:rsidRDefault="00A00063" w:rsidP="00A00063">
      <w:pPr>
        <w:tabs>
          <w:tab w:val="left" w:pos="2552"/>
        </w:tabs>
        <w:jc w:val="center"/>
        <w:rPr>
          <w:rFonts w:ascii="Source Sans Pro" w:hAnsi="Source Sans Pro" w:cs="Arial"/>
          <w:b/>
          <w:bCs/>
          <w:color w:val="19AC00"/>
          <w:sz w:val="20"/>
          <w:szCs w:val="20"/>
        </w:rPr>
      </w:pPr>
    </w:p>
    <w:p w14:paraId="0B2FE33F" w14:textId="77777777" w:rsidR="00A00063" w:rsidRPr="009D7500" w:rsidRDefault="00A00063" w:rsidP="00A00063">
      <w:pPr>
        <w:tabs>
          <w:tab w:val="left" w:pos="2552"/>
        </w:tabs>
        <w:jc w:val="center"/>
        <w:rPr>
          <w:rFonts w:ascii="Source Sans Pro" w:hAnsi="Source Sans Pro" w:cs="Arial"/>
          <w:b/>
          <w:bCs/>
          <w:sz w:val="20"/>
          <w:szCs w:val="20"/>
        </w:rPr>
      </w:pPr>
      <w:r w:rsidRPr="009D7500">
        <w:rPr>
          <w:rFonts w:ascii="Source Sans Pro" w:hAnsi="Source Sans Pro" w:cs="Arial"/>
          <w:b/>
          <w:bCs/>
          <w:sz w:val="20"/>
          <w:szCs w:val="20"/>
        </w:rPr>
        <w:t>TEXTO VIGENTE</w:t>
      </w:r>
    </w:p>
    <w:p w14:paraId="472D94FE" w14:textId="77777777" w:rsidR="00A00063" w:rsidRPr="009D7500" w:rsidRDefault="00A00063" w:rsidP="00A00063">
      <w:pPr>
        <w:tabs>
          <w:tab w:val="left" w:pos="2552"/>
        </w:tabs>
        <w:jc w:val="center"/>
        <w:rPr>
          <w:rFonts w:ascii="Source Sans Pro" w:hAnsi="Source Sans Pro" w:cs="Arial"/>
          <w:b/>
          <w:bCs/>
          <w:color w:val="19AC00"/>
          <w:sz w:val="20"/>
          <w:szCs w:val="20"/>
        </w:rPr>
      </w:pPr>
    </w:p>
    <w:p w14:paraId="3AB9BB73" w14:textId="77777777" w:rsidR="00A00063" w:rsidRPr="009D7500" w:rsidRDefault="00A00063" w:rsidP="00A00063">
      <w:pPr>
        <w:tabs>
          <w:tab w:val="left" w:pos="2552"/>
        </w:tabs>
        <w:jc w:val="center"/>
        <w:rPr>
          <w:rFonts w:ascii="Source Sans Pro" w:eastAsia="Arial" w:hAnsi="Source Sans Pro" w:cs="Arial"/>
          <w:b/>
          <w:color w:val="9F2241"/>
          <w:sz w:val="22"/>
          <w:szCs w:val="22"/>
        </w:rPr>
      </w:pPr>
      <w:r w:rsidRPr="009D7500">
        <w:rPr>
          <w:rFonts w:ascii="Source Sans Pro" w:eastAsia="Arial" w:hAnsi="Source Sans Pro" w:cs="Arial"/>
          <w:b/>
          <w:color w:val="9F2241"/>
          <w:sz w:val="22"/>
          <w:szCs w:val="22"/>
        </w:rPr>
        <w:t xml:space="preserve">Última reforma publicada en la G.O.C.D.M.X. </w:t>
      </w:r>
    </w:p>
    <w:p w14:paraId="51C8AE71" w14:textId="1440E546" w:rsidR="00BC33D8" w:rsidRDefault="00A00063" w:rsidP="00BC33D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04 de agosto de 2021</w:t>
      </w:r>
    </w:p>
    <w:p w14:paraId="20750E4C" w14:textId="77777777" w:rsidR="00BC33D8" w:rsidRPr="00BC33D8" w:rsidRDefault="00BC33D8" w:rsidP="00BC33D8">
      <w:pPr>
        <w:tabs>
          <w:tab w:val="left" w:pos="2552"/>
        </w:tabs>
        <w:jc w:val="both"/>
        <w:rPr>
          <w:rFonts w:ascii="Source Sans Pro" w:eastAsia="Arial" w:hAnsi="Source Sans Pro" w:cs="Arial"/>
          <w:b/>
          <w:bCs/>
          <w:color w:val="9F2241"/>
          <w:sz w:val="22"/>
          <w:szCs w:val="22"/>
        </w:rPr>
      </w:pPr>
    </w:p>
    <w:p w14:paraId="45B23481"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ADMINISTRACIÓN PÚBLICA DE LA CIUDAD DE MÉXICO</w:t>
      </w:r>
    </w:p>
    <w:p w14:paraId="609509DC" w14:textId="77777777" w:rsidR="00BC33D8" w:rsidRPr="00BC33D8" w:rsidRDefault="00BC33D8" w:rsidP="00BC33D8">
      <w:pPr>
        <w:tabs>
          <w:tab w:val="left" w:pos="2552"/>
        </w:tabs>
        <w:jc w:val="center"/>
        <w:rPr>
          <w:rFonts w:ascii="Source Sans Pro" w:eastAsia="Arial" w:hAnsi="Source Sans Pro" w:cs="Arial"/>
          <w:b/>
          <w:bCs/>
          <w:sz w:val="22"/>
          <w:szCs w:val="22"/>
        </w:rPr>
      </w:pPr>
    </w:p>
    <w:p w14:paraId="50A82452"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JEFATURA DE GOBIERNO</w:t>
      </w:r>
    </w:p>
    <w:p w14:paraId="5D86511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E2413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DECRETO QUE CONTIENE LAS OBSERVACIONES DEL JEFE DE GOBIERNO DE LA CIUDAD DE MÉXICO RESPECTO DEL DIVERSO POR EL QUE SE ABROGA LA LEY DE NOTARIADO DEL DISTRITO FEDERAL Y SE EXPIDE LA LEY DEL NOTARIADO PARA LA CIUDAD DE MÉXICO</w:t>
      </w:r>
    </w:p>
    <w:p w14:paraId="76EBBA1B" w14:textId="77777777" w:rsidR="00BC33D8" w:rsidRPr="00BC33D8" w:rsidRDefault="00BC33D8" w:rsidP="00BC33D8">
      <w:pPr>
        <w:tabs>
          <w:tab w:val="left" w:pos="2552"/>
        </w:tabs>
        <w:jc w:val="both"/>
        <w:rPr>
          <w:rFonts w:ascii="Source Sans Pro" w:eastAsia="Arial" w:hAnsi="Source Sans Pro" w:cs="Arial"/>
          <w:bCs/>
          <w:sz w:val="22"/>
          <w:szCs w:val="22"/>
        </w:rPr>
      </w:pPr>
    </w:p>
    <w:p w14:paraId="4C4F9EA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JOSÉ RAMÓN AMIEVA GÁLVEZ,</w:t>
      </w:r>
      <w:r w:rsidRPr="00BC33D8">
        <w:rPr>
          <w:rFonts w:ascii="Source Sans Pro" w:eastAsia="Arial" w:hAnsi="Source Sans Pro" w:cs="Arial"/>
          <w:bCs/>
          <w:sz w:val="22"/>
          <w:szCs w:val="22"/>
        </w:rPr>
        <w:t xml:space="preserve"> Jefe de Gobierno de la Ciudad de México, a sus habitantes sabed:</w:t>
      </w:r>
    </w:p>
    <w:p w14:paraId="2587899A" w14:textId="77777777" w:rsidR="00BC33D8" w:rsidRPr="00BC33D8" w:rsidRDefault="00BC33D8" w:rsidP="00BC33D8">
      <w:pPr>
        <w:tabs>
          <w:tab w:val="left" w:pos="2552"/>
        </w:tabs>
        <w:jc w:val="both"/>
        <w:rPr>
          <w:rFonts w:ascii="Source Sans Pro" w:eastAsia="Arial" w:hAnsi="Source Sans Pro" w:cs="Arial"/>
          <w:bCs/>
          <w:sz w:val="22"/>
          <w:szCs w:val="22"/>
        </w:rPr>
      </w:pPr>
    </w:p>
    <w:p w14:paraId="5BB68D3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Que la H. Asamblea Legislativa del Distrito Federal, VII Legislatura se ha servido dirigirme el siguiente </w:t>
      </w:r>
    </w:p>
    <w:p w14:paraId="05557B7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B6F167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D E C R E T O</w:t>
      </w:r>
    </w:p>
    <w:p w14:paraId="2FBDCBF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45A7E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(Al margen superior izquierdo el Escudo Nacional que dice: ESTADOS UNIDOS MEXICANOS.- ASAMBLEA LEGISLATIVA DEL DISTRITO FEDERAL.- VII LEGISLATURA)</w:t>
      </w:r>
    </w:p>
    <w:p w14:paraId="4E4824F6" w14:textId="77777777" w:rsidR="00BC33D8" w:rsidRPr="00BC33D8" w:rsidRDefault="00BC33D8" w:rsidP="00BC33D8">
      <w:pPr>
        <w:tabs>
          <w:tab w:val="left" w:pos="2552"/>
        </w:tabs>
        <w:jc w:val="both"/>
        <w:rPr>
          <w:rFonts w:ascii="Source Sans Pro" w:eastAsia="Arial" w:hAnsi="Source Sans Pro" w:cs="Arial"/>
          <w:bCs/>
          <w:sz w:val="22"/>
          <w:szCs w:val="22"/>
          <w:lang w:val="es-ES_tradnl"/>
        </w:rPr>
      </w:pPr>
    </w:p>
    <w:p w14:paraId="40BEC07E"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ASAMBLEA LEGISLATIVA DEL DISTRITO FEDERAL</w:t>
      </w:r>
    </w:p>
    <w:p w14:paraId="70EB746B"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VII LEGISLATURA.</w:t>
      </w:r>
    </w:p>
    <w:p w14:paraId="13DE1420" w14:textId="538270B8" w:rsidR="00BC33D8" w:rsidRPr="00BC33D8" w:rsidRDefault="00BC33D8" w:rsidP="00BC33D8">
      <w:pPr>
        <w:tabs>
          <w:tab w:val="left" w:pos="2552"/>
        </w:tabs>
        <w:jc w:val="center"/>
        <w:rPr>
          <w:rFonts w:ascii="Source Sans Pro" w:eastAsia="Arial" w:hAnsi="Source Sans Pro" w:cs="Arial"/>
          <w:b/>
          <w:bCs/>
          <w:sz w:val="22"/>
          <w:szCs w:val="22"/>
        </w:rPr>
      </w:pPr>
    </w:p>
    <w:p w14:paraId="49B6CECA"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 E C R E T A</w:t>
      </w:r>
    </w:p>
    <w:p w14:paraId="0527F9F2" w14:textId="77777777" w:rsidR="00BC33D8" w:rsidRPr="00BC33D8" w:rsidRDefault="00BC33D8" w:rsidP="00BC33D8">
      <w:pPr>
        <w:tabs>
          <w:tab w:val="left" w:pos="2552"/>
        </w:tabs>
        <w:jc w:val="both"/>
        <w:rPr>
          <w:rFonts w:ascii="Source Sans Pro" w:eastAsia="Arial" w:hAnsi="Source Sans Pro" w:cs="Arial"/>
          <w:bCs/>
          <w:sz w:val="22"/>
          <w:szCs w:val="22"/>
        </w:rPr>
      </w:pPr>
    </w:p>
    <w:p w14:paraId="69AC753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DECRETO QUE CONTIENE LAS OBSERVACIONES DEL JEFE DE GOBIERNO DE LA CIUDAD DE MÉXICO RESPECTO DEL DIVERSO POR EL QUE SE ABROGA LA LEY DE NOTARIADO DEL DISTRITO FEDERAL Y SE EXPIDE LA LEY DEL NOTARIADO PARA LA CIUDAD DE MÉXICO.</w:t>
      </w:r>
    </w:p>
    <w:p w14:paraId="181A3AB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14C4A7D" w14:textId="190F7A51"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PRIMERO. </w:t>
      </w:r>
      <w:r w:rsidRPr="00BC33D8">
        <w:rPr>
          <w:rFonts w:ascii="Source Sans Pro" w:eastAsia="Arial" w:hAnsi="Source Sans Pro" w:cs="Arial"/>
          <w:bCs/>
          <w:sz w:val="22"/>
          <w:szCs w:val="22"/>
        </w:rPr>
        <w:t>Se abroga la Ley del Notariado para el Distrito Federal.</w:t>
      </w:r>
    </w:p>
    <w:p w14:paraId="26D2717B" w14:textId="77777777" w:rsidR="00BC33D8" w:rsidRPr="00BC33D8" w:rsidRDefault="00BC33D8" w:rsidP="00BC33D8">
      <w:pPr>
        <w:tabs>
          <w:tab w:val="left" w:pos="2552"/>
        </w:tabs>
        <w:jc w:val="both"/>
        <w:rPr>
          <w:rFonts w:ascii="Source Sans Pro" w:eastAsia="Arial" w:hAnsi="Source Sans Pro" w:cs="Arial"/>
          <w:bCs/>
          <w:sz w:val="22"/>
          <w:szCs w:val="22"/>
        </w:rPr>
      </w:pPr>
    </w:p>
    <w:p w14:paraId="72584DE1" w14:textId="534BABE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SEGUNDO. </w:t>
      </w:r>
      <w:r w:rsidRPr="00BC33D8">
        <w:rPr>
          <w:rFonts w:ascii="Source Sans Pro" w:eastAsia="Arial" w:hAnsi="Source Sans Pro" w:cs="Arial"/>
          <w:bCs/>
          <w:sz w:val="22"/>
          <w:szCs w:val="22"/>
          <w:lang w:val="es-ES_tradnl"/>
        </w:rPr>
        <w:t xml:space="preserve">Se expide la </w:t>
      </w:r>
      <w:r w:rsidRPr="00BC33D8">
        <w:rPr>
          <w:rFonts w:ascii="Source Sans Pro" w:eastAsia="Arial" w:hAnsi="Source Sans Pro" w:cs="Arial"/>
          <w:bCs/>
          <w:sz w:val="22"/>
          <w:szCs w:val="22"/>
        </w:rPr>
        <w:t>Ley del Notariado para la Ciudad de México, para quedar como sigue:</w:t>
      </w:r>
    </w:p>
    <w:p w14:paraId="09C1A28A" w14:textId="4E2B3662"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Cs/>
          <w:sz w:val="22"/>
          <w:szCs w:val="22"/>
        </w:rPr>
        <w:br/>
      </w:r>
      <w:r w:rsidRPr="00BC33D8">
        <w:rPr>
          <w:rFonts w:ascii="Source Sans Pro" w:eastAsia="Arial" w:hAnsi="Source Sans Pro" w:cs="Arial"/>
          <w:b/>
          <w:bCs/>
          <w:sz w:val="22"/>
          <w:szCs w:val="22"/>
        </w:rPr>
        <w:t>LEY DEL NOTARIADO PARA LA CIUDAD DE MÉXICO</w:t>
      </w:r>
    </w:p>
    <w:p w14:paraId="64853B7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646E19A"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TÍTULO PRIMERO</w:t>
      </w:r>
    </w:p>
    <w:p w14:paraId="4EE9F891" w14:textId="00F1B223"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FUNCIÓN NOTARIAL Y DEL NOTARIADO DE LA CIUDAD DE MÉXICO</w:t>
      </w:r>
    </w:p>
    <w:p w14:paraId="53B62E9D"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w:t>
      </w:r>
    </w:p>
    <w:p w14:paraId="0F271A2D"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EL NOTARIADO COMO GARANTÍA INSTITUCIONAL</w:t>
      </w:r>
    </w:p>
    <w:p w14:paraId="6A23DB5B" w14:textId="77777777" w:rsidR="00BC33D8" w:rsidRPr="00BC33D8" w:rsidRDefault="00BC33D8" w:rsidP="00BC33D8">
      <w:pPr>
        <w:tabs>
          <w:tab w:val="left" w:pos="2552"/>
        </w:tabs>
        <w:jc w:val="center"/>
        <w:rPr>
          <w:rFonts w:ascii="Source Sans Pro" w:eastAsia="Arial" w:hAnsi="Source Sans Pro" w:cs="Arial"/>
          <w:b/>
          <w:bCs/>
          <w:sz w:val="22"/>
          <w:szCs w:val="22"/>
        </w:rPr>
      </w:pPr>
    </w:p>
    <w:p w14:paraId="7CA315EF"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178D76E6"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DISPOSICIONES GENERALES</w:t>
      </w:r>
    </w:p>
    <w:p w14:paraId="29171FC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72C224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w:t>
      </w:r>
      <w:r w:rsidRPr="00BC33D8">
        <w:rPr>
          <w:rFonts w:ascii="Source Sans Pro" w:eastAsia="Arial" w:hAnsi="Source Sans Pro" w:cs="Arial"/>
          <w:bCs/>
          <w:sz w:val="22"/>
          <w:szCs w:val="22"/>
        </w:rPr>
        <w:t xml:space="preserve"> La presente Ley es de orden e interés público y tiene por objeto regular la función Notarial y al Notariado en la Ciudad de México.</w:t>
      </w:r>
    </w:p>
    <w:p w14:paraId="732B4AEA" w14:textId="77777777" w:rsidR="00BC33D8" w:rsidRPr="00BC33D8" w:rsidRDefault="00BC33D8" w:rsidP="00BC33D8">
      <w:pPr>
        <w:tabs>
          <w:tab w:val="left" w:pos="2552"/>
        </w:tabs>
        <w:jc w:val="both"/>
        <w:rPr>
          <w:rFonts w:ascii="Source Sans Pro" w:eastAsia="Arial" w:hAnsi="Source Sans Pro" w:cs="Arial"/>
          <w:bCs/>
          <w:sz w:val="22"/>
          <w:szCs w:val="22"/>
        </w:rPr>
      </w:pPr>
    </w:p>
    <w:p w14:paraId="5EE5E67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w:t>
      </w:r>
      <w:r w:rsidRPr="00BC33D8">
        <w:rPr>
          <w:rFonts w:ascii="Source Sans Pro" w:eastAsia="Arial" w:hAnsi="Source Sans Pro" w:cs="Arial"/>
          <w:bCs/>
          <w:sz w:val="22"/>
          <w:szCs w:val="22"/>
        </w:rPr>
        <w:t xml:space="preserve"> Para los efectos de esta Ley se entenderá por:</w:t>
      </w:r>
    </w:p>
    <w:p w14:paraId="34C7865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579EEB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 Administración:</w:t>
      </w:r>
      <w:r w:rsidRPr="00BC33D8">
        <w:rPr>
          <w:rFonts w:ascii="Source Sans Pro" w:eastAsia="Arial" w:hAnsi="Source Sans Pro" w:cs="Arial"/>
          <w:bCs/>
          <w:sz w:val="22"/>
          <w:szCs w:val="22"/>
        </w:rPr>
        <w:t xml:space="preserve"> administración pública de la Ciudad de México;</w:t>
      </w:r>
    </w:p>
    <w:p w14:paraId="4762275A" w14:textId="77777777" w:rsidR="00BC33D8" w:rsidRDefault="00BC33D8" w:rsidP="00BC33D8">
      <w:pPr>
        <w:tabs>
          <w:tab w:val="left" w:pos="2552"/>
        </w:tabs>
        <w:jc w:val="both"/>
        <w:rPr>
          <w:rFonts w:ascii="Source Sans Pro" w:eastAsia="Arial" w:hAnsi="Source Sans Pro" w:cs="Arial"/>
          <w:b/>
          <w:bCs/>
          <w:sz w:val="22"/>
          <w:szCs w:val="22"/>
        </w:rPr>
      </w:pPr>
    </w:p>
    <w:p w14:paraId="11C85314" w14:textId="01D444DB"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 bis. Actuación Digital Notarial:</w:t>
      </w:r>
      <w:r w:rsidRPr="00BC33D8">
        <w:rPr>
          <w:rFonts w:ascii="Source Sans Pro" w:eastAsia="Arial" w:hAnsi="Source Sans Pro" w:cs="Arial"/>
          <w:bCs/>
          <w:sz w:val="22"/>
          <w:szCs w:val="22"/>
        </w:rPr>
        <w:t xml:space="preserve"> el ejercicio de la función notarial a través de medios electrónicos, ópticos o de cualquier otra tecnología, en el entorno de un protocolo digital, con equivalencia funcional al protocolo ordinario;</w:t>
      </w:r>
    </w:p>
    <w:p w14:paraId="77DC72BE" w14:textId="77777777" w:rsidR="00BC33D8" w:rsidRDefault="00BC33D8" w:rsidP="00BC33D8">
      <w:pPr>
        <w:tabs>
          <w:tab w:val="left" w:pos="2552"/>
        </w:tabs>
        <w:jc w:val="both"/>
        <w:rPr>
          <w:rFonts w:ascii="Source Sans Pro" w:eastAsia="Arial" w:hAnsi="Source Sans Pro" w:cs="Arial"/>
          <w:b/>
          <w:bCs/>
          <w:sz w:val="22"/>
          <w:szCs w:val="22"/>
        </w:rPr>
      </w:pPr>
    </w:p>
    <w:p w14:paraId="4D27E342" w14:textId="1B8C7E78"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 “Apéndice Electrónico de Cotejos”</w:t>
      </w:r>
      <w:r w:rsidRPr="00BC33D8">
        <w:rPr>
          <w:rFonts w:ascii="Source Sans Pro" w:eastAsia="Arial" w:hAnsi="Source Sans Pro" w:cs="Arial"/>
          <w:bCs/>
          <w:sz w:val="22"/>
          <w:szCs w:val="22"/>
        </w:rPr>
        <w:t>: Al Apéndice del Libro de Registro de Cotejos a que se refiere el artículo 98 de la presente Ley, basado en el principio de matricidad electrónica, que se integra por cada una de las imágenes digitalizadas de los documentos públicos o privados presentados para cotejo;</w:t>
      </w:r>
    </w:p>
    <w:p w14:paraId="0C41EF79" w14:textId="77777777" w:rsidR="00BC33D8" w:rsidRDefault="00BC33D8" w:rsidP="00BC33D8">
      <w:pPr>
        <w:tabs>
          <w:tab w:val="left" w:pos="2552"/>
        </w:tabs>
        <w:jc w:val="both"/>
        <w:rPr>
          <w:rFonts w:ascii="Source Sans Pro" w:eastAsia="Arial" w:hAnsi="Source Sans Pro" w:cs="Arial"/>
          <w:b/>
          <w:bCs/>
          <w:sz w:val="22"/>
          <w:szCs w:val="22"/>
        </w:rPr>
      </w:pPr>
    </w:p>
    <w:p w14:paraId="0E462F46" w14:textId="5F2AE938"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II bis. Apéndice del Instrumento Electrónico: </w:t>
      </w:r>
      <w:r w:rsidRPr="00BC33D8">
        <w:rPr>
          <w:rFonts w:ascii="Source Sans Pro" w:eastAsia="Arial" w:hAnsi="Source Sans Pro" w:cs="Arial"/>
          <w:bCs/>
          <w:sz w:val="22"/>
          <w:szCs w:val="22"/>
        </w:rPr>
        <w:t>sección del instrumento electrónico donde el Notario archiva y conserva, en formato digital, con su Firma Electrónica Notarial, los documentos y demás elementos relacionados con la escritura o acta de que se trate y son parte integrante del protocolo digital. Los documentos y elementos digitalizados deberán indexarse como lo determine el Reglamento. El apéndice del instrumento electrónico es accesorio del protocolo digital y obra como complemento de los juicios y fe documental del Notario. Lo anterior no impide la validez y veracidad de los documentos o elementos archivados o indexados, ni la validez independiente de certificaciones que se hagan con base en ellos;</w:t>
      </w:r>
    </w:p>
    <w:p w14:paraId="2A7675D9" w14:textId="77777777" w:rsidR="00BC33D8" w:rsidRDefault="00BC33D8" w:rsidP="00BC33D8">
      <w:pPr>
        <w:tabs>
          <w:tab w:val="left" w:pos="2552"/>
        </w:tabs>
        <w:jc w:val="both"/>
        <w:rPr>
          <w:rFonts w:ascii="Source Sans Pro" w:eastAsia="Arial" w:hAnsi="Source Sans Pro" w:cs="Arial"/>
          <w:b/>
          <w:bCs/>
          <w:sz w:val="22"/>
          <w:szCs w:val="22"/>
        </w:rPr>
      </w:pPr>
    </w:p>
    <w:p w14:paraId="3590512B" w14:textId="588CBE89"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 Arancel:</w:t>
      </w:r>
      <w:r w:rsidRPr="00BC33D8">
        <w:rPr>
          <w:rFonts w:ascii="Source Sans Pro" w:eastAsia="Arial" w:hAnsi="Source Sans Pro" w:cs="Arial"/>
          <w:bCs/>
          <w:sz w:val="22"/>
          <w:szCs w:val="22"/>
        </w:rPr>
        <w:t xml:space="preserve"> El Arancel de Notarios para la Ciudad de México;</w:t>
      </w:r>
    </w:p>
    <w:p w14:paraId="48F0A995" w14:textId="77777777" w:rsidR="00BC33D8" w:rsidRDefault="00BC33D8" w:rsidP="00BC33D8">
      <w:pPr>
        <w:tabs>
          <w:tab w:val="left" w:pos="2552"/>
        </w:tabs>
        <w:jc w:val="both"/>
        <w:rPr>
          <w:rFonts w:ascii="Source Sans Pro" w:eastAsia="Arial" w:hAnsi="Source Sans Pro" w:cs="Arial"/>
          <w:b/>
          <w:bCs/>
          <w:sz w:val="22"/>
          <w:szCs w:val="22"/>
        </w:rPr>
      </w:pPr>
    </w:p>
    <w:p w14:paraId="7C86B60F" w14:textId="1D93C4C6"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 Archivo:</w:t>
      </w:r>
      <w:r w:rsidRPr="00BC33D8">
        <w:rPr>
          <w:rFonts w:ascii="Source Sans Pro" w:eastAsia="Arial" w:hAnsi="Source Sans Pro" w:cs="Arial"/>
          <w:bCs/>
          <w:sz w:val="22"/>
          <w:szCs w:val="22"/>
        </w:rPr>
        <w:t xml:space="preserve"> El Archivo General de Notarías, cuyos fines señala esta Ley;</w:t>
      </w:r>
    </w:p>
    <w:p w14:paraId="3B8E812B" w14:textId="77777777" w:rsidR="00BC33D8" w:rsidRDefault="00BC33D8" w:rsidP="00BC33D8">
      <w:pPr>
        <w:tabs>
          <w:tab w:val="left" w:pos="2552"/>
        </w:tabs>
        <w:jc w:val="both"/>
        <w:rPr>
          <w:rFonts w:ascii="Source Sans Pro" w:eastAsia="Arial" w:hAnsi="Source Sans Pro" w:cs="Arial"/>
          <w:b/>
          <w:bCs/>
          <w:sz w:val="22"/>
          <w:szCs w:val="22"/>
        </w:rPr>
      </w:pPr>
    </w:p>
    <w:p w14:paraId="57035CAD" w14:textId="53A6A82C"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 Archivo Electrónico</w:t>
      </w:r>
      <w:r w:rsidRPr="00BC33D8">
        <w:rPr>
          <w:rFonts w:ascii="Source Sans Pro" w:eastAsia="Arial" w:hAnsi="Source Sans Pro" w:cs="Arial"/>
          <w:bCs/>
          <w:sz w:val="22"/>
          <w:szCs w:val="22"/>
        </w:rPr>
        <w:t>: Al Archivo al que se refiere el artículo 76 de la presente Ley;</w:t>
      </w:r>
    </w:p>
    <w:p w14:paraId="030483D5" w14:textId="77777777" w:rsidR="00BC33D8" w:rsidRDefault="00BC33D8" w:rsidP="00BC33D8">
      <w:pPr>
        <w:tabs>
          <w:tab w:val="left" w:pos="2552"/>
        </w:tabs>
        <w:jc w:val="both"/>
        <w:rPr>
          <w:rFonts w:ascii="Source Sans Pro" w:eastAsia="Arial" w:hAnsi="Source Sans Pro" w:cs="Arial"/>
          <w:b/>
          <w:bCs/>
          <w:sz w:val="22"/>
          <w:szCs w:val="22"/>
        </w:rPr>
      </w:pPr>
    </w:p>
    <w:p w14:paraId="3707432C" w14:textId="64FE18A6"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 Archivo Judicial:</w:t>
      </w:r>
      <w:r w:rsidRPr="00BC33D8">
        <w:rPr>
          <w:rFonts w:ascii="Source Sans Pro" w:eastAsia="Arial" w:hAnsi="Source Sans Pro" w:cs="Arial"/>
          <w:bCs/>
          <w:sz w:val="22"/>
          <w:szCs w:val="22"/>
        </w:rPr>
        <w:t xml:space="preserve"> El Archivo del Tribunal Superior de Justicia de la Ciudad de México;</w:t>
      </w:r>
    </w:p>
    <w:p w14:paraId="081C1B21" w14:textId="77777777" w:rsidR="00BC33D8" w:rsidRDefault="00BC33D8" w:rsidP="00BC33D8">
      <w:pPr>
        <w:tabs>
          <w:tab w:val="left" w:pos="2552"/>
        </w:tabs>
        <w:jc w:val="both"/>
        <w:rPr>
          <w:rFonts w:ascii="Source Sans Pro" w:eastAsia="Arial" w:hAnsi="Source Sans Pro" w:cs="Arial"/>
          <w:b/>
          <w:bCs/>
          <w:sz w:val="22"/>
          <w:szCs w:val="22"/>
        </w:rPr>
      </w:pPr>
    </w:p>
    <w:p w14:paraId="2CA8BF29" w14:textId="3949652E" w:rsid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 "Autoridades competentes"</w:t>
      </w:r>
      <w:r w:rsidRPr="00BC33D8">
        <w:rPr>
          <w:rFonts w:ascii="Source Sans Pro" w:eastAsia="Arial" w:hAnsi="Source Sans Pro" w:cs="Arial"/>
          <w:b/>
          <w:bCs/>
          <w:sz w:val="22"/>
          <w:szCs w:val="22"/>
          <w:vertAlign w:val="subscript"/>
        </w:rPr>
        <w:t xml:space="preserve">: </w:t>
      </w:r>
      <w:r w:rsidRPr="00BC33D8">
        <w:rPr>
          <w:rFonts w:ascii="Source Sans Pro" w:eastAsia="Arial" w:hAnsi="Source Sans Pro" w:cs="Arial"/>
          <w:bCs/>
          <w:sz w:val="22"/>
          <w:szCs w:val="22"/>
        </w:rPr>
        <w:t xml:space="preserve">La Consejería Jurídica y de Servicios Legales, por si, o a través de la Dirección General Jurídica y de Estudios Legislativos y las direcciones, subdirecciones y Jefaturas de Unidad Competentes de ésta, salvo que por el contexto de esta ley deba entenderse adicional o exclusivamente otra autoridad.  </w:t>
      </w:r>
    </w:p>
    <w:p w14:paraId="4FBB6549" w14:textId="77777777" w:rsidR="00BC33D8" w:rsidRPr="00BC33D8" w:rsidRDefault="00BC33D8" w:rsidP="00BC33D8">
      <w:pPr>
        <w:tabs>
          <w:tab w:val="left" w:pos="2552"/>
        </w:tabs>
        <w:jc w:val="both"/>
        <w:rPr>
          <w:rFonts w:ascii="Source Sans Pro" w:eastAsia="Arial" w:hAnsi="Source Sans Pro" w:cs="Arial"/>
          <w:bCs/>
          <w:sz w:val="22"/>
          <w:szCs w:val="22"/>
        </w:rPr>
      </w:pPr>
    </w:p>
    <w:p w14:paraId="60BA490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efectos de esta Ley, no se considera como Autoridad ni como Agente Económico, al Colegio de Notarios ni a los miembros del mismo.</w:t>
      </w:r>
    </w:p>
    <w:p w14:paraId="48DE908F" w14:textId="77777777" w:rsidR="00BC33D8" w:rsidRDefault="00BC33D8" w:rsidP="00BC33D8">
      <w:pPr>
        <w:tabs>
          <w:tab w:val="left" w:pos="2552"/>
        </w:tabs>
        <w:jc w:val="both"/>
        <w:rPr>
          <w:rFonts w:ascii="Source Sans Pro" w:eastAsia="Arial" w:hAnsi="Source Sans Pro" w:cs="Arial"/>
          <w:b/>
          <w:bCs/>
          <w:sz w:val="22"/>
          <w:szCs w:val="22"/>
        </w:rPr>
      </w:pPr>
    </w:p>
    <w:p w14:paraId="658FA5A5" w14:textId="6329779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 Certificado Electrónico:</w:t>
      </w:r>
      <w:r w:rsidRPr="00BC33D8">
        <w:rPr>
          <w:rFonts w:ascii="Source Sans Pro" w:eastAsia="Arial" w:hAnsi="Source Sans Pro" w:cs="Arial"/>
          <w:bCs/>
          <w:sz w:val="22"/>
          <w:szCs w:val="22"/>
        </w:rPr>
        <w:t xml:space="preserve"> mensaje de datos o registro que confirma el vínculo entre un firmante y una clave privada;</w:t>
      </w:r>
    </w:p>
    <w:p w14:paraId="0648DA43" w14:textId="77777777" w:rsidR="00BC33D8" w:rsidRDefault="00BC33D8" w:rsidP="00BC33D8">
      <w:pPr>
        <w:tabs>
          <w:tab w:val="left" w:pos="2552"/>
        </w:tabs>
        <w:jc w:val="both"/>
        <w:rPr>
          <w:rFonts w:ascii="Source Sans Pro" w:eastAsia="Arial" w:hAnsi="Source Sans Pro" w:cs="Arial"/>
          <w:b/>
          <w:bCs/>
          <w:sz w:val="22"/>
          <w:szCs w:val="22"/>
        </w:rPr>
      </w:pPr>
    </w:p>
    <w:p w14:paraId="52D29590" w14:textId="1D5CA594"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 bis. Ciudad:</w:t>
      </w:r>
      <w:r w:rsidRPr="00BC33D8">
        <w:rPr>
          <w:rFonts w:ascii="Source Sans Pro" w:eastAsia="Arial" w:hAnsi="Source Sans Pro" w:cs="Arial"/>
          <w:bCs/>
          <w:sz w:val="22"/>
          <w:szCs w:val="22"/>
        </w:rPr>
        <w:t xml:space="preserve"> Ciudad de México;</w:t>
      </w:r>
    </w:p>
    <w:p w14:paraId="31E9A7DB" w14:textId="77777777" w:rsidR="00BC33D8" w:rsidRDefault="00BC33D8" w:rsidP="00BC33D8">
      <w:pPr>
        <w:tabs>
          <w:tab w:val="left" w:pos="2552"/>
        </w:tabs>
        <w:jc w:val="both"/>
        <w:rPr>
          <w:rFonts w:ascii="Source Sans Pro" w:eastAsia="Arial" w:hAnsi="Source Sans Pro" w:cs="Arial"/>
          <w:b/>
          <w:bCs/>
          <w:sz w:val="22"/>
          <w:szCs w:val="22"/>
        </w:rPr>
      </w:pPr>
    </w:p>
    <w:p w14:paraId="73C0A15B" w14:textId="33E9F85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 Código Civil:</w:t>
      </w:r>
      <w:r w:rsidRPr="00BC33D8">
        <w:rPr>
          <w:rFonts w:ascii="Source Sans Pro" w:eastAsia="Arial" w:hAnsi="Source Sans Pro" w:cs="Arial"/>
          <w:bCs/>
          <w:sz w:val="22"/>
          <w:szCs w:val="22"/>
        </w:rPr>
        <w:t xml:space="preserve"> El Código Civil para la Ciudad de México;</w:t>
      </w:r>
    </w:p>
    <w:p w14:paraId="0A58E9CD" w14:textId="77777777" w:rsidR="00BC33D8" w:rsidRDefault="00BC33D8" w:rsidP="00BC33D8">
      <w:pPr>
        <w:tabs>
          <w:tab w:val="left" w:pos="2552"/>
        </w:tabs>
        <w:jc w:val="both"/>
        <w:rPr>
          <w:rFonts w:ascii="Source Sans Pro" w:eastAsia="Arial" w:hAnsi="Source Sans Pro" w:cs="Arial"/>
          <w:b/>
          <w:bCs/>
          <w:sz w:val="22"/>
          <w:szCs w:val="22"/>
        </w:rPr>
      </w:pPr>
    </w:p>
    <w:p w14:paraId="3FFB1D6A" w14:textId="6BD94C81"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 Código de Procedimientos:</w:t>
      </w:r>
      <w:r w:rsidRPr="00BC33D8">
        <w:rPr>
          <w:rFonts w:ascii="Source Sans Pro" w:eastAsia="Arial" w:hAnsi="Source Sans Pro" w:cs="Arial"/>
          <w:bCs/>
          <w:sz w:val="22"/>
          <w:szCs w:val="22"/>
        </w:rPr>
        <w:t xml:space="preserve"> El Código de Procedimientos Civiles para la Ciudad de México;</w:t>
      </w:r>
    </w:p>
    <w:p w14:paraId="07AA0093" w14:textId="77777777" w:rsidR="00BC33D8" w:rsidRDefault="00BC33D8" w:rsidP="00BC33D8">
      <w:pPr>
        <w:tabs>
          <w:tab w:val="left" w:pos="2552"/>
        </w:tabs>
        <w:jc w:val="both"/>
        <w:rPr>
          <w:rFonts w:ascii="Source Sans Pro" w:eastAsia="Arial" w:hAnsi="Source Sans Pro" w:cs="Arial"/>
          <w:b/>
          <w:bCs/>
          <w:sz w:val="22"/>
          <w:szCs w:val="22"/>
        </w:rPr>
      </w:pPr>
    </w:p>
    <w:p w14:paraId="1FA44101" w14:textId="100E178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XI. Código Penal: </w:t>
      </w:r>
      <w:r w:rsidRPr="00BC33D8">
        <w:rPr>
          <w:rFonts w:ascii="Source Sans Pro" w:eastAsia="Arial" w:hAnsi="Source Sans Pro" w:cs="Arial"/>
          <w:bCs/>
          <w:sz w:val="22"/>
          <w:szCs w:val="22"/>
        </w:rPr>
        <w:t>El Código Penal para la Ciudad de México;</w:t>
      </w:r>
    </w:p>
    <w:p w14:paraId="2235FA31" w14:textId="77777777" w:rsidR="00BC33D8" w:rsidRDefault="00BC33D8" w:rsidP="00BC33D8">
      <w:pPr>
        <w:tabs>
          <w:tab w:val="left" w:pos="2552"/>
        </w:tabs>
        <w:jc w:val="both"/>
        <w:rPr>
          <w:rFonts w:ascii="Source Sans Pro" w:eastAsia="Arial" w:hAnsi="Source Sans Pro" w:cs="Arial"/>
          <w:b/>
          <w:bCs/>
          <w:sz w:val="22"/>
          <w:szCs w:val="22"/>
        </w:rPr>
      </w:pPr>
    </w:p>
    <w:p w14:paraId="7B5E8080" w14:textId="1FE4A90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XII. Colegio:</w:t>
      </w:r>
      <w:r w:rsidRPr="00BC33D8">
        <w:rPr>
          <w:rFonts w:ascii="Source Sans Pro" w:eastAsia="Arial" w:hAnsi="Source Sans Pro" w:cs="Arial"/>
          <w:bCs/>
          <w:sz w:val="22"/>
          <w:szCs w:val="22"/>
        </w:rPr>
        <w:t xml:space="preserve"> El Colegio de Notarios de la Ciudad de México, A. C.;</w:t>
      </w:r>
    </w:p>
    <w:p w14:paraId="2A2519BD" w14:textId="77777777" w:rsidR="00BC33D8" w:rsidRDefault="00BC33D8" w:rsidP="00BC33D8">
      <w:pPr>
        <w:tabs>
          <w:tab w:val="left" w:pos="2552"/>
        </w:tabs>
        <w:jc w:val="both"/>
        <w:rPr>
          <w:rFonts w:ascii="Source Sans Pro" w:eastAsia="Arial" w:hAnsi="Source Sans Pro" w:cs="Arial"/>
          <w:b/>
          <w:bCs/>
          <w:sz w:val="22"/>
          <w:szCs w:val="22"/>
        </w:rPr>
      </w:pPr>
    </w:p>
    <w:p w14:paraId="7374B717" w14:textId="0BCBF28F"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XIII. Comisión de Arbitraje, Legalidad y Justicia:</w:t>
      </w:r>
      <w:r w:rsidRPr="00BC33D8">
        <w:rPr>
          <w:rFonts w:ascii="Source Sans Pro" w:eastAsia="Arial" w:hAnsi="Source Sans Pro" w:cs="Arial"/>
          <w:bCs/>
          <w:sz w:val="22"/>
          <w:szCs w:val="22"/>
        </w:rPr>
        <w:t xml:space="preserve"> La Comisión de Arbitraje, Legalidad y Justicia del Colegio designada por su junta de Decanos;</w:t>
      </w:r>
    </w:p>
    <w:p w14:paraId="3435FF93" w14:textId="77777777" w:rsidR="00BC33D8" w:rsidRDefault="00BC33D8" w:rsidP="00BC33D8">
      <w:pPr>
        <w:tabs>
          <w:tab w:val="left" w:pos="2552"/>
        </w:tabs>
        <w:jc w:val="both"/>
        <w:rPr>
          <w:rFonts w:ascii="Source Sans Pro" w:eastAsia="Arial" w:hAnsi="Source Sans Pro" w:cs="Arial"/>
          <w:b/>
          <w:bCs/>
          <w:sz w:val="22"/>
          <w:szCs w:val="22"/>
        </w:rPr>
      </w:pPr>
    </w:p>
    <w:p w14:paraId="5FA0F2A7" w14:textId="6C592D91"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XIV. Comisión Registral y Notarial: </w:t>
      </w:r>
      <w:r w:rsidRPr="00BC33D8">
        <w:rPr>
          <w:rFonts w:ascii="Source Sans Pro" w:eastAsia="Arial" w:hAnsi="Source Sans Pro" w:cs="Arial"/>
          <w:bCs/>
          <w:sz w:val="22"/>
          <w:szCs w:val="22"/>
        </w:rPr>
        <w:t>Comisión Registral y Notarial Tenencia de la Tierra del Congreso de la Ciudad de México;</w:t>
      </w:r>
    </w:p>
    <w:p w14:paraId="3E4C2D2A" w14:textId="77777777" w:rsidR="00BC33D8" w:rsidRDefault="00BC33D8" w:rsidP="00BC33D8">
      <w:pPr>
        <w:tabs>
          <w:tab w:val="left" w:pos="2552"/>
        </w:tabs>
        <w:jc w:val="both"/>
        <w:rPr>
          <w:rFonts w:ascii="Source Sans Pro" w:eastAsia="Arial" w:hAnsi="Source Sans Pro" w:cs="Arial"/>
          <w:b/>
          <w:bCs/>
          <w:sz w:val="22"/>
          <w:szCs w:val="22"/>
        </w:rPr>
      </w:pPr>
    </w:p>
    <w:p w14:paraId="3C89CFE7" w14:textId="169A7376"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XV. Congreso: </w:t>
      </w:r>
      <w:r w:rsidRPr="00BC33D8">
        <w:rPr>
          <w:rFonts w:ascii="Source Sans Pro" w:eastAsia="Arial" w:hAnsi="Source Sans Pro" w:cs="Arial"/>
          <w:bCs/>
          <w:sz w:val="22"/>
          <w:szCs w:val="22"/>
        </w:rPr>
        <w:t>El Congreso de la Ciudad de México;</w:t>
      </w:r>
    </w:p>
    <w:p w14:paraId="02D61365" w14:textId="77777777" w:rsidR="00BC33D8" w:rsidRDefault="00BC33D8" w:rsidP="00BC33D8">
      <w:pPr>
        <w:tabs>
          <w:tab w:val="left" w:pos="2552"/>
        </w:tabs>
        <w:jc w:val="both"/>
        <w:rPr>
          <w:rFonts w:ascii="Source Sans Pro" w:eastAsia="Arial" w:hAnsi="Source Sans Pro" w:cs="Arial"/>
          <w:b/>
          <w:bCs/>
          <w:sz w:val="22"/>
          <w:szCs w:val="22"/>
        </w:rPr>
      </w:pPr>
    </w:p>
    <w:p w14:paraId="0DF9A597" w14:textId="0B6D800C"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 Consejo:</w:t>
      </w:r>
      <w:r w:rsidRPr="00BC33D8">
        <w:rPr>
          <w:rFonts w:ascii="Source Sans Pro" w:eastAsia="Arial" w:hAnsi="Source Sans Pro" w:cs="Arial"/>
          <w:bCs/>
          <w:sz w:val="22"/>
          <w:szCs w:val="22"/>
        </w:rPr>
        <w:t xml:space="preserve"> El Consejo del Colegio de Notarios de la Ciudad de México, A.C.;</w:t>
      </w:r>
    </w:p>
    <w:p w14:paraId="0A2F5F5E" w14:textId="77777777" w:rsidR="00BC33D8" w:rsidRDefault="00BC33D8" w:rsidP="00BC33D8">
      <w:pPr>
        <w:tabs>
          <w:tab w:val="left" w:pos="2552"/>
        </w:tabs>
        <w:jc w:val="both"/>
        <w:rPr>
          <w:rFonts w:ascii="Source Sans Pro" w:eastAsia="Arial" w:hAnsi="Source Sans Pro" w:cs="Arial"/>
          <w:b/>
          <w:bCs/>
          <w:sz w:val="22"/>
          <w:szCs w:val="22"/>
        </w:rPr>
      </w:pPr>
    </w:p>
    <w:p w14:paraId="3D524F13" w14:textId="69B2C4A8"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XVII. Constitución:</w:t>
      </w:r>
      <w:r w:rsidRPr="00BC33D8">
        <w:rPr>
          <w:rFonts w:ascii="Source Sans Pro" w:eastAsia="Arial" w:hAnsi="Source Sans Pro" w:cs="Arial"/>
          <w:bCs/>
          <w:sz w:val="22"/>
          <w:szCs w:val="22"/>
        </w:rPr>
        <w:t xml:space="preserve"> La Constitución Política de los Estados Unidos Mexicanos;</w:t>
      </w:r>
    </w:p>
    <w:p w14:paraId="46275203" w14:textId="77777777" w:rsidR="00BC33D8" w:rsidRDefault="00BC33D8" w:rsidP="00BC33D8">
      <w:pPr>
        <w:tabs>
          <w:tab w:val="left" w:pos="2552"/>
        </w:tabs>
        <w:jc w:val="both"/>
        <w:rPr>
          <w:rFonts w:ascii="Source Sans Pro" w:eastAsia="Arial" w:hAnsi="Source Sans Pro" w:cs="Arial"/>
          <w:b/>
          <w:bCs/>
          <w:sz w:val="22"/>
          <w:szCs w:val="22"/>
        </w:rPr>
      </w:pPr>
    </w:p>
    <w:p w14:paraId="19B04EBE" w14:textId="566A46B4"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XVIII. Constitución de la Ciudad: </w:t>
      </w:r>
      <w:r w:rsidRPr="00BC33D8">
        <w:rPr>
          <w:rFonts w:ascii="Source Sans Pro" w:eastAsia="Arial" w:hAnsi="Source Sans Pro" w:cs="Arial"/>
          <w:bCs/>
          <w:sz w:val="22"/>
          <w:szCs w:val="22"/>
        </w:rPr>
        <w:t>La Constitución Política de la Ciudad de México;</w:t>
      </w:r>
    </w:p>
    <w:p w14:paraId="3570FAB5" w14:textId="77777777" w:rsidR="00BC33D8" w:rsidRDefault="00BC33D8" w:rsidP="00BC33D8">
      <w:pPr>
        <w:tabs>
          <w:tab w:val="left" w:pos="2552"/>
        </w:tabs>
        <w:jc w:val="both"/>
        <w:rPr>
          <w:rFonts w:ascii="Source Sans Pro" w:eastAsia="Arial" w:hAnsi="Source Sans Pro" w:cs="Arial"/>
          <w:b/>
          <w:bCs/>
          <w:sz w:val="22"/>
          <w:szCs w:val="22"/>
        </w:rPr>
      </w:pPr>
    </w:p>
    <w:p w14:paraId="1BC98367" w14:textId="6D822922"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XIX. Entes Públicos:</w:t>
      </w:r>
      <w:r w:rsidRPr="00BC33D8">
        <w:rPr>
          <w:rFonts w:ascii="Source Sans Pro" w:eastAsia="Arial" w:hAnsi="Source Sans Pro" w:cs="Arial"/>
          <w:bCs/>
          <w:sz w:val="22"/>
          <w:szCs w:val="22"/>
        </w:rPr>
        <w:t xml:space="preserve"> Los órganos Ejecutivo, Legislativo, Judicial y autónomos de la Ciudad de México;</w:t>
      </w:r>
    </w:p>
    <w:p w14:paraId="4B3E9F64" w14:textId="77777777" w:rsidR="00BC33D8" w:rsidRDefault="00BC33D8" w:rsidP="00BC33D8">
      <w:pPr>
        <w:tabs>
          <w:tab w:val="left" w:pos="2552"/>
        </w:tabs>
        <w:jc w:val="both"/>
        <w:rPr>
          <w:rFonts w:ascii="Source Sans Pro" w:eastAsia="Arial" w:hAnsi="Source Sans Pro" w:cs="Arial"/>
          <w:b/>
          <w:bCs/>
          <w:sz w:val="22"/>
          <w:szCs w:val="22"/>
        </w:rPr>
      </w:pPr>
    </w:p>
    <w:p w14:paraId="1CC2B89F" w14:textId="4A4EC73F"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 Esta Ley: </w:t>
      </w:r>
      <w:r w:rsidRPr="00BC33D8">
        <w:rPr>
          <w:rFonts w:ascii="Source Sans Pro" w:eastAsia="Arial" w:hAnsi="Source Sans Pro" w:cs="Arial"/>
          <w:bCs/>
          <w:sz w:val="22"/>
          <w:szCs w:val="22"/>
        </w:rPr>
        <w:t>La Ley del Notariado para la Ciudad de México;</w:t>
      </w:r>
    </w:p>
    <w:p w14:paraId="07C3C9D0" w14:textId="77777777" w:rsidR="00BC33D8" w:rsidRDefault="00BC33D8" w:rsidP="00BC33D8">
      <w:pPr>
        <w:tabs>
          <w:tab w:val="left" w:pos="2552"/>
        </w:tabs>
        <w:jc w:val="both"/>
        <w:rPr>
          <w:rFonts w:ascii="Source Sans Pro" w:eastAsia="Arial" w:hAnsi="Source Sans Pro" w:cs="Arial"/>
          <w:b/>
          <w:bCs/>
          <w:sz w:val="22"/>
          <w:szCs w:val="22"/>
        </w:rPr>
      </w:pPr>
    </w:p>
    <w:p w14:paraId="75317A0F" w14:textId="3C75A18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XXI. Firma Electrónica Notarial:</w:t>
      </w:r>
      <w:r w:rsidRPr="00BC33D8">
        <w:rPr>
          <w:rFonts w:ascii="Source Sans Pro" w:eastAsia="Arial" w:hAnsi="Source Sans Pro" w:cs="Arial"/>
          <w:bCs/>
          <w:sz w:val="22"/>
          <w:szCs w:val="22"/>
        </w:rPr>
        <w:t xml:space="preserve"> Firma Electrónica Avanzada o Firma Electrónica de la Ciudad de México, según corresponda. Será empleada por el Notario a través del Sistema Informático, cuenta con el mismo valor jurídico que la firma autógrafa y su sello de autorizar en los términos de la normativa aplicable.</w:t>
      </w:r>
    </w:p>
    <w:p w14:paraId="17F6E827" w14:textId="77777777" w:rsidR="00BC33D8" w:rsidRDefault="00BC33D8" w:rsidP="00BC33D8">
      <w:pPr>
        <w:tabs>
          <w:tab w:val="left" w:pos="2552"/>
        </w:tabs>
        <w:jc w:val="both"/>
        <w:rPr>
          <w:rFonts w:ascii="Source Sans Pro" w:eastAsia="Arial" w:hAnsi="Source Sans Pro" w:cs="Arial"/>
          <w:bCs/>
          <w:sz w:val="22"/>
          <w:szCs w:val="22"/>
        </w:rPr>
      </w:pPr>
    </w:p>
    <w:p w14:paraId="06248A8A" w14:textId="7D21E263"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uso y reconocimiento de la Firma Electrónica Notarial podrá extenderse a los tres niveles de gobierno en los casos y términos que así lo determine la legislación correspondiente;</w:t>
      </w:r>
    </w:p>
    <w:p w14:paraId="65AD9B55" w14:textId="77777777" w:rsidR="00BC33D8" w:rsidRDefault="00BC33D8" w:rsidP="00BC33D8">
      <w:pPr>
        <w:tabs>
          <w:tab w:val="left" w:pos="2552"/>
        </w:tabs>
        <w:jc w:val="both"/>
        <w:rPr>
          <w:rFonts w:ascii="Source Sans Pro" w:eastAsia="Arial" w:hAnsi="Source Sans Pro" w:cs="Arial"/>
          <w:b/>
          <w:bCs/>
          <w:sz w:val="22"/>
          <w:szCs w:val="22"/>
        </w:rPr>
      </w:pPr>
    </w:p>
    <w:p w14:paraId="42E371A0" w14:textId="7634E121"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XXII. Gaceta: </w:t>
      </w:r>
      <w:r w:rsidRPr="00BC33D8">
        <w:rPr>
          <w:rFonts w:ascii="Source Sans Pro" w:eastAsia="Arial" w:hAnsi="Source Sans Pro" w:cs="Arial"/>
          <w:bCs/>
          <w:sz w:val="22"/>
          <w:szCs w:val="22"/>
        </w:rPr>
        <w:t>La Gaceta Oficial de la Ciudad de México;</w:t>
      </w:r>
    </w:p>
    <w:p w14:paraId="693B6A0F" w14:textId="77777777" w:rsidR="00BC33D8" w:rsidRDefault="00BC33D8" w:rsidP="00BC33D8">
      <w:pPr>
        <w:tabs>
          <w:tab w:val="left" w:pos="2552"/>
        </w:tabs>
        <w:jc w:val="both"/>
        <w:rPr>
          <w:rFonts w:ascii="Source Sans Pro" w:eastAsia="Arial" w:hAnsi="Source Sans Pro" w:cs="Arial"/>
          <w:b/>
          <w:bCs/>
          <w:sz w:val="22"/>
          <w:szCs w:val="22"/>
        </w:rPr>
      </w:pPr>
    </w:p>
    <w:p w14:paraId="2A8AE862" w14:textId="502CFEE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XXIII. Índice Electrónico</w:t>
      </w:r>
      <w:r w:rsidRPr="00BC33D8">
        <w:rPr>
          <w:rFonts w:ascii="Source Sans Pro" w:eastAsia="Arial" w:hAnsi="Source Sans Pro" w:cs="Arial"/>
          <w:bCs/>
          <w:sz w:val="22"/>
          <w:szCs w:val="22"/>
        </w:rPr>
        <w:t xml:space="preserve">: información electrónica capturada de manera uniforme a través del Sistema Informático en cada notaría de la Ciudad de México, respecto de los instrumentos </w:t>
      </w:r>
      <w:r w:rsidRPr="00BC33D8">
        <w:rPr>
          <w:rFonts w:ascii="Source Sans Pro" w:eastAsia="Arial" w:hAnsi="Source Sans Pro" w:cs="Arial"/>
          <w:bCs/>
          <w:sz w:val="22"/>
          <w:szCs w:val="22"/>
        </w:rPr>
        <w:lastRenderedPageBreak/>
        <w:t>notariales asentados o alojados en el protocolo ordinario, en el protocolo digital y en el Libro de Registro de Cotejos, conforme a lo dispuesto en esta Ley;</w:t>
      </w:r>
    </w:p>
    <w:p w14:paraId="4556BC53" w14:textId="77777777" w:rsidR="00BC33D8" w:rsidRDefault="00BC33D8" w:rsidP="00BC33D8">
      <w:pPr>
        <w:tabs>
          <w:tab w:val="left" w:pos="2552"/>
        </w:tabs>
        <w:jc w:val="both"/>
        <w:rPr>
          <w:rFonts w:ascii="Source Sans Pro" w:eastAsia="Arial" w:hAnsi="Source Sans Pro" w:cs="Arial"/>
          <w:b/>
          <w:bCs/>
          <w:sz w:val="22"/>
          <w:szCs w:val="22"/>
        </w:rPr>
      </w:pPr>
    </w:p>
    <w:p w14:paraId="2E01C89A" w14:textId="2760BD9B"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XXIII bis. Instrumento Electrónico: </w:t>
      </w:r>
      <w:r w:rsidRPr="00BC33D8">
        <w:rPr>
          <w:rFonts w:ascii="Source Sans Pro" w:eastAsia="Arial" w:hAnsi="Source Sans Pro" w:cs="Arial"/>
          <w:bCs/>
          <w:sz w:val="22"/>
          <w:szCs w:val="22"/>
        </w:rPr>
        <w:t>escritura o acta definidas en la presente Ley, alojadas en el protocolo digital, firmadas por los comparecientes con la Firma Electrónica para la Actuación Digital Notarial y autorizadas con la Firma Electrónica Notarial.</w:t>
      </w:r>
    </w:p>
    <w:p w14:paraId="70E790E9" w14:textId="77777777" w:rsidR="00BC33D8" w:rsidRDefault="00BC33D8" w:rsidP="00BC33D8">
      <w:pPr>
        <w:tabs>
          <w:tab w:val="left" w:pos="2552"/>
        </w:tabs>
        <w:jc w:val="both"/>
        <w:rPr>
          <w:rFonts w:ascii="Source Sans Pro" w:eastAsia="Arial" w:hAnsi="Source Sans Pro" w:cs="Arial"/>
          <w:b/>
          <w:bCs/>
          <w:sz w:val="22"/>
          <w:szCs w:val="22"/>
        </w:rPr>
      </w:pPr>
    </w:p>
    <w:p w14:paraId="15797CFC" w14:textId="2B838DE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XXIV. Jornada Notarial:</w:t>
      </w:r>
      <w:r w:rsidRPr="00BC33D8">
        <w:rPr>
          <w:rFonts w:ascii="Source Sans Pro" w:eastAsia="Arial" w:hAnsi="Source Sans Pro" w:cs="Arial"/>
          <w:bCs/>
          <w:sz w:val="22"/>
          <w:szCs w:val="22"/>
        </w:rPr>
        <w:t xml:space="preserve"> Programa anual, obligatorio y continuo que se organiza en la Ciudad de México en los meses de febrero y marzo de forma conjunta por el Colegio y las Autoridades Competentes, mediante el cual se otorgan importantes reducciones en impuestos, derechos y honorarios Notariales, para la escrituración de inmuebles y la tramitación de sucesiones; </w:t>
      </w:r>
    </w:p>
    <w:p w14:paraId="2115C3BD" w14:textId="77777777" w:rsidR="00BC33D8" w:rsidRDefault="00BC33D8" w:rsidP="00BC33D8">
      <w:pPr>
        <w:tabs>
          <w:tab w:val="left" w:pos="2552"/>
        </w:tabs>
        <w:jc w:val="both"/>
        <w:rPr>
          <w:rFonts w:ascii="Source Sans Pro" w:eastAsia="Arial" w:hAnsi="Source Sans Pro" w:cs="Arial"/>
          <w:b/>
          <w:bCs/>
          <w:sz w:val="22"/>
          <w:szCs w:val="22"/>
        </w:rPr>
      </w:pPr>
    </w:p>
    <w:p w14:paraId="70BC9C7F" w14:textId="7EAF2B1C"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 Jornada Testamentaria:</w:t>
      </w:r>
      <w:r w:rsidRPr="00BC33D8">
        <w:rPr>
          <w:rFonts w:ascii="Source Sans Pro" w:eastAsia="Arial" w:hAnsi="Source Sans Pro" w:cs="Arial"/>
          <w:bCs/>
          <w:sz w:val="22"/>
          <w:szCs w:val="22"/>
        </w:rPr>
        <w:t xml:space="preserve"> Campaña organizada conjuntamente por el Colegio y las Autoridades Competentes, en la que mediante convenio y con una dimensión social, establezcan la implementación, entre otros beneficios, de asesorías gratuitas y reducciones de honorarios en testamentos;</w:t>
      </w:r>
    </w:p>
    <w:p w14:paraId="1C1D6905" w14:textId="77777777" w:rsidR="00BC33D8" w:rsidRDefault="00BC33D8" w:rsidP="00BC33D8">
      <w:pPr>
        <w:tabs>
          <w:tab w:val="left" w:pos="2552"/>
        </w:tabs>
        <w:jc w:val="both"/>
        <w:rPr>
          <w:rFonts w:ascii="Source Sans Pro" w:eastAsia="Arial" w:hAnsi="Source Sans Pro" w:cs="Arial"/>
          <w:b/>
          <w:bCs/>
          <w:sz w:val="22"/>
          <w:szCs w:val="22"/>
        </w:rPr>
      </w:pPr>
    </w:p>
    <w:p w14:paraId="0ECCA2E2" w14:textId="5B02F928"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XXVI. Ley Orgánica:</w:t>
      </w:r>
      <w:r w:rsidRPr="00BC33D8">
        <w:rPr>
          <w:rFonts w:ascii="Source Sans Pro" w:eastAsia="Arial" w:hAnsi="Source Sans Pro" w:cs="Arial"/>
          <w:bCs/>
          <w:sz w:val="22"/>
          <w:szCs w:val="22"/>
        </w:rPr>
        <w:t xml:space="preserve"> La Ley Orgánica de la Administración Pública de</w:t>
      </w:r>
      <w:r w:rsidRPr="00BC33D8">
        <w:rPr>
          <w:rFonts w:ascii="Source Sans Pro" w:eastAsia="Arial" w:hAnsi="Source Sans Pro" w:cs="Arial"/>
          <w:b/>
          <w:bCs/>
          <w:sz w:val="22"/>
          <w:szCs w:val="22"/>
        </w:rPr>
        <w:t xml:space="preserve"> </w:t>
      </w:r>
      <w:r w:rsidRPr="00BC33D8">
        <w:rPr>
          <w:rFonts w:ascii="Source Sans Pro" w:eastAsia="Arial" w:hAnsi="Source Sans Pro" w:cs="Arial"/>
          <w:bCs/>
          <w:sz w:val="22"/>
          <w:szCs w:val="22"/>
        </w:rPr>
        <w:t>la Ciudad de México;</w:t>
      </w:r>
    </w:p>
    <w:p w14:paraId="1355111F" w14:textId="77777777" w:rsidR="00BC33D8" w:rsidRDefault="00BC33D8" w:rsidP="00BC33D8">
      <w:pPr>
        <w:tabs>
          <w:tab w:val="left" w:pos="2552"/>
        </w:tabs>
        <w:jc w:val="both"/>
        <w:rPr>
          <w:rFonts w:ascii="Source Sans Pro" w:eastAsia="Arial" w:hAnsi="Source Sans Pro" w:cs="Arial"/>
          <w:b/>
          <w:bCs/>
          <w:sz w:val="22"/>
          <w:szCs w:val="22"/>
        </w:rPr>
      </w:pPr>
    </w:p>
    <w:p w14:paraId="5B917D8F" w14:textId="2F52B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XXVII. Matricidad electrónica</w:t>
      </w:r>
      <w:r w:rsidRPr="00BC33D8">
        <w:rPr>
          <w:rFonts w:ascii="Source Sans Pro" w:eastAsia="Arial" w:hAnsi="Source Sans Pro" w:cs="Arial"/>
          <w:bCs/>
          <w:sz w:val="22"/>
          <w:szCs w:val="22"/>
        </w:rPr>
        <w:t>: se constituye por todos los instrumentos electrónicos firmados en el entorno del protocolo digital de cada notario de la Ciudad de México. En el protocolo ordinario se refiere al archivo digital de cualquier documento fuente que integre el protocolo en sentido amplio, incluyendo la imagen del original de los documentos públicos o privados que han sido cotejados por los notarios.</w:t>
      </w:r>
    </w:p>
    <w:p w14:paraId="2F98216B" w14:textId="77777777" w:rsidR="00BC33D8" w:rsidRDefault="00BC33D8" w:rsidP="00BC33D8">
      <w:pPr>
        <w:tabs>
          <w:tab w:val="left" w:pos="2552"/>
        </w:tabs>
        <w:jc w:val="both"/>
        <w:rPr>
          <w:rFonts w:ascii="Source Sans Pro" w:eastAsia="Arial" w:hAnsi="Source Sans Pro" w:cs="Arial"/>
          <w:b/>
          <w:bCs/>
          <w:sz w:val="22"/>
          <w:szCs w:val="22"/>
        </w:rPr>
      </w:pPr>
    </w:p>
    <w:p w14:paraId="778ABF65" w14:textId="417E914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XXVII bis. Mensaje de Datos:</w:t>
      </w:r>
      <w:r w:rsidRPr="00BC33D8">
        <w:rPr>
          <w:rFonts w:ascii="Source Sans Pro" w:eastAsia="Arial" w:hAnsi="Source Sans Pro" w:cs="Arial"/>
          <w:bCs/>
          <w:sz w:val="22"/>
          <w:szCs w:val="22"/>
        </w:rPr>
        <w:t xml:space="preserve"> información generada, enviada, recibida, archivada o comunicada a través de medios de comunicación electrónica, ópticos o de cualquier otra tecnología, que puede contener documentos electrónicos;</w:t>
      </w:r>
    </w:p>
    <w:p w14:paraId="08D0BF85" w14:textId="77777777" w:rsidR="00BC33D8" w:rsidRDefault="00BC33D8" w:rsidP="00BC33D8">
      <w:pPr>
        <w:tabs>
          <w:tab w:val="left" w:pos="2552"/>
        </w:tabs>
        <w:jc w:val="both"/>
        <w:rPr>
          <w:rFonts w:ascii="Source Sans Pro" w:eastAsia="Arial" w:hAnsi="Source Sans Pro" w:cs="Arial"/>
          <w:b/>
          <w:bCs/>
          <w:sz w:val="22"/>
          <w:szCs w:val="22"/>
        </w:rPr>
      </w:pPr>
    </w:p>
    <w:p w14:paraId="20DD8DD7" w14:textId="7A46CA6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XXVIII. Notariado:</w:t>
      </w:r>
      <w:r w:rsidRPr="00BC33D8">
        <w:rPr>
          <w:rFonts w:ascii="Source Sans Pro" w:eastAsia="Arial" w:hAnsi="Source Sans Pro" w:cs="Arial"/>
          <w:bCs/>
          <w:sz w:val="22"/>
          <w:szCs w:val="22"/>
        </w:rPr>
        <w:t xml:space="preserve"> El Notariado de la Ciudad de México;</w:t>
      </w:r>
    </w:p>
    <w:p w14:paraId="5AB4904F" w14:textId="77777777" w:rsidR="00BC33D8" w:rsidRDefault="00BC33D8" w:rsidP="00BC33D8">
      <w:pPr>
        <w:tabs>
          <w:tab w:val="left" w:pos="2552"/>
        </w:tabs>
        <w:jc w:val="both"/>
        <w:rPr>
          <w:rFonts w:ascii="Source Sans Pro" w:eastAsia="Arial" w:hAnsi="Source Sans Pro" w:cs="Arial"/>
          <w:b/>
          <w:bCs/>
          <w:sz w:val="22"/>
          <w:szCs w:val="22"/>
        </w:rPr>
      </w:pPr>
    </w:p>
    <w:p w14:paraId="6E97263A" w14:textId="4B5017F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XXVIII bis. Red Integral Notarial:</w:t>
      </w:r>
      <w:r w:rsidRPr="00BC33D8">
        <w:rPr>
          <w:rFonts w:ascii="Source Sans Pro" w:eastAsia="Arial" w:hAnsi="Source Sans Pro" w:cs="Arial"/>
          <w:bCs/>
          <w:sz w:val="22"/>
          <w:szCs w:val="22"/>
        </w:rPr>
        <w:t xml:space="preserve"> red cifrada de comunicaciones que integra el hardware (componentes electrónicos, periféricos y de almacenamiento) y el software (programas, instrucciones, datos, aplicaciones y reglas informáticas) que forman parte del Sistema Informático que se vincula con cada notaría de la Ciudad de México y el Colegio. Necesariamente se permitirá la interconexión con las autoridades competentes para el ejercicio de sus facultades.</w:t>
      </w:r>
    </w:p>
    <w:p w14:paraId="161D1F7A" w14:textId="77777777" w:rsidR="00BC33D8" w:rsidRDefault="00BC33D8" w:rsidP="00BC33D8">
      <w:pPr>
        <w:tabs>
          <w:tab w:val="left" w:pos="2552"/>
        </w:tabs>
        <w:jc w:val="both"/>
        <w:rPr>
          <w:rFonts w:ascii="Source Sans Pro" w:eastAsia="Arial" w:hAnsi="Source Sans Pro" w:cs="Arial"/>
          <w:b/>
          <w:bCs/>
          <w:sz w:val="22"/>
          <w:szCs w:val="22"/>
        </w:rPr>
      </w:pPr>
    </w:p>
    <w:p w14:paraId="37A276F5" w14:textId="5C111345"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XXIX. Registro Público:</w:t>
      </w:r>
      <w:r w:rsidRPr="00BC33D8">
        <w:rPr>
          <w:rFonts w:ascii="Source Sans Pro" w:eastAsia="Arial" w:hAnsi="Source Sans Pro" w:cs="Arial"/>
          <w:bCs/>
          <w:sz w:val="22"/>
          <w:szCs w:val="22"/>
        </w:rPr>
        <w:t xml:space="preserve"> El Registro Público de la Propiedad Inmueble y el Registro Público de las Personas Morales, ambos de la Ciudad de México;</w:t>
      </w:r>
    </w:p>
    <w:p w14:paraId="0D3260FE" w14:textId="77777777" w:rsidR="00BC33D8" w:rsidRDefault="00BC33D8" w:rsidP="00BC33D8">
      <w:pPr>
        <w:tabs>
          <w:tab w:val="left" w:pos="2552"/>
        </w:tabs>
        <w:jc w:val="both"/>
        <w:rPr>
          <w:rFonts w:ascii="Source Sans Pro" w:eastAsia="Arial" w:hAnsi="Source Sans Pro" w:cs="Arial"/>
          <w:b/>
          <w:bCs/>
          <w:sz w:val="22"/>
          <w:szCs w:val="22"/>
        </w:rPr>
      </w:pPr>
    </w:p>
    <w:p w14:paraId="6EBA6074" w14:textId="764D43E3"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XXX. Registro Nacional de Testamentos:</w:t>
      </w:r>
      <w:r w:rsidRPr="00BC33D8">
        <w:rPr>
          <w:rFonts w:ascii="Source Sans Pro" w:eastAsia="Arial" w:hAnsi="Source Sans Pro" w:cs="Arial"/>
          <w:bCs/>
          <w:sz w:val="22"/>
          <w:szCs w:val="22"/>
        </w:rPr>
        <w:t xml:space="preserve"> A la Dirección del Registro Nacional de Avisos de Testamento, dependiente de la Dirección General de Compilación y Consulta del Orden Jurídico Nacional de la Secretaría de Gobernación; y</w:t>
      </w:r>
    </w:p>
    <w:p w14:paraId="312DE31D" w14:textId="77777777" w:rsidR="00BC33D8" w:rsidRDefault="00BC33D8" w:rsidP="00BC33D8">
      <w:pPr>
        <w:tabs>
          <w:tab w:val="left" w:pos="2552"/>
        </w:tabs>
        <w:jc w:val="both"/>
        <w:rPr>
          <w:rFonts w:ascii="Source Sans Pro" w:eastAsia="Arial" w:hAnsi="Source Sans Pro" w:cs="Arial"/>
          <w:b/>
          <w:bCs/>
          <w:sz w:val="22"/>
          <w:szCs w:val="22"/>
        </w:rPr>
      </w:pPr>
    </w:p>
    <w:p w14:paraId="7F133EF8" w14:textId="60BF97C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XXXI. Sistema Informático”:</w:t>
      </w:r>
      <w:r w:rsidRPr="00BC33D8">
        <w:rPr>
          <w:rFonts w:ascii="Source Sans Pro" w:eastAsia="Arial" w:hAnsi="Source Sans Pro" w:cs="Arial"/>
          <w:bCs/>
          <w:sz w:val="22"/>
          <w:szCs w:val="22"/>
        </w:rPr>
        <w:t xml:space="preserve"> plataforma tecnológica e informática del Notariado, desarrollada y administrada por el Colegio, que incorpora factores de autenticación que permite, entre otros, llevar a cabo la Actuación Digital Notarial, el resguardo electrónico del protocolo y la prestación de servicios de certificación. Dicho Sistema deberá garantizar la seguridad, validez y eficacia de la emisión y recepción tanto de comunicaciones como de documentos a través de medios electrónicos, ópticos u otras tecnologías en las relaciones que se producen entre los prestatarios del servicio notarial y los notarios de la Ciudad de México en su interconexión con las autoridades de la Administración Pública, así como entre los propios notarios y el Colegio a través de la Red Integral Notarial. Comprende la operación, almacenamiento y administración del Archivo Electrónico, del Libro de Registro de Cotejos y su Apéndice Electrónico de Cotejos, por el protocolo digital y su Libro de Extractos, así como sus respectivos índices electrónicos y demás elementos accesorios, para coadyuvar con las autoridades competentes y el Archivo en el cumplimiento de sus fines.</w:t>
      </w:r>
    </w:p>
    <w:p w14:paraId="59674DE8" w14:textId="77777777" w:rsidR="00BC33D8" w:rsidRDefault="00BC33D8" w:rsidP="00BC33D8">
      <w:pPr>
        <w:tabs>
          <w:tab w:val="left" w:pos="2552"/>
        </w:tabs>
        <w:jc w:val="both"/>
        <w:rPr>
          <w:rFonts w:ascii="Source Sans Pro" w:eastAsia="Arial" w:hAnsi="Source Sans Pro" w:cs="Arial"/>
          <w:bCs/>
          <w:sz w:val="22"/>
          <w:szCs w:val="22"/>
        </w:rPr>
      </w:pPr>
    </w:p>
    <w:p w14:paraId="2063A19D" w14:textId="486EB01E"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Sistema Informático contará con mecanismos de seguridad y autenticación en tiempo real para utilizar la Firma Electrónica Avanzada y la Firma Electrónica de la Ciudad de México para el otorgamiento de instrumentos electrónicos en el protocolo digital; y</w:t>
      </w:r>
    </w:p>
    <w:p w14:paraId="779DBCB9" w14:textId="77777777" w:rsidR="00BC33D8" w:rsidRDefault="00BC33D8" w:rsidP="00BC33D8">
      <w:pPr>
        <w:tabs>
          <w:tab w:val="left" w:pos="2552"/>
        </w:tabs>
        <w:jc w:val="both"/>
        <w:rPr>
          <w:rFonts w:ascii="Source Sans Pro" w:eastAsia="Arial" w:hAnsi="Source Sans Pro" w:cs="Arial"/>
          <w:b/>
          <w:bCs/>
          <w:sz w:val="22"/>
          <w:szCs w:val="22"/>
        </w:rPr>
      </w:pPr>
    </w:p>
    <w:p w14:paraId="293BBEB5" w14:textId="6B24A368"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XXXII. Quejoso:</w:t>
      </w:r>
      <w:r w:rsidRPr="00BC33D8">
        <w:rPr>
          <w:rFonts w:ascii="Source Sans Pro" w:eastAsia="Arial" w:hAnsi="Source Sans Pro" w:cs="Arial"/>
          <w:bCs/>
          <w:sz w:val="22"/>
          <w:szCs w:val="22"/>
        </w:rPr>
        <w:t xml:space="preserve"> </w:t>
      </w:r>
    </w:p>
    <w:p w14:paraId="236A8847" w14:textId="77777777" w:rsidR="00BC33D8" w:rsidRDefault="00BC33D8" w:rsidP="00BC33D8">
      <w:pPr>
        <w:tabs>
          <w:tab w:val="left" w:pos="2552"/>
        </w:tabs>
        <w:jc w:val="both"/>
        <w:rPr>
          <w:rFonts w:ascii="Source Sans Pro" w:eastAsia="Arial" w:hAnsi="Source Sans Pro" w:cs="Arial"/>
          <w:bCs/>
          <w:sz w:val="22"/>
          <w:szCs w:val="22"/>
        </w:rPr>
      </w:pPr>
    </w:p>
    <w:p w14:paraId="740FE1D8" w14:textId="795DED6E"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 La persona física o moral que sea parte de un instrumento notarial</w:t>
      </w:r>
    </w:p>
    <w:p w14:paraId="20580F3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b) Aquellos que acrediten ser prestatarios o solicitantes del servicio notarial, así como los causahabientes de estos, que acrediten tal carácter.</w:t>
      </w:r>
    </w:p>
    <w:p w14:paraId="6D4D3CB2" w14:textId="25D798B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 El compareciente en un instrumento notarial.</w:t>
      </w:r>
    </w:p>
    <w:p w14:paraId="471E78F1" w14:textId="6C697C6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 También podrá ser quejoso el destinatario a que se refiere la fracción II del artículo 132 de la Ley del Notariado para la Ciudad de México, solo en relación a los derechos ahí consignados a su favor.</w:t>
      </w:r>
    </w:p>
    <w:p w14:paraId="59AD6787" w14:textId="77777777" w:rsidR="00BC33D8" w:rsidRDefault="00BC33D8" w:rsidP="00BC33D8">
      <w:pPr>
        <w:tabs>
          <w:tab w:val="left" w:pos="2552"/>
        </w:tabs>
        <w:jc w:val="both"/>
        <w:rPr>
          <w:rFonts w:ascii="Source Sans Pro" w:eastAsia="Arial" w:hAnsi="Source Sans Pro" w:cs="Arial"/>
          <w:bCs/>
          <w:sz w:val="22"/>
          <w:szCs w:val="22"/>
        </w:rPr>
      </w:pPr>
    </w:p>
    <w:p w14:paraId="77128E30" w14:textId="64B79E36"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Se equipar</w:t>
      </w:r>
      <w:r>
        <w:rPr>
          <w:rFonts w:ascii="Source Sans Pro" w:eastAsia="Arial" w:hAnsi="Source Sans Pro" w:cs="Arial"/>
          <w:bCs/>
          <w:sz w:val="22"/>
          <w:szCs w:val="22"/>
        </w:rPr>
        <w:t>á</w:t>
      </w:r>
      <w:r w:rsidRPr="00BC33D8">
        <w:rPr>
          <w:rFonts w:ascii="Source Sans Pro" w:eastAsia="Arial" w:hAnsi="Source Sans Pro" w:cs="Arial"/>
          <w:bCs/>
          <w:sz w:val="22"/>
          <w:szCs w:val="22"/>
        </w:rPr>
        <w:t xml:space="preserve"> a quejoso aquel que obtenga sentencia judicial que se encuentre firme en la que se haya demostrado el dolo la mala fe, los daños y/o perjuicios causados por un notario en contra de su patrimonio, así como aquel que haya obtenido sentencia judicial que declare la nulidad de un instrumento, siempre que demuestre el dolo, mala fe y los daños y/o perjuicios, causados por un notario en contra de su patrimonio.</w:t>
      </w:r>
    </w:p>
    <w:p w14:paraId="1DE5C312" w14:textId="77777777" w:rsidR="00BC33D8" w:rsidRPr="00BC33D8" w:rsidRDefault="00BC33D8" w:rsidP="00BC33D8">
      <w:pPr>
        <w:tabs>
          <w:tab w:val="left" w:pos="2552"/>
        </w:tabs>
        <w:jc w:val="both"/>
        <w:rPr>
          <w:rFonts w:ascii="Source Sans Pro" w:eastAsia="Arial" w:hAnsi="Source Sans Pro" w:cs="Arial"/>
          <w:bCs/>
          <w:sz w:val="22"/>
          <w:szCs w:val="22"/>
        </w:rPr>
      </w:pPr>
    </w:p>
    <w:p w14:paraId="1279584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w:t>
      </w:r>
      <w:r w:rsidRPr="00BC33D8">
        <w:rPr>
          <w:rFonts w:ascii="Source Sans Pro" w:eastAsia="Arial" w:hAnsi="Source Sans Pro" w:cs="Arial"/>
          <w:bCs/>
          <w:sz w:val="22"/>
          <w:szCs w:val="22"/>
        </w:rPr>
        <w:t xml:space="preserve"> En la</w:t>
      </w:r>
      <w:r w:rsidRPr="00BC33D8">
        <w:rPr>
          <w:rFonts w:ascii="Source Sans Pro" w:eastAsia="Arial" w:hAnsi="Source Sans Pro" w:cs="Arial"/>
          <w:b/>
          <w:bCs/>
          <w:sz w:val="22"/>
          <w:szCs w:val="22"/>
        </w:rPr>
        <w:t xml:space="preserve"> </w:t>
      </w:r>
      <w:r w:rsidRPr="00BC33D8">
        <w:rPr>
          <w:rFonts w:ascii="Source Sans Pro" w:eastAsia="Arial" w:hAnsi="Source Sans Pro" w:cs="Arial"/>
          <w:bCs/>
          <w:sz w:val="22"/>
          <w:szCs w:val="22"/>
        </w:rPr>
        <w:t>Ciudad de México corresponde al Notariado el ejercicio de la función Notarial, de conformidad con el Artículo 122 de la Constitución y al Artículo 6 de la Constitución de la Ciudad, a través de la reserva y determinación de facultades del Congreso y es tarea de éste regularla y efectuar sobre ella una supervisión legislativa por medio de su Comisión Registral y Notarial.</w:t>
      </w:r>
    </w:p>
    <w:p w14:paraId="543CE50D" w14:textId="77777777" w:rsidR="00BC33D8" w:rsidRPr="00BC33D8" w:rsidRDefault="00BC33D8" w:rsidP="00BC33D8">
      <w:pPr>
        <w:tabs>
          <w:tab w:val="left" w:pos="2552"/>
        </w:tabs>
        <w:jc w:val="both"/>
        <w:rPr>
          <w:rFonts w:ascii="Source Sans Pro" w:eastAsia="Arial" w:hAnsi="Source Sans Pro" w:cs="Arial"/>
          <w:bCs/>
          <w:sz w:val="22"/>
          <w:szCs w:val="22"/>
        </w:rPr>
      </w:pPr>
    </w:p>
    <w:p w14:paraId="14E4BEE4" w14:textId="77777777" w:rsidR="00BC33D8" w:rsidRDefault="00BC33D8" w:rsidP="00BC33D8">
      <w:pPr>
        <w:tabs>
          <w:tab w:val="left" w:pos="2552"/>
        </w:tabs>
        <w:jc w:val="both"/>
        <w:rPr>
          <w:rFonts w:ascii="Source Sans Pro" w:eastAsia="Arial" w:hAnsi="Source Sans Pro" w:cs="Arial"/>
          <w:bCs/>
          <w:sz w:val="22"/>
          <w:szCs w:val="22"/>
        </w:rPr>
      </w:pPr>
    </w:p>
    <w:p w14:paraId="3F2BF937" w14:textId="733D61FB"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Notariado como garantía institucional consiste en el sistema que, en el marco del notariado latino, esta ley organiza la función del notario como un tipo de ejercicio profesional del Derecho y establece las condiciones necesarias para su correcto ejercicio imparcial, calificado, colegiado y libre, en términos de ley.</w:t>
      </w:r>
    </w:p>
    <w:p w14:paraId="1504967D" w14:textId="77777777" w:rsidR="00BC33D8" w:rsidRPr="00BC33D8" w:rsidRDefault="00BC33D8" w:rsidP="00BC33D8">
      <w:pPr>
        <w:tabs>
          <w:tab w:val="left" w:pos="2552"/>
        </w:tabs>
        <w:jc w:val="both"/>
        <w:rPr>
          <w:rFonts w:ascii="Source Sans Pro" w:eastAsia="Arial" w:hAnsi="Source Sans Pro" w:cs="Arial"/>
          <w:bCs/>
          <w:sz w:val="22"/>
          <w:szCs w:val="22"/>
        </w:rPr>
      </w:pPr>
    </w:p>
    <w:p w14:paraId="6C0DF54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lastRenderedPageBreak/>
        <w:t>Su imparcialidad y probidad debe extenderse a todos los actos en los que intervenga de acuerdo con ésta y con otras leyes.</w:t>
      </w:r>
    </w:p>
    <w:p w14:paraId="6E8783A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FD276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w:t>
      </w:r>
      <w:r w:rsidRPr="00BC33D8">
        <w:rPr>
          <w:rFonts w:ascii="Source Sans Pro" w:eastAsia="Arial" w:hAnsi="Source Sans Pro" w:cs="Arial"/>
          <w:bCs/>
          <w:sz w:val="22"/>
          <w:szCs w:val="22"/>
        </w:rPr>
        <w:t xml:space="preserve"> Corresponde a la persona titular de la Jefatura de Gobierno la facultad de expedir las patentes de Notario y de Aspirante a Notario en la Ciudad de México, conforme a las disposiciones contenidas en la presente ley y demás normativa vigente.</w:t>
      </w:r>
    </w:p>
    <w:p w14:paraId="28060A90" w14:textId="77777777" w:rsidR="00BC33D8" w:rsidRPr="00BC33D8" w:rsidRDefault="00BC33D8" w:rsidP="00BC33D8">
      <w:pPr>
        <w:tabs>
          <w:tab w:val="left" w:pos="2552"/>
        </w:tabs>
        <w:jc w:val="both"/>
        <w:rPr>
          <w:rFonts w:ascii="Source Sans Pro" w:eastAsia="Arial" w:hAnsi="Source Sans Pro" w:cs="Arial"/>
          <w:bCs/>
          <w:sz w:val="22"/>
          <w:szCs w:val="22"/>
        </w:rPr>
      </w:pPr>
    </w:p>
    <w:p w14:paraId="0ACFF60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5.</w:t>
      </w:r>
      <w:r w:rsidRPr="00BC33D8">
        <w:rPr>
          <w:rFonts w:ascii="Source Sans Pro" w:eastAsia="Arial" w:hAnsi="Source Sans Pro" w:cs="Arial"/>
          <w:bCs/>
          <w:sz w:val="22"/>
          <w:szCs w:val="22"/>
        </w:rPr>
        <w:t xml:space="preserve"> A la persona titular de la Jefatura de Gobierno y demás autoridades competentes de la Ciudad les corresponde aplicar la presente Ley y vigilar su debido cumplimiento. </w:t>
      </w:r>
    </w:p>
    <w:p w14:paraId="671D46F9" w14:textId="77777777" w:rsidR="00BC33D8" w:rsidRPr="00BC33D8" w:rsidRDefault="00BC33D8" w:rsidP="00BC33D8">
      <w:pPr>
        <w:tabs>
          <w:tab w:val="left" w:pos="2552"/>
        </w:tabs>
        <w:jc w:val="both"/>
        <w:rPr>
          <w:rFonts w:ascii="Source Sans Pro" w:eastAsia="Arial" w:hAnsi="Source Sans Pro" w:cs="Arial"/>
          <w:bCs/>
          <w:sz w:val="22"/>
          <w:szCs w:val="22"/>
        </w:rPr>
      </w:pPr>
    </w:p>
    <w:p w14:paraId="6938AAA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Las citadas autoridades se auxiliarán de las demás áreas de la Administración Pública de acuerdo a sus competencias, asimismo, se estará a lo dispuesto por el Código Civil, la Ley de Operación e Innovación Digital y la Ley de Ciudadanía Digital, todos vigentes en la Ciudad de México, así como demás disposiciones aplicables en lo relativo a la función notarial e interoperabilidad del Sistema Informático con las diversas plataformas tecnológicas que se desarrollen con la Administración Pública y Alcaldías. </w:t>
      </w:r>
    </w:p>
    <w:p w14:paraId="3DF7AD99" w14:textId="77777777" w:rsidR="00BC33D8" w:rsidRPr="00BC33D8" w:rsidRDefault="00BC33D8" w:rsidP="00BC33D8">
      <w:pPr>
        <w:tabs>
          <w:tab w:val="left" w:pos="2552"/>
        </w:tabs>
        <w:jc w:val="both"/>
        <w:rPr>
          <w:rFonts w:ascii="Source Sans Pro" w:eastAsia="Arial" w:hAnsi="Source Sans Pro" w:cs="Arial"/>
          <w:bCs/>
          <w:sz w:val="22"/>
          <w:szCs w:val="22"/>
        </w:rPr>
      </w:pPr>
    </w:p>
    <w:p w14:paraId="61CB93C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Notariado, a través del Colegio, realizará las acciones técnicas, jurídicas, administrativas y cualquier otra que garanticen su operación y la interoperabilidad del Sistema Informático con las plataformas que sean desarrolladas e implementadas por la Administración Pública para el cumplimiento de sus atribuciones.</w:t>
      </w:r>
    </w:p>
    <w:p w14:paraId="59F056C3" w14:textId="77777777" w:rsidR="00BC33D8" w:rsidRPr="00BC33D8" w:rsidRDefault="00BC33D8" w:rsidP="00BC33D8">
      <w:pPr>
        <w:tabs>
          <w:tab w:val="left" w:pos="2552"/>
        </w:tabs>
        <w:jc w:val="both"/>
        <w:rPr>
          <w:rFonts w:ascii="Source Sans Pro" w:eastAsia="Arial" w:hAnsi="Source Sans Pro" w:cs="Arial"/>
          <w:bCs/>
          <w:sz w:val="22"/>
          <w:szCs w:val="22"/>
        </w:rPr>
      </w:pPr>
    </w:p>
    <w:p w14:paraId="743D562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6.</w:t>
      </w:r>
      <w:r w:rsidRPr="00BC33D8">
        <w:rPr>
          <w:rFonts w:ascii="Source Sans Pro" w:eastAsia="Arial" w:hAnsi="Source Sans Pro" w:cs="Arial"/>
          <w:bCs/>
          <w:sz w:val="22"/>
          <w:szCs w:val="22"/>
        </w:rPr>
        <w:t xml:space="preserve"> Esta Ley regula el tipo de ejercicio profesional del derecho como oficio jurídico consistente en que el Notario, en virtud de su asesoría y conformación imparcial de su documentación en lo justo concreto del caso, en el marco de la equidad y el Estado Constitucional de Derecho y de la legalidad derivada del mismo, reciba por fuerza legal del Estado el reconocimiento público y social de sus instrumentos Notariales con las finalidades de protección de la seguridad jurídica de los otorgantes y solicitantes de su actividad documentadora.</w:t>
      </w:r>
    </w:p>
    <w:p w14:paraId="701ECB7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86F8D9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w:t>
      </w:r>
      <w:r w:rsidRPr="00BC33D8">
        <w:rPr>
          <w:rFonts w:ascii="Source Sans Pro" w:eastAsia="Arial" w:hAnsi="Source Sans Pro" w:cs="Arial"/>
          <w:bCs/>
          <w:sz w:val="22"/>
          <w:szCs w:val="22"/>
        </w:rPr>
        <w:t xml:space="preserve"> Esta Ley establece como principios regulatorios e interpretativos de la función y documentación Notarial:</w:t>
      </w:r>
    </w:p>
    <w:p w14:paraId="1A977DC0" w14:textId="77777777" w:rsidR="00BC33D8" w:rsidRPr="00BC33D8" w:rsidRDefault="00BC33D8" w:rsidP="00BC33D8">
      <w:pPr>
        <w:tabs>
          <w:tab w:val="left" w:pos="2552"/>
        </w:tabs>
        <w:jc w:val="both"/>
        <w:rPr>
          <w:rFonts w:ascii="Source Sans Pro" w:eastAsia="Arial" w:hAnsi="Source Sans Pro" w:cs="Arial"/>
          <w:bCs/>
          <w:sz w:val="22"/>
          <w:szCs w:val="22"/>
        </w:rPr>
      </w:pPr>
    </w:p>
    <w:p w14:paraId="40BFE27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El de la conservación jurídica de fondo y forma del instrumento Notarial y de su efecto adecuado;</w:t>
      </w:r>
    </w:p>
    <w:p w14:paraId="1C5F3C5B" w14:textId="77777777" w:rsidR="00BC33D8" w:rsidRPr="00BC33D8" w:rsidRDefault="00BC33D8" w:rsidP="00BC33D8">
      <w:pPr>
        <w:tabs>
          <w:tab w:val="left" w:pos="2552"/>
        </w:tabs>
        <w:jc w:val="both"/>
        <w:rPr>
          <w:rFonts w:ascii="Source Sans Pro" w:eastAsia="Arial" w:hAnsi="Source Sans Pro" w:cs="Arial"/>
          <w:bCs/>
          <w:sz w:val="22"/>
          <w:szCs w:val="22"/>
        </w:rPr>
      </w:pPr>
    </w:p>
    <w:p w14:paraId="0C9B3C1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El de la conservación del instrumento Notarial y matricidad en todo tiempo del mismo. Esta matricidad podrá ser en soporte papel o electrónico. En el protocolo ordinario, habrá equivalencia jurídica y funcional con el Archivo Electrónico y en caso de discrepancia, prevalecerá el soporte en papel, salvo prueba en contrario declarada judicialmente, con excepción del Apéndice Electrónico de Cotejos en el que siempre prevalecerá el soporte electrónico.</w:t>
      </w:r>
    </w:p>
    <w:p w14:paraId="3A5CE758" w14:textId="77777777" w:rsidR="00BC33D8" w:rsidRPr="00BC33D8" w:rsidRDefault="00BC33D8" w:rsidP="00BC33D8">
      <w:pPr>
        <w:tabs>
          <w:tab w:val="left" w:pos="2552"/>
        </w:tabs>
        <w:jc w:val="both"/>
        <w:rPr>
          <w:rFonts w:ascii="Source Sans Pro" w:eastAsia="Arial" w:hAnsi="Source Sans Pro" w:cs="Arial"/>
          <w:bCs/>
          <w:sz w:val="22"/>
          <w:szCs w:val="22"/>
        </w:rPr>
      </w:pPr>
    </w:p>
    <w:p w14:paraId="1923DC2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El de la concepción del Notariado como garantía Institucional;</w:t>
      </w:r>
    </w:p>
    <w:p w14:paraId="0FC1C56C" w14:textId="77777777" w:rsidR="00BC33D8" w:rsidRPr="00BC33D8" w:rsidRDefault="00BC33D8" w:rsidP="00BC33D8">
      <w:pPr>
        <w:tabs>
          <w:tab w:val="left" w:pos="2552"/>
        </w:tabs>
        <w:jc w:val="both"/>
        <w:rPr>
          <w:rFonts w:ascii="Source Sans Pro" w:eastAsia="Arial" w:hAnsi="Source Sans Pro" w:cs="Arial"/>
          <w:bCs/>
          <w:sz w:val="22"/>
          <w:szCs w:val="22"/>
        </w:rPr>
      </w:pPr>
    </w:p>
    <w:p w14:paraId="17BF806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Estar al servicio del bien y la paz jurídicos de la Ciudad y del respeto y cumplimiento del Derecho;</w:t>
      </w:r>
    </w:p>
    <w:p w14:paraId="28ACA8EF" w14:textId="77777777" w:rsidR="00BC33D8" w:rsidRPr="00BC33D8" w:rsidRDefault="00BC33D8" w:rsidP="00BC33D8">
      <w:pPr>
        <w:tabs>
          <w:tab w:val="left" w:pos="2552"/>
        </w:tabs>
        <w:jc w:val="both"/>
        <w:rPr>
          <w:rFonts w:ascii="Source Sans Pro" w:eastAsia="Arial" w:hAnsi="Source Sans Pro" w:cs="Arial"/>
          <w:bCs/>
          <w:sz w:val="22"/>
          <w:szCs w:val="22"/>
        </w:rPr>
      </w:pPr>
    </w:p>
    <w:p w14:paraId="02D9AC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El ejercicio de la actividad Notarial, en la justa medida en que se requiera por los prestatarios del servicio, obrando con estricto apego a la legalidad aplicable al caso concreto, de manera imparcial, preventiva, voluntaria y auxiliar de la administración de justicia respecto de asuntos en que no haya contienda;</w:t>
      </w:r>
    </w:p>
    <w:p w14:paraId="73B3A06B" w14:textId="77777777" w:rsidR="00BC33D8" w:rsidRPr="00BC33D8" w:rsidRDefault="00BC33D8" w:rsidP="00BC33D8">
      <w:pPr>
        <w:tabs>
          <w:tab w:val="left" w:pos="2552"/>
        </w:tabs>
        <w:jc w:val="both"/>
        <w:rPr>
          <w:rFonts w:ascii="Source Sans Pro" w:eastAsia="Arial" w:hAnsi="Source Sans Pro" w:cs="Arial"/>
          <w:bCs/>
          <w:sz w:val="22"/>
          <w:szCs w:val="22"/>
        </w:rPr>
      </w:pPr>
    </w:p>
    <w:p w14:paraId="4D1E2DA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 bis.</w:t>
      </w:r>
      <w:r w:rsidRPr="00BC33D8">
        <w:rPr>
          <w:rFonts w:ascii="Source Sans Pro" w:eastAsia="Arial" w:hAnsi="Source Sans Pro" w:cs="Arial"/>
          <w:bCs/>
          <w:sz w:val="22"/>
          <w:szCs w:val="22"/>
        </w:rPr>
        <w:t xml:space="preserve"> El de la Inmediación, para lo que el Notario prestará asesoría y conformará el instrumento notarial más allá del interés del solicitante del servicio. Dicho principio podrá cumplirse de manera digital o remota en la Actuación Digital Notarial en estricto apego a la normativa, de manera imparcial, aconsejando a cada una de las partes o solicitantes del servicio, sin descuidar los intereses de la contraparte en reserva y secrecía, en lo justo del caso de que se trate; y</w:t>
      </w:r>
    </w:p>
    <w:p w14:paraId="19C9FEC4" w14:textId="77777777" w:rsidR="00BC33D8" w:rsidRPr="00BC33D8" w:rsidRDefault="00BC33D8" w:rsidP="00BC33D8">
      <w:pPr>
        <w:tabs>
          <w:tab w:val="left" w:pos="2552"/>
        </w:tabs>
        <w:jc w:val="both"/>
        <w:rPr>
          <w:rFonts w:ascii="Source Sans Pro" w:eastAsia="Arial" w:hAnsi="Source Sans Pro" w:cs="Arial"/>
          <w:bCs/>
          <w:sz w:val="22"/>
          <w:szCs w:val="22"/>
        </w:rPr>
      </w:pPr>
    </w:p>
    <w:p w14:paraId="753F674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El del cuidado del carácter de orden público de la función y su documentación en virtud del otorgamiento de la cualidad para dar fe, por el Jefe de Gobierno, a su actividad como Notario por la expedición de la patente respectiva, previos exámenes que merezcan tal reconocimiento público y social por acreditar el saber prudencial y la práctica suficientes para dicha función, con la consecuente pertenencia al Colegio y la coadyuvancia de éste a las funciones disciplinarias de vigilancia y sanción por parte de las autoridades, la continuación del archivo del Notario por el Archivo y la calificación y registro de los documentos públicos reconocidos por esta Ley por el Registro Público, tratándose de actos inscribibles.</w:t>
      </w:r>
    </w:p>
    <w:p w14:paraId="1C6A63AB" w14:textId="77777777" w:rsidR="00BC33D8" w:rsidRPr="00BC33D8" w:rsidRDefault="00BC33D8" w:rsidP="00BC33D8">
      <w:pPr>
        <w:tabs>
          <w:tab w:val="left" w:pos="2552"/>
        </w:tabs>
        <w:jc w:val="both"/>
        <w:rPr>
          <w:rFonts w:ascii="Source Sans Pro" w:eastAsia="Arial" w:hAnsi="Source Sans Pro" w:cs="Arial"/>
          <w:bCs/>
          <w:sz w:val="22"/>
          <w:szCs w:val="22"/>
        </w:rPr>
      </w:pPr>
    </w:p>
    <w:p w14:paraId="387E4C3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 bis.</w:t>
      </w:r>
      <w:r w:rsidRPr="00BC33D8">
        <w:rPr>
          <w:rFonts w:ascii="Source Sans Pro" w:eastAsia="Arial" w:hAnsi="Source Sans Pro" w:cs="Arial"/>
          <w:bCs/>
          <w:sz w:val="22"/>
          <w:szCs w:val="22"/>
        </w:rPr>
        <w:t xml:space="preserve"> En la Actuación Digital Notarial, la matricidad electrónica está conformada por todos los instrumentos electrónicos firmados en el protocolo digital mediante el uso de la Firma Electrónica para la Actuación Digital Notarial, por lo que se refiere a los prestatarios del servicio, y la Firma Electrónica Notarial, lo que garantiza su autenticidad, integridad, no repudio y confidencialidad. </w:t>
      </w:r>
    </w:p>
    <w:p w14:paraId="603FDE68" w14:textId="77777777" w:rsidR="00BC33D8" w:rsidRPr="00BC33D8" w:rsidRDefault="00BC33D8" w:rsidP="00BC33D8">
      <w:pPr>
        <w:tabs>
          <w:tab w:val="left" w:pos="2552"/>
        </w:tabs>
        <w:jc w:val="both"/>
        <w:rPr>
          <w:rFonts w:ascii="Source Sans Pro" w:eastAsia="Arial" w:hAnsi="Source Sans Pro" w:cs="Arial"/>
          <w:bCs/>
          <w:sz w:val="22"/>
          <w:szCs w:val="22"/>
        </w:rPr>
      </w:pPr>
    </w:p>
    <w:p w14:paraId="0D442D9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Ante cualquier reproducción electrónica o material que no corresponda con el cifrado del instrumento electrónico originalmente firmado, prevalecerá el que se encuentre en la matricidad electrónica; por lo que el Notario podrá, en ejercicio de sus facultades, adicionar otros archivos, notas complementarias, certificaciones, así como expedir copias certificadas electrónicas y testimonios firmados con la Firma Electrónica Notarial.</w:t>
      </w:r>
    </w:p>
    <w:p w14:paraId="0B961D0E" w14:textId="77777777" w:rsidR="00BC33D8" w:rsidRPr="00BC33D8" w:rsidRDefault="00BC33D8" w:rsidP="00BC33D8">
      <w:pPr>
        <w:tabs>
          <w:tab w:val="left" w:pos="2552"/>
        </w:tabs>
        <w:jc w:val="both"/>
        <w:rPr>
          <w:rFonts w:ascii="Source Sans Pro" w:eastAsia="Arial" w:hAnsi="Source Sans Pro" w:cs="Arial"/>
          <w:bCs/>
          <w:sz w:val="22"/>
          <w:szCs w:val="22"/>
        </w:rPr>
      </w:pPr>
    </w:p>
    <w:p w14:paraId="18E546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w:t>
      </w:r>
      <w:r w:rsidRPr="00BC33D8">
        <w:rPr>
          <w:rFonts w:ascii="Source Sans Pro" w:eastAsia="Arial" w:hAnsi="Source Sans Pro" w:cs="Arial"/>
          <w:bCs/>
          <w:sz w:val="22"/>
          <w:szCs w:val="22"/>
        </w:rPr>
        <w:t xml:space="preserve"> Es obligación de las Autoridades Competentes, del Colegio y de los Notarios, que la población reciba un servicio Notarial pronto, expedito, profesional y eficiente. Si las Autoridades Competentes observan deficiencias, lo comunicarán al Colegio para que éste instrumente lo necesario para la expedita solución de las mismas y el eficaz cumplimiento de esa obligación.</w:t>
      </w:r>
    </w:p>
    <w:p w14:paraId="2ED72098" w14:textId="77777777" w:rsidR="00BC33D8" w:rsidRPr="00BC33D8" w:rsidRDefault="00BC33D8" w:rsidP="00BC33D8">
      <w:pPr>
        <w:tabs>
          <w:tab w:val="left" w:pos="2552"/>
        </w:tabs>
        <w:jc w:val="both"/>
        <w:rPr>
          <w:rFonts w:ascii="Source Sans Pro" w:eastAsia="Arial" w:hAnsi="Source Sans Pro" w:cs="Arial"/>
          <w:bCs/>
          <w:sz w:val="22"/>
          <w:szCs w:val="22"/>
        </w:rPr>
      </w:pPr>
    </w:p>
    <w:p w14:paraId="0E0A249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el caso de quejas y denuncias, las Autoridades Competentes solicitarán que sean atendidas con atingencia por el Colegio y se practiquen las medidas preventivas; lo anterior, sin demérito de los procedimientos establecidos y previstos por otras leyes y reglamentos. Para ello y para programas especiales, el Colegio podrá celebrar convenios.</w:t>
      </w:r>
    </w:p>
    <w:p w14:paraId="362A5F44" w14:textId="77777777" w:rsidR="00BC33D8" w:rsidRPr="00BC33D8" w:rsidRDefault="00BC33D8" w:rsidP="00BC33D8">
      <w:pPr>
        <w:tabs>
          <w:tab w:val="left" w:pos="2552"/>
        </w:tabs>
        <w:jc w:val="both"/>
        <w:rPr>
          <w:rFonts w:ascii="Source Sans Pro" w:eastAsia="Arial" w:hAnsi="Source Sans Pro" w:cs="Arial"/>
          <w:bCs/>
          <w:sz w:val="22"/>
          <w:szCs w:val="22"/>
        </w:rPr>
      </w:pPr>
    </w:p>
    <w:p w14:paraId="1295863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9.</w:t>
      </w:r>
      <w:r w:rsidRPr="00BC33D8">
        <w:rPr>
          <w:rFonts w:ascii="Source Sans Pro" w:eastAsia="Arial" w:hAnsi="Source Sans Pro" w:cs="Arial"/>
          <w:bCs/>
          <w:sz w:val="22"/>
          <w:szCs w:val="22"/>
        </w:rPr>
        <w:t xml:space="preserve"> La Administración instrumentará las medidas necesarias para facilitar la actividad Notarial a fin de que la prestación del servicio se lleve a cabo en función de los principios a que se refiere el Artículo 7 de esta Ley.</w:t>
      </w:r>
    </w:p>
    <w:p w14:paraId="0D4A2BD8" w14:textId="77777777" w:rsidR="00BC33D8" w:rsidRPr="00BC33D8" w:rsidRDefault="00BC33D8" w:rsidP="00BC33D8">
      <w:pPr>
        <w:tabs>
          <w:tab w:val="left" w:pos="2552"/>
        </w:tabs>
        <w:jc w:val="both"/>
        <w:rPr>
          <w:rFonts w:ascii="Source Sans Pro" w:eastAsia="Arial" w:hAnsi="Source Sans Pro" w:cs="Arial"/>
          <w:bCs/>
          <w:sz w:val="22"/>
          <w:szCs w:val="22"/>
        </w:rPr>
      </w:pPr>
    </w:p>
    <w:p w14:paraId="7180C4B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Se ofrecerá especial apoyo tratándose de programas especiales acordados entre la Administración y el Colegio, y de aquellos previstos en los Artículos 17 al 20 de esta ley.</w:t>
      </w:r>
    </w:p>
    <w:p w14:paraId="7407E371" w14:textId="77777777" w:rsidR="00BC33D8" w:rsidRPr="00BC33D8" w:rsidRDefault="00BC33D8" w:rsidP="00BC33D8">
      <w:pPr>
        <w:tabs>
          <w:tab w:val="left" w:pos="2552"/>
        </w:tabs>
        <w:jc w:val="both"/>
        <w:rPr>
          <w:rFonts w:ascii="Source Sans Pro" w:eastAsia="Arial" w:hAnsi="Source Sans Pro" w:cs="Arial"/>
          <w:bCs/>
          <w:sz w:val="22"/>
          <w:szCs w:val="22"/>
        </w:rPr>
      </w:pPr>
    </w:p>
    <w:p w14:paraId="6DAD582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los Notarios y el Archivo, otorgaran facilidades y participaran en encuestas, sondeos y demás actividades que, relacionadas con el ejercicio de la función Notarial, dispongan las Autoridades Competentes.</w:t>
      </w:r>
    </w:p>
    <w:p w14:paraId="2E1C35AD" w14:textId="77777777" w:rsidR="00BC33D8" w:rsidRPr="00BC33D8" w:rsidRDefault="00BC33D8" w:rsidP="00BC33D8">
      <w:pPr>
        <w:tabs>
          <w:tab w:val="left" w:pos="2552"/>
        </w:tabs>
        <w:jc w:val="both"/>
        <w:rPr>
          <w:rFonts w:ascii="Source Sans Pro" w:eastAsia="Arial" w:hAnsi="Source Sans Pro" w:cs="Arial"/>
          <w:bCs/>
          <w:sz w:val="22"/>
          <w:szCs w:val="22"/>
        </w:rPr>
      </w:pPr>
    </w:p>
    <w:p w14:paraId="0B43EF6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10.</w:t>
      </w:r>
      <w:r w:rsidRPr="00BC33D8">
        <w:rPr>
          <w:rFonts w:ascii="Source Sans Pro" w:eastAsia="Arial" w:hAnsi="Source Sans Pro" w:cs="Arial"/>
          <w:bCs/>
          <w:sz w:val="22"/>
          <w:szCs w:val="22"/>
        </w:rPr>
        <w:t xml:space="preserve"> El Jefe de Gobierno expedirá el Decreto de autorización de nuevas Notarías, cuando exista la necesidad del crecimiento del servicio, en el que podrá señalar su residencia, siempre y cuando dicha medida no afecte:</w:t>
      </w:r>
    </w:p>
    <w:p w14:paraId="4844668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31D817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 preparación que deben tener los solicitantes de los exámenes de Aspirante y oposición y el de sus respectivos aprobados y triunfadores; y</w:t>
      </w:r>
    </w:p>
    <w:p w14:paraId="1DFD605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C65D1D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imparcialidad, la calidad profesional, la autonomía, la independencia y el sustrato material y económico de los Notarios.</w:t>
      </w:r>
    </w:p>
    <w:p w14:paraId="092FBC43" w14:textId="77777777" w:rsidR="00BC33D8" w:rsidRPr="00BC33D8" w:rsidRDefault="00BC33D8" w:rsidP="00BC33D8">
      <w:pPr>
        <w:tabs>
          <w:tab w:val="left" w:pos="2552"/>
        </w:tabs>
        <w:jc w:val="both"/>
        <w:rPr>
          <w:rFonts w:ascii="Source Sans Pro" w:eastAsia="Arial" w:hAnsi="Source Sans Pro" w:cs="Arial"/>
          <w:bCs/>
          <w:sz w:val="22"/>
          <w:szCs w:val="22"/>
        </w:rPr>
      </w:pPr>
    </w:p>
    <w:p w14:paraId="07560EB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Decreto, fundado y motivado, deberá prever un examen de oposición hasta por tres Notarías, tomando en cuenta la población beneficiada y tendencias de su crecimiento, así como las necesidades Notariales de ésta, mediando el tiempo conveniente entre cada convocatoria.</w:t>
      </w:r>
    </w:p>
    <w:p w14:paraId="0B7E4032" w14:textId="77777777" w:rsidR="00BC33D8" w:rsidRPr="00BC33D8" w:rsidRDefault="00BC33D8" w:rsidP="00BC33D8">
      <w:pPr>
        <w:tabs>
          <w:tab w:val="left" w:pos="2552"/>
        </w:tabs>
        <w:jc w:val="both"/>
        <w:rPr>
          <w:rFonts w:ascii="Source Sans Pro" w:eastAsia="Arial" w:hAnsi="Source Sans Pro" w:cs="Arial"/>
          <w:bCs/>
          <w:sz w:val="22"/>
          <w:szCs w:val="22"/>
        </w:rPr>
      </w:pPr>
    </w:p>
    <w:p w14:paraId="057171D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Jefe de Gobierno podrá solicitar la opinión del Colegio para los efectos a que se refiere el primer párrafo de este Artículo.</w:t>
      </w:r>
    </w:p>
    <w:p w14:paraId="6C2A11DC" w14:textId="77777777" w:rsidR="00BC33D8" w:rsidRPr="00BC33D8" w:rsidRDefault="00BC33D8" w:rsidP="00BC33D8">
      <w:pPr>
        <w:tabs>
          <w:tab w:val="left" w:pos="2552"/>
        </w:tabs>
        <w:jc w:val="both"/>
        <w:rPr>
          <w:rFonts w:ascii="Source Sans Pro" w:eastAsia="Arial" w:hAnsi="Source Sans Pro" w:cs="Arial"/>
          <w:bCs/>
          <w:sz w:val="22"/>
          <w:szCs w:val="22"/>
        </w:rPr>
      </w:pPr>
    </w:p>
    <w:p w14:paraId="24FC185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w:t>
      </w:r>
      <w:r w:rsidRPr="00BC33D8">
        <w:rPr>
          <w:rFonts w:ascii="Source Sans Pro" w:eastAsia="Arial" w:hAnsi="Source Sans Pro" w:cs="Arial"/>
          <w:bCs/>
          <w:sz w:val="22"/>
          <w:szCs w:val="22"/>
        </w:rPr>
        <w:t xml:space="preserve"> Los Notarios son auxiliares en la administración de justicia. El Congreso, la Administración, el Tribunal y el Colegio coadyuvarán en el desempeño de esta función.</w:t>
      </w:r>
    </w:p>
    <w:p w14:paraId="310D97B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18162B3"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0BB4617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GARANTÍAS SOCIALES DE LA FUNCIÓN NOTARÍAL: PRESTACIONES Y SERVICIO</w:t>
      </w:r>
    </w:p>
    <w:p w14:paraId="220BF69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FFEAE1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12.</w:t>
      </w:r>
      <w:r w:rsidRPr="00BC33D8">
        <w:rPr>
          <w:rFonts w:ascii="Source Sans Pro" w:eastAsia="Arial" w:hAnsi="Source Sans Pro" w:cs="Arial"/>
          <w:bCs/>
          <w:sz w:val="22"/>
          <w:szCs w:val="22"/>
        </w:rPr>
        <w:t xml:space="preserve"> Toda persona tiene derecho, en términos de esta Ley, al servicio profesional del Notario. El Notario está obligado a prestar sus servicios profesionales, cuando para ello fuere requerido por las Autoridades Competentes, por los particulares o en cumplimiento de resoluciones judiciales, siempre y cuando no exista impedimento legal para realizar el documento Notarial solicitado, salvo las causas de excusa a que se refieren los Artículos 45 y 46 de esta Ley. En los programas especiales previstos por esta Ley participarán todos los Notarios.</w:t>
      </w:r>
    </w:p>
    <w:p w14:paraId="286A19B4" w14:textId="77777777" w:rsidR="00BC33D8" w:rsidRPr="00BC33D8" w:rsidRDefault="00BC33D8" w:rsidP="00BC33D8">
      <w:pPr>
        <w:tabs>
          <w:tab w:val="left" w:pos="2552"/>
        </w:tabs>
        <w:jc w:val="both"/>
        <w:rPr>
          <w:rFonts w:ascii="Source Sans Pro" w:eastAsia="Arial" w:hAnsi="Source Sans Pro" w:cs="Arial"/>
          <w:bCs/>
          <w:sz w:val="22"/>
          <w:szCs w:val="22"/>
        </w:rPr>
      </w:pPr>
    </w:p>
    <w:p w14:paraId="0968C45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13.</w:t>
      </w:r>
      <w:r w:rsidRPr="00BC33D8">
        <w:rPr>
          <w:rFonts w:ascii="Source Sans Pro" w:eastAsia="Arial" w:hAnsi="Source Sans Pro" w:cs="Arial"/>
          <w:bCs/>
          <w:sz w:val="22"/>
          <w:szCs w:val="22"/>
        </w:rPr>
        <w:t xml:space="preserve"> El Notario ejerce su función sin sometimiento al erario y sin sueldo o paga del Gobierno o de entidades públicas o privadas, ni favoritismo alguno. La fe pública se ejerce en cada caso concreto, y en una función delegada por el Estado, que corresponde a la figura de descentralización por colaboración, por lo que sus actividades son vigiladas o supervisadas por </w:t>
      </w:r>
      <w:r w:rsidRPr="00BC33D8">
        <w:rPr>
          <w:rFonts w:ascii="Source Sans Pro" w:eastAsia="Arial" w:hAnsi="Source Sans Pro" w:cs="Arial"/>
          <w:bCs/>
          <w:sz w:val="22"/>
          <w:szCs w:val="22"/>
        </w:rPr>
        <w:lastRenderedPageBreak/>
        <w:t>el Gobierno de la Ciudad de México, a través de las autoridades competentes, establecidas en la presente ley.</w:t>
      </w:r>
    </w:p>
    <w:p w14:paraId="13410F0E" w14:textId="77777777" w:rsidR="00BC33D8" w:rsidRPr="00BC33D8" w:rsidRDefault="00BC33D8" w:rsidP="00BC33D8">
      <w:pPr>
        <w:tabs>
          <w:tab w:val="left" w:pos="2552"/>
        </w:tabs>
        <w:jc w:val="both"/>
        <w:rPr>
          <w:rFonts w:ascii="Source Sans Pro" w:eastAsia="Arial" w:hAnsi="Source Sans Pro" w:cs="Arial"/>
          <w:bCs/>
          <w:sz w:val="22"/>
          <w:szCs w:val="22"/>
        </w:rPr>
      </w:pPr>
    </w:p>
    <w:p w14:paraId="41EB509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14.</w:t>
      </w:r>
      <w:r w:rsidRPr="00BC33D8">
        <w:rPr>
          <w:rFonts w:ascii="Source Sans Pro" w:eastAsia="Arial" w:hAnsi="Source Sans Pro" w:cs="Arial"/>
          <w:bCs/>
          <w:sz w:val="22"/>
          <w:szCs w:val="22"/>
        </w:rPr>
        <w:t xml:space="preserve"> De conformidad con los postulados del Notariado Latino incorporado al sistema del Notariado local, en cada instrumento y en la asesoría relativa, el Notario deberá proceder conforme a los principios jurídicos y deontológicos de su oficio profesional; por consiguiente, no podrá tratar a una parte como su cliente y a la otra no, sino que la consideración será personal y profesionalmente competente por igual desde la buena fe y la asesoría imparcial a cada parte o persona que solicite su servicio. La violación a este Artículo ameritará queja.</w:t>
      </w:r>
    </w:p>
    <w:p w14:paraId="7B7ECBA0" w14:textId="77777777" w:rsidR="00BC33D8" w:rsidRPr="00BC33D8" w:rsidRDefault="00BC33D8" w:rsidP="00BC33D8">
      <w:pPr>
        <w:tabs>
          <w:tab w:val="left" w:pos="2552"/>
        </w:tabs>
        <w:jc w:val="both"/>
        <w:rPr>
          <w:rFonts w:ascii="Source Sans Pro" w:eastAsia="Arial" w:hAnsi="Source Sans Pro" w:cs="Arial"/>
          <w:bCs/>
          <w:sz w:val="22"/>
          <w:szCs w:val="22"/>
        </w:rPr>
      </w:pPr>
    </w:p>
    <w:p w14:paraId="4A56AA1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15.</w:t>
      </w:r>
      <w:r w:rsidRPr="00BC33D8">
        <w:rPr>
          <w:rFonts w:ascii="Source Sans Pro" w:eastAsia="Arial" w:hAnsi="Source Sans Pro" w:cs="Arial"/>
          <w:bCs/>
          <w:sz w:val="22"/>
          <w:szCs w:val="22"/>
        </w:rPr>
        <w:t xml:space="preserve"> Los Notarios tendrán derecho a obtener de los prestatarios de sus servicios el pago de honorarios, de acuerdo con el Arancel, y de los gastos suficientes que se causen o hayan de causarse.</w:t>
      </w:r>
    </w:p>
    <w:p w14:paraId="79C91770" w14:textId="77777777" w:rsidR="00BC33D8" w:rsidRPr="00BC33D8" w:rsidRDefault="00BC33D8" w:rsidP="00BC33D8">
      <w:pPr>
        <w:tabs>
          <w:tab w:val="left" w:pos="2552"/>
        </w:tabs>
        <w:jc w:val="both"/>
        <w:rPr>
          <w:rFonts w:ascii="Source Sans Pro" w:eastAsia="Arial" w:hAnsi="Source Sans Pro" w:cs="Arial"/>
          <w:bCs/>
          <w:sz w:val="22"/>
          <w:szCs w:val="22"/>
        </w:rPr>
      </w:pPr>
    </w:p>
    <w:p w14:paraId="32951C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presentará a las Autoridades Competentes la propuesta de actualización del Arancel, a más tardar el último día de noviembre anterior al año en que regirá dicha actualización, a la que anexará las consideraciones que sustenten su propuesta.</w:t>
      </w:r>
    </w:p>
    <w:p w14:paraId="1D60E13B" w14:textId="77777777" w:rsidR="00BC33D8" w:rsidRPr="00BC33D8" w:rsidRDefault="00BC33D8" w:rsidP="00BC33D8">
      <w:pPr>
        <w:tabs>
          <w:tab w:val="left" w:pos="2552"/>
        </w:tabs>
        <w:jc w:val="both"/>
        <w:rPr>
          <w:rFonts w:ascii="Source Sans Pro" w:eastAsia="Arial" w:hAnsi="Source Sans Pro" w:cs="Arial"/>
          <w:bCs/>
          <w:sz w:val="22"/>
          <w:szCs w:val="22"/>
        </w:rPr>
      </w:pPr>
    </w:p>
    <w:p w14:paraId="28AD601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Autoridades Competentes, después de haber recibido las aclaraciones del Colegio a las observaciones que tuviesen, llevarán a cabo las modificaciones fundadas que estimen conducentes; una vez aprobado, éste será publicado en la Gaceta Oficial de la Ciudad de México a más tardar el último día hábil del mes de enero del año siguiente. Llegado el término, y en tanto no se publique la actualización, continuará aplicándose el último Arancel publicado.</w:t>
      </w:r>
    </w:p>
    <w:p w14:paraId="1E4CFD8C" w14:textId="77777777" w:rsidR="00BC33D8" w:rsidRPr="00BC33D8" w:rsidRDefault="00BC33D8" w:rsidP="00BC33D8">
      <w:pPr>
        <w:tabs>
          <w:tab w:val="left" w:pos="2552"/>
        </w:tabs>
        <w:jc w:val="both"/>
        <w:rPr>
          <w:rFonts w:ascii="Source Sans Pro" w:eastAsia="Arial" w:hAnsi="Source Sans Pro" w:cs="Arial"/>
          <w:bCs/>
          <w:sz w:val="22"/>
          <w:szCs w:val="22"/>
        </w:rPr>
      </w:pPr>
    </w:p>
    <w:p w14:paraId="0AA7A28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16. </w:t>
      </w:r>
      <w:r w:rsidRPr="00BC33D8">
        <w:rPr>
          <w:rFonts w:ascii="Source Sans Pro" w:eastAsia="Arial" w:hAnsi="Source Sans Pro" w:cs="Arial"/>
          <w:bCs/>
          <w:sz w:val="22"/>
          <w:szCs w:val="22"/>
        </w:rPr>
        <w:t>Los derechos de los prestatarios frente a los Notarios serán los siguientes:</w:t>
      </w:r>
    </w:p>
    <w:p w14:paraId="5C11DCA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44A7F1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Ser atendidos personalmente y con profesionalismo;</w:t>
      </w:r>
    </w:p>
    <w:p w14:paraId="28FB0E7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267CFE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Ser informados por los Notarios de las exenciones, beneficios fiscales y facilidades administrativas aplicables al trámite solicitado;</w:t>
      </w:r>
    </w:p>
    <w:p w14:paraId="239F28A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BE886A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Obtener información por parte del Notario en cualquier etapa del procedimiento que realiza ante éste;</w:t>
      </w:r>
    </w:p>
    <w:p w14:paraId="1282C70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19416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Recibir copia de la solicitud de entrada y trámite al Registro Público de la Propiedad y de Comercio o del documento que haga sus veces, así como a ser informado acerca del estado que guarda el trámite registral; y</w:t>
      </w:r>
    </w:p>
    <w:p w14:paraId="69EE4C8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5F9CD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Solicitar y obtener el original o copia certificada de los documentos con los que se acredite el pago de los impuestos y derechos generados por la operación celebrada.</w:t>
      </w:r>
    </w:p>
    <w:p w14:paraId="0B3B490F" w14:textId="77777777" w:rsidR="00BC33D8" w:rsidRPr="00BC33D8" w:rsidRDefault="00BC33D8" w:rsidP="00BC33D8">
      <w:pPr>
        <w:tabs>
          <w:tab w:val="left" w:pos="2552"/>
        </w:tabs>
        <w:jc w:val="both"/>
        <w:rPr>
          <w:rFonts w:ascii="Source Sans Pro" w:eastAsia="Arial" w:hAnsi="Source Sans Pro" w:cs="Arial"/>
          <w:bCs/>
          <w:sz w:val="22"/>
          <w:szCs w:val="22"/>
        </w:rPr>
      </w:pPr>
    </w:p>
    <w:p w14:paraId="7C6E6AE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w:t>
      </w:r>
      <w:r w:rsidRPr="00BC33D8">
        <w:rPr>
          <w:rFonts w:ascii="Source Sans Pro" w:eastAsia="Arial" w:hAnsi="Source Sans Pro" w:cs="Arial"/>
          <w:bCs/>
          <w:sz w:val="22"/>
          <w:szCs w:val="22"/>
        </w:rPr>
        <w:t xml:space="preserve"> Las Autoridades Competentes podrán requerir de los Notarios la prestación de sus servicios para atender asuntos de orden público o de interés social. En estos casos las autoridades y el Colegio convendrán los honorarios correspondientes.</w:t>
      </w:r>
    </w:p>
    <w:p w14:paraId="3307674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11B5F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Artículo 18.</w:t>
      </w:r>
      <w:r w:rsidRPr="00BC33D8">
        <w:rPr>
          <w:rFonts w:ascii="Source Sans Pro" w:eastAsia="Arial" w:hAnsi="Source Sans Pro" w:cs="Arial"/>
          <w:bCs/>
          <w:sz w:val="22"/>
          <w:szCs w:val="22"/>
        </w:rPr>
        <w:t xml:space="preserve"> Los Notarios participarán también, con tarifas reducidas y convenidas por el Colegio con las Autoridades Competentes, en programas de fomento a la vivienda, programas de regularización de la tenencia de la propiedad inmueble, así como en los programas de Jornada Notarial y Jornada Testamentaria.</w:t>
      </w:r>
    </w:p>
    <w:p w14:paraId="487F37F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3922FF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w:t>
      </w:r>
      <w:r w:rsidRPr="00BC33D8">
        <w:rPr>
          <w:rFonts w:ascii="Source Sans Pro" w:eastAsia="Arial" w:hAnsi="Source Sans Pro" w:cs="Arial"/>
          <w:bCs/>
          <w:sz w:val="22"/>
          <w:szCs w:val="22"/>
        </w:rPr>
        <w:t xml:space="preserve"> Las Dependencias y Entidades de la Administración que realicen actividades relacionadas con la regularización de la propiedad de inmuebles, regularización territorial y el fomento a la vivienda, requerirán los servicios únicamente de los Notarios de esta entidad federativa, para el otorgamiento de las escrituras relativas.</w:t>
      </w:r>
    </w:p>
    <w:p w14:paraId="2A478DB2" w14:textId="77777777" w:rsidR="00BC33D8" w:rsidRPr="00BC33D8" w:rsidRDefault="00BC33D8" w:rsidP="00BC33D8">
      <w:pPr>
        <w:tabs>
          <w:tab w:val="left" w:pos="2552"/>
        </w:tabs>
        <w:jc w:val="both"/>
        <w:rPr>
          <w:rFonts w:ascii="Source Sans Pro" w:eastAsia="Arial" w:hAnsi="Source Sans Pro" w:cs="Arial"/>
          <w:bCs/>
          <w:sz w:val="22"/>
          <w:szCs w:val="22"/>
        </w:rPr>
      </w:pPr>
    </w:p>
    <w:p w14:paraId="1613B38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Cada una de las Dependencias y Entidades a las que se refiere el párrafo anterior, convendrá con el Colegio el procedimiento para asignar el otorgamiento de las escrituras relativas, mismo que atenderá a los principios de transparencia, equidad y eficacia, el cual deberá ser validado por la Dirección General Jurídica y de Estudios Legislativos y la Dirección General de Legalidad y Responsabilidades.</w:t>
      </w:r>
    </w:p>
    <w:p w14:paraId="0CDA9E3B" w14:textId="77777777" w:rsidR="00BC33D8" w:rsidRPr="00BC33D8" w:rsidRDefault="00BC33D8" w:rsidP="00BC33D8">
      <w:pPr>
        <w:tabs>
          <w:tab w:val="left" w:pos="2552"/>
        </w:tabs>
        <w:jc w:val="both"/>
        <w:rPr>
          <w:rFonts w:ascii="Source Sans Pro" w:eastAsia="Arial" w:hAnsi="Source Sans Pro" w:cs="Arial"/>
          <w:bCs/>
          <w:sz w:val="22"/>
          <w:szCs w:val="22"/>
        </w:rPr>
      </w:pPr>
    </w:p>
    <w:p w14:paraId="39F4F7A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 partir de la entrada en vigor de esta disposición, cada Notario manifestará por escrito a las Dependencias y Entidades señaladas, su voluntad de participar en la formalización de escrituras relativas a que se refiere este Artículo, haciéndolo también del conocimiento de la Dirección General Jurídica y de Estudios Legislativos y del Colegio. Sin el cumplimiento de dicho requisito ningún Notario podrá ser considerado en el mecanismo de designación al efecto convenido.</w:t>
      </w:r>
    </w:p>
    <w:p w14:paraId="05CDA0AE" w14:textId="77777777" w:rsidR="00BC33D8" w:rsidRPr="00BC33D8" w:rsidRDefault="00BC33D8" w:rsidP="00BC33D8">
      <w:pPr>
        <w:tabs>
          <w:tab w:val="left" w:pos="2552"/>
        </w:tabs>
        <w:jc w:val="both"/>
        <w:rPr>
          <w:rFonts w:ascii="Source Sans Pro" w:eastAsia="Arial" w:hAnsi="Source Sans Pro" w:cs="Arial"/>
          <w:bCs/>
          <w:sz w:val="22"/>
          <w:szCs w:val="22"/>
        </w:rPr>
      </w:pPr>
    </w:p>
    <w:p w14:paraId="3C99F2F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informará mensualmente a las Autoridades Competentes, dentro de los primeros cinco días hábiles de cada mes, los turnos que hubieren hecho durante el mes anterior.</w:t>
      </w:r>
    </w:p>
    <w:p w14:paraId="790B2A66" w14:textId="77777777" w:rsidR="00BC33D8" w:rsidRPr="00BC33D8" w:rsidRDefault="00BC33D8" w:rsidP="00BC33D8">
      <w:pPr>
        <w:tabs>
          <w:tab w:val="left" w:pos="2552"/>
        </w:tabs>
        <w:jc w:val="both"/>
        <w:rPr>
          <w:rFonts w:ascii="Source Sans Pro" w:eastAsia="Arial" w:hAnsi="Source Sans Pro" w:cs="Arial"/>
          <w:bCs/>
          <w:sz w:val="22"/>
          <w:szCs w:val="22"/>
        </w:rPr>
      </w:pPr>
    </w:p>
    <w:p w14:paraId="3C66732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Notarios dejarán constancia en el texto de cada instrumento, de las instrucciones recibidas.</w:t>
      </w:r>
    </w:p>
    <w:p w14:paraId="415B9E5E" w14:textId="77777777" w:rsidR="00BC33D8" w:rsidRPr="00BC33D8" w:rsidRDefault="00BC33D8" w:rsidP="00BC33D8">
      <w:pPr>
        <w:tabs>
          <w:tab w:val="left" w:pos="2552"/>
        </w:tabs>
        <w:jc w:val="both"/>
        <w:rPr>
          <w:rFonts w:ascii="Source Sans Pro" w:eastAsia="Arial" w:hAnsi="Source Sans Pro" w:cs="Arial"/>
          <w:bCs/>
          <w:sz w:val="22"/>
          <w:szCs w:val="22"/>
        </w:rPr>
      </w:pPr>
    </w:p>
    <w:p w14:paraId="72D74CC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w:t>
      </w:r>
      <w:r w:rsidRPr="00BC33D8">
        <w:rPr>
          <w:rFonts w:ascii="Source Sans Pro" w:eastAsia="Arial" w:hAnsi="Source Sans Pro" w:cs="Arial"/>
          <w:bCs/>
          <w:sz w:val="22"/>
          <w:szCs w:val="22"/>
        </w:rPr>
        <w:t xml:space="preserve"> Los Notarios estarán obligados a prestar sus servicios en los casos y en los términos que establezcan los ordenamientos electorales. Las Autoridades Competentes, con la coadyuvancia del Colegio, a través de su Consejo, y con el auxilio en su caso de la Comisión de Honor y Justicia, estarán muy atentas a cualquier irregularidad a fin de que el servicio Notarial en esta materia se preste de la mejor forma posible. En su caso, si así lo pidieren las autoridades o los partidos, los Notarios podrán organizar recorridos para dar fe si es menester, conforme al turno que al efecto establezca el Colegio.</w:t>
      </w:r>
    </w:p>
    <w:p w14:paraId="48A90C7D" w14:textId="77777777" w:rsidR="00BC33D8" w:rsidRPr="00BC33D8" w:rsidRDefault="00BC33D8" w:rsidP="00BC33D8">
      <w:pPr>
        <w:tabs>
          <w:tab w:val="left" w:pos="2552"/>
        </w:tabs>
        <w:jc w:val="both"/>
        <w:rPr>
          <w:rFonts w:ascii="Source Sans Pro" w:eastAsia="Arial" w:hAnsi="Source Sans Pro" w:cs="Arial"/>
          <w:bCs/>
          <w:sz w:val="22"/>
          <w:szCs w:val="22"/>
        </w:rPr>
      </w:pPr>
    </w:p>
    <w:p w14:paraId="1850F90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21.</w:t>
      </w:r>
      <w:r w:rsidRPr="00BC33D8">
        <w:rPr>
          <w:rFonts w:ascii="Source Sans Pro" w:eastAsia="Arial" w:hAnsi="Source Sans Pro" w:cs="Arial"/>
          <w:bCs/>
          <w:sz w:val="22"/>
          <w:szCs w:val="22"/>
        </w:rPr>
        <w:t xml:space="preserve"> Las Autoridades Competentes deberán concentrar la información de las operaciones y actos Notariales y procesarla bajo sistemas estadísticos y cibernéticos que permitan regular y fijar, conforme a esta Ley, las modalidades administrativas que requiere la prestación eficaz del servicio Notarial. La recopilación de dicha información será de carácter formal y estadístico cuidando la autoridad se respete siempre el secreto profesional y la intimidad negocial; así como las disposiciones relativas a la transparencia y acceso a la información.</w:t>
      </w:r>
    </w:p>
    <w:p w14:paraId="756EE878" w14:textId="77777777" w:rsidR="00BC33D8" w:rsidRPr="00BC33D8" w:rsidRDefault="00BC33D8" w:rsidP="00BC33D8">
      <w:pPr>
        <w:tabs>
          <w:tab w:val="left" w:pos="2552"/>
        </w:tabs>
        <w:jc w:val="both"/>
        <w:rPr>
          <w:rFonts w:ascii="Source Sans Pro" w:eastAsia="Arial" w:hAnsi="Source Sans Pro" w:cs="Arial"/>
          <w:bCs/>
          <w:sz w:val="22"/>
          <w:szCs w:val="22"/>
        </w:rPr>
      </w:pPr>
    </w:p>
    <w:p w14:paraId="3AD93CC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la compilación de datos a que se refiere esta disposición, los Notarios deberán proporcionar a las Autoridades Competentes, toda información relacionada con las operaciones y actos Notariales que realicen.</w:t>
      </w:r>
    </w:p>
    <w:p w14:paraId="3AFC8703" w14:textId="77777777" w:rsidR="00BC33D8" w:rsidRPr="00BC33D8" w:rsidRDefault="00BC33D8" w:rsidP="00BC33D8">
      <w:pPr>
        <w:tabs>
          <w:tab w:val="left" w:pos="2552"/>
        </w:tabs>
        <w:jc w:val="both"/>
        <w:rPr>
          <w:rFonts w:ascii="Source Sans Pro" w:eastAsia="Arial" w:hAnsi="Source Sans Pro" w:cs="Arial"/>
          <w:bCs/>
          <w:sz w:val="22"/>
          <w:szCs w:val="22"/>
        </w:rPr>
      </w:pPr>
    </w:p>
    <w:p w14:paraId="04D4623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auxiliará a la Autoridad Competente en la integración de datos y podrá participar de la información generada conforme a los párrafos anteriores.</w:t>
      </w:r>
    </w:p>
    <w:p w14:paraId="62C7E56A" w14:textId="77777777" w:rsidR="00BC33D8" w:rsidRPr="00BC33D8" w:rsidRDefault="00BC33D8" w:rsidP="00BC33D8">
      <w:pPr>
        <w:tabs>
          <w:tab w:val="left" w:pos="2552"/>
        </w:tabs>
        <w:jc w:val="both"/>
        <w:rPr>
          <w:rFonts w:ascii="Source Sans Pro" w:eastAsia="Arial" w:hAnsi="Source Sans Pro" w:cs="Arial"/>
          <w:bCs/>
          <w:sz w:val="22"/>
          <w:szCs w:val="22"/>
        </w:rPr>
      </w:pPr>
    </w:p>
    <w:p w14:paraId="29B8F7C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w:t>
      </w:r>
      <w:r w:rsidRPr="00BC33D8">
        <w:rPr>
          <w:rFonts w:ascii="Source Sans Pro" w:eastAsia="Arial" w:hAnsi="Source Sans Pro" w:cs="Arial"/>
          <w:bCs/>
          <w:sz w:val="22"/>
          <w:szCs w:val="22"/>
        </w:rPr>
        <w:t xml:space="preserve"> La autoridad competente formará expedientes individuales de quienes soliciten examen de aspirante, de los aspirantes y de los Notarios, en los que se concentrarán todos los antecedentes relevantes para la prestación del buen servicio; elementos de calificación de actuación y detección de irregularidades; avisos, quejas, procedimientos y demás documentos relacionados; y de todos aquellos que hayan defraudado, declarado falsamente, suplantado o ejercido indebidamente funciones Notariales en la Ciudad de México o que en asuntos relacionados con ellos hayan incurrido en prácticas ilícitas.</w:t>
      </w:r>
    </w:p>
    <w:p w14:paraId="3805CF07" w14:textId="77777777" w:rsidR="00BC33D8" w:rsidRPr="00BC33D8" w:rsidRDefault="00BC33D8" w:rsidP="00BC33D8">
      <w:pPr>
        <w:tabs>
          <w:tab w:val="left" w:pos="2552"/>
        </w:tabs>
        <w:jc w:val="both"/>
        <w:rPr>
          <w:rFonts w:ascii="Source Sans Pro" w:eastAsia="Arial" w:hAnsi="Source Sans Pro" w:cs="Arial"/>
          <w:bCs/>
          <w:sz w:val="22"/>
          <w:szCs w:val="22"/>
        </w:rPr>
      </w:pPr>
    </w:p>
    <w:p w14:paraId="51E41B8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Notarios en lo individual y el Colegio, proporcionarán de manera oportuna a las Autoridades competentes, la información de que dispongan.</w:t>
      </w:r>
    </w:p>
    <w:p w14:paraId="3701F286" w14:textId="77777777" w:rsidR="00BC33D8" w:rsidRPr="00BC33D8" w:rsidRDefault="00BC33D8" w:rsidP="00BC33D8">
      <w:pPr>
        <w:tabs>
          <w:tab w:val="left" w:pos="2552"/>
        </w:tabs>
        <w:jc w:val="both"/>
        <w:rPr>
          <w:rFonts w:ascii="Source Sans Pro" w:eastAsia="Arial" w:hAnsi="Source Sans Pro" w:cs="Arial"/>
          <w:bCs/>
          <w:sz w:val="22"/>
          <w:szCs w:val="22"/>
        </w:rPr>
      </w:pPr>
    </w:p>
    <w:p w14:paraId="60C1D3A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23.</w:t>
      </w:r>
      <w:r w:rsidRPr="00BC33D8">
        <w:rPr>
          <w:rFonts w:ascii="Source Sans Pro" w:eastAsia="Arial" w:hAnsi="Source Sans Pro" w:cs="Arial"/>
          <w:bCs/>
          <w:sz w:val="22"/>
          <w:szCs w:val="22"/>
        </w:rPr>
        <w:t xml:space="preserve"> El Colegio participará en la conformación y recibirá de parte de las Autoridades Competentes la información a que se refiere el Artículo 21; intercambiará impresiones con dichas autoridades para proveer lo necesario para el mejor servicio Notarial. Igualmente, el Colegio recibirá la información y, en su caso, la documentación a que se refiere el Artículo anterior.</w:t>
      </w:r>
    </w:p>
    <w:p w14:paraId="06E16066" w14:textId="77777777" w:rsidR="00BC33D8" w:rsidRPr="00BC33D8" w:rsidRDefault="00BC33D8" w:rsidP="00BC33D8">
      <w:pPr>
        <w:tabs>
          <w:tab w:val="left" w:pos="2552"/>
        </w:tabs>
        <w:jc w:val="both"/>
        <w:rPr>
          <w:rFonts w:ascii="Source Sans Pro" w:eastAsia="Arial" w:hAnsi="Source Sans Pro" w:cs="Arial"/>
          <w:bCs/>
          <w:sz w:val="22"/>
          <w:szCs w:val="22"/>
        </w:rPr>
      </w:pPr>
    </w:p>
    <w:p w14:paraId="0F3BDB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w:t>
      </w:r>
      <w:r w:rsidRPr="00BC33D8">
        <w:rPr>
          <w:rFonts w:ascii="Source Sans Pro" w:eastAsia="Arial" w:hAnsi="Source Sans Pro" w:cs="Arial"/>
          <w:bCs/>
          <w:sz w:val="22"/>
          <w:szCs w:val="22"/>
        </w:rPr>
        <w:t xml:space="preserve"> El Colegio orientará a los prestatarios del servicio Notarial sobre deficiencias de dicho servicio, con especial referencia a grupos sociales vulnerables y a problemas relacionados con el deber de imparcialidad y atención personal del Notario.</w:t>
      </w:r>
    </w:p>
    <w:p w14:paraId="065D0106" w14:textId="77777777" w:rsidR="00BC33D8" w:rsidRPr="00BC33D8" w:rsidRDefault="00BC33D8" w:rsidP="00BC33D8">
      <w:pPr>
        <w:tabs>
          <w:tab w:val="left" w:pos="2552"/>
        </w:tabs>
        <w:jc w:val="both"/>
        <w:rPr>
          <w:rFonts w:ascii="Source Sans Pro" w:eastAsia="Arial" w:hAnsi="Source Sans Pro" w:cs="Arial"/>
          <w:bCs/>
          <w:sz w:val="22"/>
          <w:szCs w:val="22"/>
        </w:rPr>
      </w:pPr>
    </w:p>
    <w:p w14:paraId="38FCE7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la intervención del Colegio no fue suficiente para la satisfacción de los derechos del prestatario, a solicitud de éste, el Colegio turnará de inmediato los antecedentes a la Autoridad, para el trámite que corresponde, sin que exceda de seis meses el plazo entre la intervención del Colegio y la remisión a las Autoridades Competentes.</w:t>
      </w:r>
    </w:p>
    <w:p w14:paraId="59421737" w14:textId="77777777" w:rsidR="00BC33D8" w:rsidRPr="00BC33D8" w:rsidRDefault="00BC33D8" w:rsidP="00BC33D8">
      <w:pPr>
        <w:tabs>
          <w:tab w:val="left" w:pos="2552"/>
        </w:tabs>
        <w:jc w:val="both"/>
        <w:rPr>
          <w:rFonts w:ascii="Source Sans Pro" w:eastAsia="Arial" w:hAnsi="Source Sans Pro" w:cs="Arial"/>
          <w:bCs/>
          <w:sz w:val="22"/>
          <w:szCs w:val="22"/>
        </w:rPr>
      </w:pPr>
    </w:p>
    <w:p w14:paraId="5781733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interposición de la queja a que se refiere el artículo 242 de esta Ley ante las Autoridades Competentes dará por terminado el procedimiento contemplado en el presente artículo.</w:t>
      </w:r>
    </w:p>
    <w:p w14:paraId="1C2D1351" w14:textId="77777777" w:rsidR="00BC33D8" w:rsidRPr="00BC33D8" w:rsidRDefault="00BC33D8" w:rsidP="00BC33D8">
      <w:pPr>
        <w:tabs>
          <w:tab w:val="left" w:pos="2552"/>
        </w:tabs>
        <w:jc w:val="both"/>
        <w:rPr>
          <w:rFonts w:ascii="Source Sans Pro" w:eastAsia="Arial" w:hAnsi="Source Sans Pro" w:cs="Arial"/>
          <w:bCs/>
          <w:sz w:val="22"/>
          <w:szCs w:val="22"/>
        </w:rPr>
      </w:pPr>
    </w:p>
    <w:p w14:paraId="084ACF3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Autoridades Competentes darán trámite a la queja hasta que se agote el procedimiento de conciliación que se haya solicitado al Colegio. El término de seis meses se extenderá, a solicitud por escrito del prestatario, si el procedimiento o resolución exigen mayor plazo.</w:t>
      </w:r>
    </w:p>
    <w:p w14:paraId="38FC1AB7" w14:textId="77777777" w:rsidR="00BC33D8" w:rsidRPr="00BC33D8" w:rsidRDefault="00BC33D8" w:rsidP="00BC33D8">
      <w:pPr>
        <w:tabs>
          <w:tab w:val="left" w:pos="2552"/>
        </w:tabs>
        <w:jc w:val="both"/>
        <w:rPr>
          <w:rFonts w:ascii="Source Sans Pro" w:eastAsia="Arial" w:hAnsi="Source Sans Pro" w:cs="Arial"/>
          <w:bCs/>
          <w:sz w:val="22"/>
          <w:szCs w:val="22"/>
        </w:rPr>
      </w:pPr>
    </w:p>
    <w:p w14:paraId="3A99BEF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informará semestralmente a las Autoridades Competentes sobre los asuntos, detallando el nombre del usuario y el Notario respectivo.</w:t>
      </w:r>
    </w:p>
    <w:p w14:paraId="3740C7F4" w14:textId="77777777" w:rsidR="00BC33D8" w:rsidRPr="00BC33D8" w:rsidRDefault="00BC33D8" w:rsidP="00BC33D8">
      <w:pPr>
        <w:tabs>
          <w:tab w:val="left" w:pos="2552"/>
        </w:tabs>
        <w:jc w:val="both"/>
        <w:rPr>
          <w:rFonts w:ascii="Source Sans Pro" w:eastAsia="Arial" w:hAnsi="Source Sans Pro" w:cs="Arial"/>
          <w:bCs/>
          <w:sz w:val="22"/>
          <w:szCs w:val="22"/>
        </w:rPr>
      </w:pPr>
    </w:p>
    <w:p w14:paraId="4B439F8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intervención del Colegio de Notarios, no dará lugar a ninguna de las sanciones previstas en el Título Tercero, Sección Segunda, de dicha ley.</w:t>
      </w:r>
    </w:p>
    <w:p w14:paraId="7C4BC73F" w14:textId="77777777" w:rsidR="00BC33D8" w:rsidRPr="00BC33D8" w:rsidRDefault="00BC33D8" w:rsidP="00BC33D8">
      <w:pPr>
        <w:tabs>
          <w:tab w:val="left" w:pos="2552"/>
        </w:tabs>
        <w:jc w:val="both"/>
        <w:rPr>
          <w:rFonts w:ascii="Source Sans Pro" w:eastAsia="Arial" w:hAnsi="Source Sans Pro" w:cs="Arial"/>
          <w:bCs/>
          <w:sz w:val="22"/>
          <w:szCs w:val="22"/>
        </w:rPr>
      </w:pPr>
    </w:p>
    <w:p w14:paraId="0227A77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interesados podrán en cualquier momento, acudir en queja ante las Autoridades Competentes de lo que serán informados por el Colegio. La prescripción se interrumpe durante el tiempo de sustanciación de conciliación ante el Colegio.</w:t>
      </w:r>
    </w:p>
    <w:p w14:paraId="46511398" w14:textId="77777777" w:rsidR="00BC33D8" w:rsidRPr="00BC33D8" w:rsidRDefault="00BC33D8" w:rsidP="00BC33D8">
      <w:pPr>
        <w:tabs>
          <w:tab w:val="left" w:pos="2552"/>
        </w:tabs>
        <w:jc w:val="both"/>
        <w:rPr>
          <w:rFonts w:ascii="Source Sans Pro" w:eastAsia="Arial" w:hAnsi="Source Sans Pro" w:cs="Arial"/>
          <w:bCs/>
          <w:sz w:val="22"/>
          <w:szCs w:val="22"/>
        </w:rPr>
      </w:pPr>
    </w:p>
    <w:p w14:paraId="2F69760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w:t>
      </w:r>
      <w:r w:rsidRPr="00BC33D8">
        <w:rPr>
          <w:rFonts w:ascii="Source Sans Pro" w:eastAsia="Arial" w:hAnsi="Source Sans Pro" w:cs="Arial"/>
          <w:bCs/>
          <w:sz w:val="22"/>
          <w:szCs w:val="22"/>
        </w:rPr>
        <w:t xml:space="preserve"> Los expedientes a que se refieren estos Artículos están sometidos al secreto profesional salvo la denuncia o procedimientos correspondientes que conforme a derecho se lleven a cabo para efectos de determinar las responsabilidades a que haya lugar y deberá cumplirse con las disposiciones relativas a la transparencia y acceso a la información y datos personales.</w:t>
      </w:r>
    </w:p>
    <w:p w14:paraId="7BE0CF4A" w14:textId="77777777" w:rsidR="00BC33D8" w:rsidRPr="00BC33D8" w:rsidRDefault="00BC33D8" w:rsidP="00BC33D8">
      <w:pPr>
        <w:tabs>
          <w:tab w:val="left" w:pos="2552"/>
        </w:tabs>
        <w:jc w:val="both"/>
        <w:rPr>
          <w:rFonts w:ascii="Source Sans Pro" w:eastAsia="Arial" w:hAnsi="Source Sans Pro" w:cs="Arial"/>
          <w:bCs/>
          <w:sz w:val="22"/>
          <w:szCs w:val="22"/>
        </w:rPr>
      </w:pPr>
    </w:p>
    <w:p w14:paraId="7A7D3C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w:t>
      </w:r>
      <w:r w:rsidRPr="00BC33D8">
        <w:rPr>
          <w:rFonts w:ascii="Source Sans Pro" w:eastAsia="Arial" w:hAnsi="Source Sans Pro" w:cs="Arial"/>
          <w:bCs/>
          <w:sz w:val="22"/>
          <w:szCs w:val="22"/>
        </w:rPr>
        <w:t xml:space="preserve"> Las personas de que se trate tendrán derecho de pedir se dé a conocer si conforme al Artículo 23 se ha formado algún expediente relativo y los términos respectivos.</w:t>
      </w:r>
    </w:p>
    <w:p w14:paraId="317F1789" w14:textId="77777777" w:rsidR="00BC33D8" w:rsidRPr="00BC33D8" w:rsidRDefault="00BC33D8" w:rsidP="00BC33D8">
      <w:pPr>
        <w:tabs>
          <w:tab w:val="left" w:pos="2552"/>
        </w:tabs>
        <w:jc w:val="both"/>
        <w:rPr>
          <w:rFonts w:ascii="Source Sans Pro" w:eastAsia="Arial" w:hAnsi="Source Sans Pro" w:cs="Arial"/>
          <w:bCs/>
          <w:sz w:val="22"/>
          <w:szCs w:val="22"/>
        </w:rPr>
      </w:pPr>
    </w:p>
    <w:p w14:paraId="73B6BA35"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CAPITULO II</w:t>
      </w:r>
    </w:p>
    <w:p w14:paraId="4412827B"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FUNCIÓN NOTARÍAL Y DEL NOTARÍADO</w:t>
      </w:r>
    </w:p>
    <w:p w14:paraId="15249303" w14:textId="77777777" w:rsidR="00BC33D8" w:rsidRPr="00BC33D8" w:rsidRDefault="00BC33D8" w:rsidP="00BC33D8">
      <w:pPr>
        <w:tabs>
          <w:tab w:val="left" w:pos="2552"/>
        </w:tabs>
        <w:jc w:val="center"/>
        <w:rPr>
          <w:rFonts w:ascii="Source Sans Pro" w:eastAsia="Arial" w:hAnsi="Source Sans Pro" w:cs="Arial"/>
          <w:b/>
          <w:bCs/>
          <w:sz w:val="22"/>
          <w:szCs w:val="22"/>
        </w:rPr>
      </w:pPr>
    </w:p>
    <w:p w14:paraId="372883E7"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2858F60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FUNCIÓN NOTARÍAL</w:t>
      </w:r>
    </w:p>
    <w:p w14:paraId="77E364D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99FDD4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27.</w:t>
      </w:r>
      <w:r w:rsidRPr="00BC33D8">
        <w:rPr>
          <w:rFonts w:ascii="Source Sans Pro" w:eastAsia="Arial" w:hAnsi="Source Sans Pro" w:cs="Arial"/>
          <w:bCs/>
          <w:sz w:val="22"/>
          <w:szCs w:val="22"/>
        </w:rPr>
        <w:t xml:space="preserve"> La función autenticadora es la facultad otorgada por la Ley al Notario para que se reconozca como cierto lo que éste asiente en las actas o escrituras públicas que redacte, salvo prueba en contrario.</w:t>
      </w:r>
    </w:p>
    <w:p w14:paraId="34F8B28D" w14:textId="77777777" w:rsidR="00BC33D8" w:rsidRPr="00BC33D8" w:rsidRDefault="00BC33D8" w:rsidP="00BC33D8">
      <w:pPr>
        <w:tabs>
          <w:tab w:val="left" w:pos="2552"/>
        </w:tabs>
        <w:jc w:val="both"/>
        <w:rPr>
          <w:rFonts w:ascii="Source Sans Pro" w:eastAsia="Arial" w:hAnsi="Source Sans Pro" w:cs="Arial"/>
          <w:bCs/>
          <w:sz w:val="22"/>
          <w:szCs w:val="22"/>
        </w:rPr>
      </w:pPr>
    </w:p>
    <w:p w14:paraId="43E6A92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función autenticadora deberá ejercerla de manera personal y en todas sus actuaciones de asesoría, instrumentación y juicio, conducirse conforme a la prudencia jurídica e imparcialmente.</w:t>
      </w:r>
    </w:p>
    <w:p w14:paraId="02F54160" w14:textId="77777777" w:rsidR="00BC33D8" w:rsidRPr="00BC33D8" w:rsidRDefault="00BC33D8" w:rsidP="00BC33D8">
      <w:pPr>
        <w:tabs>
          <w:tab w:val="left" w:pos="2552"/>
        </w:tabs>
        <w:jc w:val="both"/>
        <w:rPr>
          <w:rFonts w:ascii="Source Sans Pro" w:eastAsia="Arial" w:hAnsi="Source Sans Pro" w:cs="Arial"/>
          <w:bCs/>
          <w:sz w:val="22"/>
          <w:szCs w:val="22"/>
        </w:rPr>
      </w:pPr>
    </w:p>
    <w:p w14:paraId="15D9B66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función Notarial es el conjunto de actividades que el Notario realiza conforme a las disposiciones de esta Ley, para garantizar el buen desempeño y la seguridad jurídica en el ejercicio de dicha función autenticadora. Posee una naturaleza compleja: es pública en cuanto proviene de los poderes del Estado y de la Ley, que obran en reconocimiento público de la actividad profesional de Notario y de la documentación Notarial al servicio de la sociedad. De otra parte, es autónoma y libre, para el Notario que la ejerce, actuando con fe pública.</w:t>
      </w:r>
    </w:p>
    <w:p w14:paraId="5C383011" w14:textId="77777777" w:rsidR="00BC33D8" w:rsidRPr="00BC33D8" w:rsidRDefault="00BC33D8" w:rsidP="00BC33D8">
      <w:pPr>
        <w:tabs>
          <w:tab w:val="left" w:pos="2552"/>
        </w:tabs>
        <w:jc w:val="both"/>
        <w:rPr>
          <w:rFonts w:ascii="Source Sans Pro" w:eastAsia="Arial" w:hAnsi="Source Sans Pro" w:cs="Arial"/>
          <w:bCs/>
          <w:sz w:val="22"/>
          <w:szCs w:val="22"/>
        </w:rPr>
      </w:pPr>
    </w:p>
    <w:p w14:paraId="7298DD0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28.</w:t>
      </w:r>
      <w:r w:rsidRPr="00BC33D8">
        <w:rPr>
          <w:rFonts w:ascii="Source Sans Pro" w:eastAsia="Arial" w:hAnsi="Source Sans Pro" w:cs="Arial"/>
          <w:bCs/>
          <w:sz w:val="22"/>
          <w:szCs w:val="22"/>
        </w:rPr>
        <w:t xml:space="preserve"> Siendo la función Notarial de orden e interés públicos, corresponde a la Ley y a las instituciones que contempla procurar las condiciones que garanticen la profesionalidad, la independencia, la imparcialidad y autonomía del Notario en el ejercicio de la fe pública de que está investido, a fin de que esta última pueda manifestarse libremente, en beneficio de la certeza y seguridad jurídicas que demanda la sociedad y sin más limitaciones ni formalidades que las previstas por la Ley.</w:t>
      </w:r>
    </w:p>
    <w:p w14:paraId="6D655CF7" w14:textId="77777777" w:rsidR="00BC33D8" w:rsidRPr="00BC33D8" w:rsidRDefault="00BC33D8" w:rsidP="00BC33D8">
      <w:pPr>
        <w:tabs>
          <w:tab w:val="left" w:pos="2552"/>
        </w:tabs>
        <w:jc w:val="both"/>
        <w:rPr>
          <w:rFonts w:ascii="Source Sans Pro" w:eastAsia="Arial" w:hAnsi="Source Sans Pro" w:cs="Arial"/>
          <w:bCs/>
          <w:sz w:val="22"/>
          <w:szCs w:val="22"/>
        </w:rPr>
      </w:pPr>
    </w:p>
    <w:p w14:paraId="64AC6BB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consecuencia, las autoridades administrativas y judiciales proveerán lo conducente para hacer efectiva y expedita la independencia funcional del Notariado auxiliándole de la misma forma, cuando así lo requiera el Notariado, para el eficaz ejercicio de sus funciones.</w:t>
      </w:r>
    </w:p>
    <w:p w14:paraId="45ADFCD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C8988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29. </w:t>
      </w:r>
      <w:r w:rsidRPr="00BC33D8">
        <w:rPr>
          <w:rFonts w:ascii="Source Sans Pro" w:eastAsia="Arial" w:hAnsi="Source Sans Pro" w:cs="Arial"/>
          <w:bCs/>
          <w:sz w:val="22"/>
          <w:szCs w:val="22"/>
        </w:rPr>
        <w:t>Las autoridades de la Administración deberán auxiliar a los Notarios en el ejercicio normal de sus funciones cuando los actos concretos de dación de fe así lo requieran.</w:t>
      </w:r>
    </w:p>
    <w:p w14:paraId="309001CE" w14:textId="77777777" w:rsidR="00BC33D8" w:rsidRPr="00BC33D8" w:rsidRDefault="00BC33D8" w:rsidP="00BC33D8">
      <w:pPr>
        <w:tabs>
          <w:tab w:val="left" w:pos="2552"/>
        </w:tabs>
        <w:jc w:val="both"/>
        <w:rPr>
          <w:rFonts w:ascii="Source Sans Pro" w:eastAsia="Arial" w:hAnsi="Source Sans Pro" w:cs="Arial"/>
          <w:bCs/>
          <w:sz w:val="22"/>
          <w:szCs w:val="22"/>
        </w:rPr>
      </w:pPr>
    </w:p>
    <w:p w14:paraId="1FA20D5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Particularmente la policía y demás autoridades que tengan a su cargo el uso de la fuerza pública, deberán prestar ayuda a los Notarios cuando sean requeridos por ellos.</w:t>
      </w:r>
    </w:p>
    <w:p w14:paraId="26E74DE0" w14:textId="77777777" w:rsidR="00BC33D8" w:rsidRPr="00BC33D8" w:rsidRDefault="00BC33D8" w:rsidP="00BC33D8">
      <w:pPr>
        <w:tabs>
          <w:tab w:val="left" w:pos="2552"/>
        </w:tabs>
        <w:jc w:val="both"/>
        <w:rPr>
          <w:rFonts w:ascii="Source Sans Pro" w:eastAsia="Arial" w:hAnsi="Source Sans Pro" w:cs="Arial"/>
          <w:bCs/>
          <w:sz w:val="22"/>
          <w:szCs w:val="22"/>
        </w:rPr>
      </w:pPr>
    </w:p>
    <w:p w14:paraId="12A360D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Se aplicarán las penas que correspondan al delito de abuso de autoridad al servidor público que obstaculice o impida a un Notario el ejercicio de sus funciones o no le preste el auxilio que requiera para esos fines, debiendo prestarlos.</w:t>
      </w:r>
    </w:p>
    <w:p w14:paraId="20C70979" w14:textId="77777777" w:rsidR="00BC33D8" w:rsidRPr="00BC33D8" w:rsidRDefault="00BC33D8" w:rsidP="00BC33D8">
      <w:pPr>
        <w:tabs>
          <w:tab w:val="left" w:pos="2552"/>
        </w:tabs>
        <w:jc w:val="both"/>
        <w:rPr>
          <w:rFonts w:ascii="Source Sans Pro" w:eastAsia="Arial" w:hAnsi="Source Sans Pro" w:cs="Arial"/>
          <w:bCs/>
          <w:sz w:val="22"/>
          <w:szCs w:val="22"/>
        </w:rPr>
      </w:pPr>
    </w:p>
    <w:p w14:paraId="0EC339F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30.</w:t>
      </w:r>
      <w:r w:rsidRPr="00BC33D8">
        <w:rPr>
          <w:rFonts w:ascii="Source Sans Pro" w:eastAsia="Arial" w:hAnsi="Source Sans Pro" w:cs="Arial"/>
          <w:bCs/>
          <w:sz w:val="22"/>
          <w:szCs w:val="22"/>
        </w:rPr>
        <w:t xml:space="preserve"> Esta Ley reconoce y protege el principio de libertad de elección de Notario, en beneficio de la imparcialidad en la relación con las partes y de la ética de la función Notarial.</w:t>
      </w:r>
    </w:p>
    <w:p w14:paraId="72940F8C" w14:textId="77777777" w:rsidR="00BC33D8" w:rsidRPr="00BC33D8" w:rsidRDefault="00BC33D8" w:rsidP="00BC33D8">
      <w:pPr>
        <w:tabs>
          <w:tab w:val="left" w:pos="2552"/>
        </w:tabs>
        <w:jc w:val="both"/>
        <w:rPr>
          <w:rFonts w:ascii="Source Sans Pro" w:eastAsia="Arial" w:hAnsi="Source Sans Pro" w:cs="Arial"/>
          <w:bCs/>
          <w:sz w:val="22"/>
          <w:szCs w:val="22"/>
        </w:rPr>
      </w:pPr>
    </w:p>
    <w:p w14:paraId="352564F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31. </w:t>
      </w:r>
      <w:r w:rsidRPr="00BC33D8">
        <w:rPr>
          <w:rFonts w:ascii="Source Sans Pro" w:eastAsia="Arial" w:hAnsi="Source Sans Pro" w:cs="Arial"/>
          <w:bCs/>
          <w:sz w:val="22"/>
          <w:szCs w:val="22"/>
        </w:rPr>
        <w:t>El ejercicio de la función Notarial y la asesoría jurídica que proporcione el Notario debe realizarlos en interés de todas las partes y del orden jurídico justo y equitativo de la ciudad, y, por tanto, incompatible con toda relación de sumisión ante favor, poder o dinero, que afecten su independencia formal o materialmente.</w:t>
      </w:r>
    </w:p>
    <w:p w14:paraId="76A05D48" w14:textId="77777777" w:rsidR="00BC33D8" w:rsidRPr="00BC33D8" w:rsidRDefault="00BC33D8" w:rsidP="00BC33D8">
      <w:pPr>
        <w:tabs>
          <w:tab w:val="left" w:pos="2552"/>
        </w:tabs>
        <w:jc w:val="both"/>
        <w:rPr>
          <w:rFonts w:ascii="Source Sans Pro" w:eastAsia="Arial" w:hAnsi="Source Sans Pro" w:cs="Arial"/>
          <w:bCs/>
          <w:sz w:val="22"/>
          <w:szCs w:val="22"/>
        </w:rPr>
      </w:pPr>
    </w:p>
    <w:p w14:paraId="01277A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Notario no deberá aceptar más asuntos que aquellos que pueda atender personalmente en su función autenticadora.</w:t>
      </w:r>
    </w:p>
    <w:p w14:paraId="628FCD4F" w14:textId="77777777" w:rsidR="00BC33D8" w:rsidRPr="00BC33D8" w:rsidRDefault="00BC33D8" w:rsidP="00BC33D8">
      <w:pPr>
        <w:tabs>
          <w:tab w:val="left" w:pos="2552"/>
        </w:tabs>
        <w:jc w:val="both"/>
        <w:rPr>
          <w:rFonts w:ascii="Source Sans Pro" w:eastAsia="Arial" w:hAnsi="Source Sans Pro" w:cs="Arial"/>
          <w:bCs/>
          <w:sz w:val="22"/>
          <w:szCs w:val="22"/>
        </w:rPr>
      </w:pPr>
    </w:p>
    <w:p w14:paraId="41C42E4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32.</w:t>
      </w:r>
      <w:r w:rsidRPr="00BC33D8">
        <w:rPr>
          <w:rFonts w:ascii="Source Sans Pro" w:eastAsia="Arial" w:hAnsi="Source Sans Pro" w:cs="Arial"/>
          <w:bCs/>
          <w:sz w:val="22"/>
          <w:szCs w:val="22"/>
        </w:rPr>
        <w:t xml:space="preserve"> El ejercicio de la función Notarial es incompatible con toda restricción de la libertad personal, de las facultades de apreciación y de expresión. </w:t>
      </w:r>
    </w:p>
    <w:p w14:paraId="1E2F8820" w14:textId="77777777" w:rsidR="00BC33D8" w:rsidRPr="00BC33D8" w:rsidRDefault="00BC33D8" w:rsidP="00BC33D8">
      <w:pPr>
        <w:tabs>
          <w:tab w:val="left" w:pos="2552"/>
        </w:tabs>
        <w:jc w:val="both"/>
        <w:rPr>
          <w:rFonts w:ascii="Source Sans Pro" w:eastAsia="Arial" w:hAnsi="Source Sans Pro" w:cs="Arial"/>
          <w:bCs/>
          <w:sz w:val="22"/>
          <w:szCs w:val="22"/>
        </w:rPr>
      </w:pPr>
    </w:p>
    <w:p w14:paraId="2085E7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Notario, en ejercicio de su facultad de apreciación, podrá recurrir a los medios tecnológicos que estén a su alcance para formar convicción y que, en conjunto con la fe pública de la que está investido, deje constancia plena de los hechos y actos, tal y como fueron percibidos por éste al momento de su actuación.</w:t>
      </w:r>
    </w:p>
    <w:p w14:paraId="4C10E157" w14:textId="77777777" w:rsidR="00BC33D8" w:rsidRPr="00BC33D8" w:rsidRDefault="00BC33D8" w:rsidP="00BC33D8">
      <w:pPr>
        <w:tabs>
          <w:tab w:val="left" w:pos="2552"/>
        </w:tabs>
        <w:jc w:val="both"/>
        <w:rPr>
          <w:rFonts w:ascii="Source Sans Pro" w:eastAsia="Arial" w:hAnsi="Source Sans Pro" w:cs="Arial"/>
          <w:bCs/>
          <w:sz w:val="22"/>
          <w:szCs w:val="22"/>
        </w:rPr>
      </w:pPr>
    </w:p>
    <w:p w14:paraId="3EA1ADA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33.</w:t>
      </w:r>
      <w:r w:rsidRPr="00BC33D8">
        <w:rPr>
          <w:rFonts w:ascii="Source Sans Pro" w:eastAsia="Arial" w:hAnsi="Source Sans Pro" w:cs="Arial"/>
          <w:bCs/>
          <w:sz w:val="22"/>
          <w:szCs w:val="22"/>
        </w:rPr>
        <w:t xml:space="preserve"> El ejercicio del oficio Notarial es incompatible con toda dependencia a empleo, cargo o comisión público, privado o de elección popular, y con el ejercicio de la profesión de abogado en asuntos en que haya contienda. El Notario tampoco podrá ser comerciante, ministro de culto o agente económico de cualquier clase en términos de las leyes respectivas.</w:t>
      </w:r>
    </w:p>
    <w:p w14:paraId="5B8EF05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5A67D2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34.</w:t>
      </w:r>
      <w:r w:rsidRPr="00BC33D8">
        <w:rPr>
          <w:rFonts w:ascii="Source Sans Pro" w:eastAsia="Arial" w:hAnsi="Source Sans Pro" w:cs="Arial"/>
          <w:bCs/>
          <w:sz w:val="22"/>
          <w:szCs w:val="22"/>
        </w:rPr>
        <w:t xml:space="preserve"> El Notario sí podrá:</w:t>
      </w:r>
    </w:p>
    <w:p w14:paraId="7AAA4DBA" w14:textId="77777777" w:rsidR="00BC33D8" w:rsidRDefault="00BC33D8" w:rsidP="00BC33D8">
      <w:pPr>
        <w:tabs>
          <w:tab w:val="left" w:pos="2552"/>
        </w:tabs>
        <w:jc w:val="both"/>
        <w:rPr>
          <w:rFonts w:ascii="Source Sans Pro" w:eastAsia="Arial" w:hAnsi="Source Sans Pro" w:cs="Arial"/>
          <w:b/>
          <w:bCs/>
          <w:sz w:val="22"/>
          <w:szCs w:val="22"/>
        </w:rPr>
      </w:pPr>
    </w:p>
    <w:p w14:paraId="2F1B9184" w14:textId="267BE91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Aceptar y desempeñar cargos académicos y docentes, de dirección de carrera o institución académica, de beneficencia pública o privada, de colaboración ciudadana y los que desempeñe gratuitamente a personas morales con fines no lucrativos;</w:t>
      </w:r>
    </w:p>
    <w:p w14:paraId="0853AE2E" w14:textId="77777777" w:rsidR="00BC33D8" w:rsidRDefault="00BC33D8" w:rsidP="00BC33D8">
      <w:pPr>
        <w:tabs>
          <w:tab w:val="left" w:pos="2552"/>
        </w:tabs>
        <w:jc w:val="both"/>
        <w:rPr>
          <w:rFonts w:ascii="Source Sans Pro" w:eastAsia="Arial" w:hAnsi="Source Sans Pro" w:cs="Arial"/>
          <w:b/>
          <w:bCs/>
          <w:sz w:val="22"/>
          <w:szCs w:val="22"/>
        </w:rPr>
      </w:pPr>
    </w:p>
    <w:p w14:paraId="4FAA3AB6" w14:textId="7274DD1E"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Representar a su cónyuge, ascendientes o descendientes, por consanguinidad o afinidad y hermanos;</w:t>
      </w:r>
    </w:p>
    <w:p w14:paraId="7C959CFC" w14:textId="77777777" w:rsidR="00BC33D8" w:rsidRDefault="00BC33D8" w:rsidP="00BC33D8">
      <w:pPr>
        <w:tabs>
          <w:tab w:val="left" w:pos="2552"/>
        </w:tabs>
        <w:jc w:val="both"/>
        <w:rPr>
          <w:rFonts w:ascii="Source Sans Pro" w:eastAsia="Arial" w:hAnsi="Source Sans Pro" w:cs="Arial"/>
          <w:b/>
          <w:bCs/>
          <w:sz w:val="22"/>
          <w:szCs w:val="22"/>
        </w:rPr>
      </w:pPr>
    </w:p>
    <w:p w14:paraId="509B3614" w14:textId="0D4DCBF1"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Ser tutor, curador y albacea;</w:t>
      </w:r>
    </w:p>
    <w:p w14:paraId="30665C88" w14:textId="77777777" w:rsidR="00BC33D8" w:rsidRDefault="00BC33D8" w:rsidP="00BC33D8">
      <w:pPr>
        <w:tabs>
          <w:tab w:val="left" w:pos="2552"/>
        </w:tabs>
        <w:jc w:val="both"/>
        <w:rPr>
          <w:rFonts w:ascii="Source Sans Pro" w:eastAsia="Arial" w:hAnsi="Source Sans Pro" w:cs="Arial"/>
          <w:b/>
          <w:bCs/>
          <w:sz w:val="22"/>
          <w:szCs w:val="22"/>
        </w:rPr>
      </w:pPr>
    </w:p>
    <w:p w14:paraId="6D766E8F" w14:textId="12B477D8"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Desempeñar el cargo de miembro del consejo de administración, comisario o secretario de sociedades o asociaciones;</w:t>
      </w:r>
    </w:p>
    <w:p w14:paraId="18B9AA24" w14:textId="77777777" w:rsidR="00BC33D8" w:rsidRDefault="00BC33D8" w:rsidP="00BC33D8">
      <w:pPr>
        <w:tabs>
          <w:tab w:val="left" w:pos="2552"/>
        </w:tabs>
        <w:jc w:val="both"/>
        <w:rPr>
          <w:rFonts w:ascii="Source Sans Pro" w:eastAsia="Arial" w:hAnsi="Source Sans Pro" w:cs="Arial"/>
          <w:b/>
          <w:bCs/>
          <w:sz w:val="22"/>
          <w:szCs w:val="22"/>
        </w:rPr>
      </w:pPr>
    </w:p>
    <w:p w14:paraId="737C6739" w14:textId="61F896AF"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V.</w:t>
      </w:r>
      <w:r w:rsidRPr="00BC33D8">
        <w:rPr>
          <w:rFonts w:ascii="Source Sans Pro" w:eastAsia="Arial" w:hAnsi="Source Sans Pro" w:cs="Arial"/>
          <w:bCs/>
          <w:sz w:val="22"/>
          <w:szCs w:val="22"/>
        </w:rPr>
        <w:t xml:space="preserve"> Resolver consultas jurídicas objetivamente y ser consultor jurídico extranjero emitiendo dictámenes objetivos;</w:t>
      </w:r>
    </w:p>
    <w:p w14:paraId="76BD7B04" w14:textId="77777777" w:rsidR="00BC33D8" w:rsidRDefault="00BC33D8" w:rsidP="00BC33D8">
      <w:pPr>
        <w:tabs>
          <w:tab w:val="left" w:pos="2552"/>
        </w:tabs>
        <w:jc w:val="both"/>
        <w:rPr>
          <w:rFonts w:ascii="Source Sans Pro" w:eastAsia="Arial" w:hAnsi="Source Sans Pro" w:cs="Arial"/>
          <w:b/>
          <w:bCs/>
          <w:sz w:val="22"/>
          <w:szCs w:val="22"/>
        </w:rPr>
      </w:pPr>
    </w:p>
    <w:p w14:paraId="0690D88B" w14:textId="25C0F681"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Ser árbitro o secretario en juicio arbitral;</w:t>
      </w:r>
    </w:p>
    <w:p w14:paraId="56EB4C27" w14:textId="77777777" w:rsidR="00BC33D8" w:rsidRDefault="00BC33D8" w:rsidP="00BC33D8">
      <w:pPr>
        <w:tabs>
          <w:tab w:val="left" w:pos="2552"/>
        </w:tabs>
        <w:jc w:val="both"/>
        <w:rPr>
          <w:rFonts w:ascii="Source Sans Pro" w:eastAsia="Arial" w:hAnsi="Source Sans Pro" w:cs="Arial"/>
          <w:b/>
          <w:bCs/>
          <w:sz w:val="22"/>
          <w:szCs w:val="22"/>
        </w:rPr>
      </w:pPr>
    </w:p>
    <w:p w14:paraId="7DCFF015" w14:textId="5E254595"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Ser mediador jurídico;</w:t>
      </w:r>
    </w:p>
    <w:p w14:paraId="6576E259" w14:textId="77777777" w:rsidR="00BC33D8" w:rsidRDefault="00BC33D8" w:rsidP="00BC33D8">
      <w:pPr>
        <w:tabs>
          <w:tab w:val="left" w:pos="2552"/>
        </w:tabs>
        <w:jc w:val="both"/>
        <w:rPr>
          <w:rFonts w:ascii="Source Sans Pro" w:eastAsia="Arial" w:hAnsi="Source Sans Pro" w:cs="Arial"/>
          <w:b/>
          <w:bCs/>
          <w:sz w:val="22"/>
          <w:szCs w:val="22"/>
        </w:rPr>
      </w:pPr>
    </w:p>
    <w:p w14:paraId="2D3A608C" w14:textId="1BD56B02"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Ser mediador o conciliador;</w:t>
      </w:r>
    </w:p>
    <w:p w14:paraId="664C901C" w14:textId="77777777" w:rsidR="00BC33D8" w:rsidRDefault="00BC33D8" w:rsidP="00BC33D8">
      <w:pPr>
        <w:tabs>
          <w:tab w:val="left" w:pos="2552"/>
        </w:tabs>
        <w:jc w:val="both"/>
        <w:rPr>
          <w:rFonts w:ascii="Source Sans Pro" w:eastAsia="Arial" w:hAnsi="Source Sans Pro" w:cs="Arial"/>
          <w:b/>
          <w:bCs/>
          <w:sz w:val="22"/>
          <w:szCs w:val="22"/>
        </w:rPr>
      </w:pPr>
    </w:p>
    <w:p w14:paraId="3396ABB5" w14:textId="1CD65A22"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Patrocinar a los interesados en los procedimientos judiciales o administrativos necesarios para obtener el registro de escrituras;</w:t>
      </w:r>
    </w:p>
    <w:p w14:paraId="4111C9A6" w14:textId="77777777" w:rsidR="00BC33D8" w:rsidRDefault="00BC33D8" w:rsidP="00BC33D8">
      <w:pPr>
        <w:tabs>
          <w:tab w:val="left" w:pos="2552"/>
        </w:tabs>
        <w:jc w:val="both"/>
        <w:rPr>
          <w:rFonts w:ascii="Source Sans Pro" w:eastAsia="Arial" w:hAnsi="Source Sans Pro" w:cs="Arial"/>
          <w:b/>
          <w:bCs/>
          <w:sz w:val="22"/>
          <w:szCs w:val="22"/>
        </w:rPr>
      </w:pPr>
    </w:p>
    <w:p w14:paraId="36461838" w14:textId="22416022"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Intervenir, patrocinar y representar a los interesados en los procedimientos judiciales en los que no haya contienda entre particulares, así como en trámites y procedimientos administrativos; dichas funciones no inhabilitan al Notario para autorizar, en su caso, cualquier instrumento relacionado;</w:t>
      </w:r>
    </w:p>
    <w:p w14:paraId="41349AD0" w14:textId="77777777" w:rsidR="00BC33D8" w:rsidRDefault="00BC33D8" w:rsidP="00BC33D8">
      <w:pPr>
        <w:tabs>
          <w:tab w:val="left" w:pos="2552"/>
        </w:tabs>
        <w:jc w:val="both"/>
        <w:rPr>
          <w:rFonts w:ascii="Source Sans Pro" w:eastAsia="Arial" w:hAnsi="Source Sans Pro" w:cs="Arial"/>
          <w:b/>
          <w:bCs/>
          <w:sz w:val="22"/>
          <w:szCs w:val="22"/>
        </w:rPr>
      </w:pPr>
    </w:p>
    <w:p w14:paraId="3A1BF18A" w14:textId="6271C23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w:t>
      </w:r>
      <w:r w:rsidRPr="00BC33D8">
        <w:rPr>
          <w:rFonts w:ascii="Source Sans Pro" w:eastAsia="Arial" w:hAnsi="Source Sans Pro" w:cs="Arial"/>
          <w:bCs/>
          <w:sz w:val="22"/>
          <w:szCs w:val="22"/>
        </w:rPr>
        <w:t xml:space="preserve"> Actividades semejantes que no causen conflicto ni dependencia que afecte su dación de fe y asesoría imparcial; y</w:t>
      </w:r>
    </w:p>
    <w:p w14:paraId="6E72B7A2" w14:textId="77777777" w:rsidR="00BC33D8" w:rsidRDefault="00BC33D8" w:rsidP="00BC33D8">
      <w:pPr>
        <w:tabs>
          <w:tab w:val="left" w:pos="2552"/>
        </w:tabs>
        <w:jc w:val="both"/>
        <w:rPr>
          <w:rFonts w:ascii="Source Sans Pro" w:eastAsia="Arial" w:hAnsi="Source Sans Pro" w:cs="Arial"/>
          <w:b/>
          <w:bCs/>
          <w:sz w:val="22"/>
          <w:szCs w:val="22"/>
        </w:rPr>
      </w:pPr>
    </w:p>
    <w:p w14:paraId="5D0E02C3" w14:textId="1A23E77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XII.</w:t>
      </w:r>
      <w:r w:rsidRPr="00BC33D8">
        <w:rPr>
          <w:rFonts w:ascii="Source Sans Pro" w:eastAsia="Arial" w:hAnsi="Source Sans Pro" w:cs="Arial"/>
          <w:bCs/>
          <w:sz w:val="22"/>
          <w:szCs w:val="22"/>
        </w:rPr>
        <w:t xml:space="preserve"> Ser prestador de servicios de certificación.</w:t>
      </w:r>
    </w:p>
    <w:p w14:paraId="718FCD6B" w14:textId="77777777" w:rsidR="00BC33D8" w:rsidRDefault="00BC33D8" w:rsidP="00BC33D8">
      <w:pPr>
        <w:tabs>
          <w:tab w:val="left" w:pos="2552"/>
        </w:tabs>
        <w:jc w:val="both"/>
        <w:rPr>
          <w:rFonts w:ascii="Source Sans Pro" w:eastAsia="Arial" w:hAnsi="Source Sans Pro" w:cs="Arial"/>
          <w:b/>
          <w:bCs/>
          <w:sz w:val="22"/>
          <w:szCs w:val="22"/>
        </w:rPr>
      </w:pPr>
    </w:p>
    <w:p w14:paraId="7D8CE58D" w14:textId="41FBBD0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35.</w:t>
      </w:r>
      <w:r w:rsidRPr="00BC33D8">
        <w:rPr>
          <w:rFonts w:ascii="Source Sans Pro" w:eastAsia="Arial" w:hAnsi="Source Sans Pro" w:cs="Arial"/>
          <w:bCs/>
          <w:sz w:val="22"/>
          <w:szCs w:val="22"/>
        </w:rPr>
        <w:t xml:space="preserve"> Corresponde a los Notarios el ejercicio de las funciones Notariales en el ámbito territorial de la Ciudad de México, por lo que no podrán ejercer sus funciones ni establecer oficinas fuera de los límites de éste. </w:t>
      </w:r>
    </w:p>
    <w:p w14:paraId="214F55F3" w14:textId="77777777" w:rsidR="00BC33D8" w:rsidRPr="00BC33D8" w:rsidRDefault="00BC33D8" w:rsidP="00BC33D8">
      <w:pPr>
        <w:tabs>
          <w:tab w:val="left" w:pos="2552"/>
        </w:tabs>
        <w:jc w:val="both"/>
        <w:rPr>
          <w:rFonts w:ascii="Source Sans Pro" w:eastAsia="Arial" w:hAnsi="Source Sans Pro" w:cs="Arial"/>
          <w:bCs/>
          <w:sz w:val="22"/>
          <w:szCs w:val="22"/>
        </w:rPr>
      </w:pPr>
    </w:p>
    <w:p w14:paraId="7BA10B5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actos que se celebren ante su fe podrán referirse a cualquier otro lugar, siempre que las partes firmen las escrituras o actas correspondientes en esta entidad y se dé cumplimiento a las disposiciones de esta ley; lo anterior, ya sea en el protocolo ordinario o digital.</w:t>
      </w:r>
    </w:p>
    <w:p w14:paraId="6C3CEE0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8858D3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36.</w:t>
      </w:r>
      <w:r w:rsidRPr="00BC33D8">
        <w:rPr>
          <w:rFonts w:ascii="Source Sans Pro" w:eastAsia="Arial" w:hAnsi="Source Sans Pro" w:cs="Arial"/>
          <w:bCs/>
          <w:sz w:val="22"/>
          <w:szCs w:val="22"/>
        </w:rPr>
        <w:t xml:space="preserve"> Se aplicarán las penas previstas por el Código Penal en el tipo de usurpación de profesión, a quien, careciendo de la patente de Notario expedida en los términos de esta Ley, realizare alguna de las siguientes conductas:</w:t>
      </w:r>
    </w:p>
    <w:p w14:paraId="36865F4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C00FAF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Ostentarse, anunciarse o inducir a la creencia de que es Notario para ejercer o simular ejercer funciones Notariales, o ejercerlas de hecho;</w:t>
      </w:r>
    </w:p>
    <w:p w14:paraId="2CA95C2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8403BD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Tener oficina Notarial, o lugar donde se realicen actividades Notariales o meramente de asesoría Notarial o de firmas para instrumentos Notariales;</w:t>
      </w:r>
    </w:p>
    <w:p w14:paraId="5345CAB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77E3C6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Envíe libros de protocolo o folios a firma a la Ciudad de México o realice firmas de escrituras o actas en su demarcación; </w:t>
      </w:r>
    </w:p>
    <w:p w14:paraId="00E0DDB2" w14:textId="77777777" w:rsidR="00BC33D8" w:rsidRPr="00BC33D8" w:rsidRDefault="00BC33D8" w:rsidP="00BC33D8">
      <w:pPr>
        <w:tabs>
          <w:tab w:val="left" w:pos="2552"/>
        </w:tabs>
        <w:jc w:val="both"/>
        <w:rPr>
          <w:rFonts w:ascii="Source Sans Pro" w:eastAsia="Arial" w:hAnsi="Source Sans Pro" w:cs="Arial"/>
          <w:bCs/>
          <w:sz w:val="22"/>
          <w:szCs w:val="22"/>
        </w:rPr>
      </w:pPr>
    </w:p>
    <w:p w14:paraId="4DA59CB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IV.</w:t>
      </w:r>
      <w:r w:rsidRPr="00BC33D8">
        <w:rPr>
          <w:rFonts w:ascii="Source Sans Pro" w:eastAsia="Arial" w:hAnsi="Source Sans Pro" w:cs="Arial"/>
          <w:bCs/>
          <w:sz w:val="22"/>
          <w:szCs w:val="22"/>
        </w:rPr>
        <w:t xml:space="preserve"> Produzca instrumentos públicos en los que consten actos jurídicos que para su validez requieran otorgarse en escritura pública o hagan constar hechos fuera de su ámbito legal de competencia; y </w:t>
      </w:r>
    </w:p>
    <w:p w14:paraId="65797138" w14:textId="77777777" w:rsidR="00BC33D8" w:rsidRPr="00BC33D8" w:rsidRDefault="00BC33D8" w:rsidP="00BC33D8">
      <w:pPr>
        <w:tabs>
          <w:tab w:val="left" w:pos="2552"/>
        </w:tabs>
        <w:jc w:val="both"/>
        <w:rPr>
          <w:rFonts w:ascii="Source Sans Pro" w:eastAsia="Arial" w:hAnsi="Source Sans Pro" w:cs="Arial"/>
          <w:bCs/>
          <w:sz w:val="22"/>
          <w:szCs w:val="22"/>
        </w:rPr>
      </w:pPr>
    </w:p>
    <w:p w14:paraId="7EF94FC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Dé fe del otorgamiento de instrumentos notariales fuera de esta entidad, cuando los otorgantes de los mismos se encuentren dentro del territorio de la Ciudad de México al firmar el instrumento, ya sea mediante el uso de elementos electrónicos, ópticos o cualquier otra tecnología.</w:t>
      </w:r>
    </w:p>
    <w:p w14:paraId="3D7573D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DEA832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37</w:t>
      </w:r>
      <w:r w:rsidRPr="00BC33D8">
        <w:rPr>
          <w:rFonts w:ascii="Source Sans Pro" w:eastAsia="Arial" w:hAnsi="Source Sans Pro" w:cs="Arial"/>
          <w:bCs/>
          <w:sz w:val="22"/>
          <w:szCs w:val="22"/>
        </w:rPr>
        <w:t xml:space="preserve"> Los Notarios que en el ejercicio de la función detecten existencia de documentos presumiblemente apócrifos o alterados, deberán dar aviso al Ministerio Público y a las Autoridades Competentes.</w:t>
      </w:r>
    </w:p>
    <w:p w14:paraId="08B767C3" w14:textId="77777777" w:rsidR="00BC33D8" w:rsidRPr="00BC33D8" w:rsidRDefault="00BC33D8" w:rsidP="00BC33D8">
      <w:pPr>
        <w:tabs>
          <w:tab w:val="left" w:pos="2552"/>
        </w:tabs>
        <w:jc w:val="both"/>
        <w:rPr>
          <w:rFonts w:ascii="Source Sans Pro" w:eastAsia="Arial" w:hAnsi="Source Sans Pro" w:cs="Arial"/>
          <w:bCs/>
          <w:sz w:val="22"/>
          <w:szCs w:val="22"/>
        </w:rPr>
      </w:pPr>
    </w:p>
    <w:p w14:paraId="7F14547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38.</w:t>
      </w:r>
      <w:r w:rsidRPr="00BC33D8">
        <w:rPr>
          <w:rFonts w:ascii="Source Sans Pro" w:eastAsia="Arial" w:hAnsi="Source Sans Pro" w:cs="Arial"/>
          <w:bCs/>
          <w:sz w:val="22"/>
          <w:szCs w:val="22"/>
        </w:rPr>
        <w:t xml:space="preserve"> Se aplicarán las penas previstas por el Código Penal, en el tipo de usurpación de profesión al que, sin ser Notario, o siendo Notario con patente de otra Entidad, introduzca o conserve en su poder, por sí o por interpósita persona, libros de protocolo o de folios de otra entidad, con la finalidad de llevar a cabo actos que únicamente pueden realizar Notarios de la Ciudad de México.</w:t>
      </w:r>
    </w:p>
    <w:p w14:paraId="49F9550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3F309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39.</w:t>
      </w:r>
      <w:r w:rsidRPr="00BC33D8">
        <w:rPr>
          <w:rFonts w:ascii="Source Sans Pro" w:eastAsia="Arial" w:hAnsi="Source Sans Pro" w:cs="Arial"/>
          <w:bCs/>
          <w:sz w:val="22"/>
          <w:szCs w:val="22"/>
        </w:rPr>
        <w:t xml:space="preserve"> El aspirante a Notario, el que haya sido Notario de la Ciudad de México o el Notario suspendido en el ejercicio de su función que realice cualquiera de las conductas previstas en los Artículos 36 y 38 de esta ley se hará acreedor al doble de la pena establecida por el Código Penal, en su tipo de usurpación de profesión.</w:t>
      </w:r>
    </w:p>
    <w:p w14:paraId="7C39507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DD136F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40.</w:t>
      </w:r>
      <w:r w:rsidRPr="00BC33D8">
        <w:rPr>
          <w:rFonts w:ascii="Source Sans Pro" w:eastAsia="Arial" w:hAnsi="Source Sans Pro" w:cs="Arial"/>
          <w:bCs/>
          <w:sz w:val="22"/>
          <w:szCs w:val="22"/>
        </w:rPr>
        <w:t xml:space="preserve"> El Notario que consienta o participe en las conductas descritas por los Artículos 36, 37 y 38 de esta Ley, se hará acreedor a la sanción prevista en el Artículo anterior.</w:t>
      </w:r>
    </w:p>
    <w:p w14:paraId="1E36185E" w14:textId="77777777" w:rsidR="00BC33D8" w:rsidRPr="00BC33D8" w:rsidRDefault="00BC33D8" w:rsidP="00BC33D8">
      <w:pPr>
        <w:tabs>
          <w:tab w:val="left" w:pos="2552"/>
        </w:tabs>
        <w:jc w:val="both"/>
        <w:rPr>
          <w:rFonts w:ascii="Source Sans Pro" w:eastAsia="Arial" w:hAnsi="Source Sans Pro" w:cs="Arial"/>
          <w:bCs/>
          <w:sz w:val="22"/>
          <w:szCs w:val="22"/>
        </w:rPr>
      </w:pPr>
    </w:p>
    <w:p w14:paraId="1C518CF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41.</w:t>
      </w:r>
      <w:r w:rsidRPr="00BC33D8">
        <w:rPr>
          <w:rFonts w:ascii="Source Sans Pro" w:eastAsia="Arial" w:hAnsi="Source Sans Pro" w:cs="Arial"/>
          <w:bCs/>
          <w:sz w:val="22"/>
          <w:szCs w:val="22"/>
        </w:rPr>
        <w:t xml:space="preserve"> Las Autoridades Competentes, procederán a la clausura de las oficinas o lugares en donde se realicen las conductas previstas en los Artículos 36, 38 y 39 de esta Ley y donde se viole el Artículo 42, independientemente de la sanción personal correspondiente.</w:t>
      </w:r>
    </w:p>
    <w:p w14:paraId="7F98B544" w14:textId="77777777" w:rsidR="00BC33D8" w:rsidRPr="00BC33D8" w:rsidRDefault="00BC33D8" w:rsidP="00BC33D8">
      <w:pPr>
        <w:tabs>
          <w:tab w:val="left" w:pos="2552"/>
        </w:tabs>
        <w:jc w:val="both"/>
        <w:rPr>
          <w:rFonts w:ascii="Source Sans Pro" w:eastAsia="Arial" w:hAnsi="Source Sans Pro" w:cs="Arial"/>
          <w:bCs/>
          <w:sz w:val="22"/>
          <w:szCs w:val="22"/>
        </w:rPr>
      </w:pPr>
    </w:p>
    <w:p w14:paraId="206EE8F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42</w:t>
      </w:r>
      <w:r w:rsidRPr="00BC33D8">
        <w:rPr>
          <w:rFonts w:ascii="Source Sans Pro" w:eastAsia="Arial" w:hAnsi="Source Sans Pro" w:cs="Arial"/>
          <w:bCs/>
          <w:sz w:val="22"/>
          <w:szCs w:val="22"/>
        </w:rPr>
        <w:t xml:space="preserve"> El Notario, para el ejercicio de su función, únicamente podrá establecer una oficina, sin que pueda hacerlo al interior de un despacho de abogados u otros profesionales, empresas u oficinas públicas.</w:t>
      </w:r>
    </w:p>
    <w:p w14:paraId="59ED1257" w14:textId="77777777" w:rsidR="00BC33D8" w:rsidRPr="00BC33D8" w:rsidRDefault="00BC33D8" w:rsidP="00BC33D8">
      <w:pPr>
        <w:tabs>
          <w:tab w:val="left" w:pos="2552"/>
        </w:tabs>
        <w:jc w:val="both"/>
        <w:rPr>
          <w:rFonts w:ascii="Source Sans Pro" w:eastAsia="Arial" w:hAnsi="Source Sans Pro" w:cs="Arial"/>
          <w:bCs/>
          <w:sz w:val="22"/>
          <w:szCs w:val="22"/>
        </w:rPr>
      </w:pPr>
    </w:p>
    <w:p w14:paraId="76E58B0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43.</w:t>
      </w:r>
      <w:r w:rsidRPr="00BC33D8">
        <w:rPr>
          <w:rFonts w:ascii="Source Sans Pro" w:eastAsia="Arial" w:hAnsi="Source Sans Pro" w:cs="Arial"/>
          <w:bCs/>
          <w:sz w:val="22"/>
          <w:szCs w:val="22"/>
        </w:rPr>
        <w:t xml:space="preserve"> La función Notarial podrá ejercerse en cualquier día, sea hábil o inhábil y a cualquier hora y lugar. Sin embargo, la Notaría podrá cerrarse en días inhábiles y fuera del horario de trabajo señalado.</w:t>
      </w:r>
    </w:p>
    <w:p w14:paraId="5F13ED00" w14:textId="77777777" w:rsidR="00BC33D8" w:rsidRPr="00BC33D8" w:rsidRDefault="00BC33D8" w:rsidP="00BC33D8">
      <w:pPr>
        <w:tabs>
          <w:tab w:val="left" w:pos="2552"/>
        </w:tabs>
        <w:jc w:val="both"/>
        <w:rPr>
          <w:rFonts w:ascii="Source Sans Pro" w:eastAsia="Arial" w:hAnsi="Source Sans Pro" w:cs="Arial"/>
          <w:bCs/>
          <w:sz w:val="22"/>
          <w:szCs w:val="22"/>
        </w:rPr>
      </w:pPr>
    </w:p>
    <w:p w14:paraId="1A78084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Cada Notario deberá señalar el horario de trabajo de su oficina, anunciarlo al exterior de la misma y lo informará a las Autoridades Competentes y al Colegio, así como los cambios que hiciere al respecto.</w:t>
      </w:r>
    </w:p>
    <w:p w14:paraId="09E20ECB" w14:textId="77777777" w:rsidR="00BC33D8" w:rsidRPr="00BC33D8" w:rsidRDefault="00BC33D8" w:rsidP="00BC33D8">
      <w:pPr>
        <w:tabs>
          <w:tab w:val="left" w:pos="2552"/>
        </w:tabs>
        <w:jc w:val="both"/>
        <w:rPr>
          <w:rFonts w:ascii="Source Sans Pro" w:eastAsia="Arial" w:hAnsi="Source Sans Pro" w:cs="Arial"/>
          <w:bCs/>
          <w:sz w:val="22"/>
          <w:szCs w:val="22"/>
        </w:rPr>
      </w:pPr>
    </w:p>
    <w:p w14:paraId="405E3F6A"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7AB38BCA"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NOTARIO</w:t>
      </w:r>
    </w:p>
    <w:p w14:paraId="5506ACC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C1E695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44. </w:t>
      </w:r>
      <w:r w:rsidRPr="00BC33D8">
        <w:rPr>
          <w:rFonts w:ascii="Source Sans Pro" w:eastAsia="Arial" w:hAnsi="Source Sans Pro" w:cs="Arial"/>
          <w:bCs/>
          <w:sz w:val="22"/>
          <w:szCs w:val="22"/>
        </w:rPr>
        <w:t>Notario es el profesional del Derecho investido de fe pública por el Estado, y que tiene a su cargo recibir, interpretar, redactar y dar forma legal a la voluntad de las personas que ante él acuden, y conferir autenticidad y certeza jurídicas a los actos y hechos pasados ante su fe, mediante la consignación de los mismos en instrumentos públicos de su autoría.</w:t>
      </w:r>
    </w:p>
    <w:p w14:paraId="35BCFB4A" w14:textId="77777777" w:rsidR="00BC33D8" w:rsidRPr="00BC33D8" w:rsidRDefault="00BC33D8" w:rsidP="00BC33D8">
      <w:pPr>
        <w:tabs>
          <w:tab w:val="left" w:pos="2552"/>
        </w:tabs>
        <w:jc w:val="both"/>
        <w:rPr>
          <w:rFonts w:ascii="Source Sans Pro" w:eastAsia="Arial" w:hAnsi="Source Sans Pro" w:cs="Arial"/>
          <w:bCs/>
          <w:sz w:val="22"/>
          <w:szCs w:val="22"/>
        </w:rPr>
      </w:pPr>
    </w:p>
    <w:p w14:paraId="2E010BF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Notario conserva los instrumentos en el protocolo a su cargo, los reproduce y da fe de ellos.</w:t>
      </w:r>
    </w:p>
    <w:p w14:paraId="7933F005" w14:textId="77777777" w:rsidR="00BC33D8" w:rsidRPr="00BC33D8" w:rsidRDefault="00BC33D8" w:rsidP="00BC33D8">
      <w:pPr>
        <w:tabs>
          <w:tab w:val="left" w:pos="2552"/>
        </w:tabs>
        <w:jc w:val="both"/>
        <w:rPr>
          <w:rFonts w:ascii="Source Sans Pro" w:eastAsia="Arial" w:hAnsi="Source Sans Pro" w:cs="Arial"/>
          <w:bCs/>
          <w:sz w:val="22"/>
          <w:szCs w:val="22"/>
        </w:rPr>
      </w:pPr>
    </w:p>
    <w:p w14:paraId="588BD6F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Actúa también como auxiliar de la administración de justicia, como consejero, árbitro o asesor internacional, en los términos que señalen las disposiciones legales relativas.</w:t>
      </w:r>
    </w:p>
    <w:p w14:paraId="07C3ACC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8C76A3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45.</w:t>
      </w:r>
      <w:r w:rsidRPr="00BC33D8">
        <w:rPr>
          <w:rFonts w:ascii="Source Sans Pro" w:eastAsia="Arial" w:hAnsi="Source Sans Pro" w:cs="Arial"/>
          <w:bCs/>
          <w:sz w:val="22"/>
          <w:szCs w:val="22"/>
        </w:rPr>
        <w:t xml:space="preserve"> El Notario podrá excusarse de actuar en días festivos o en horario que no sea el de su oficina, salvo que el requerimiento sea para el otorgamiento de testamento, siempre y cuando a juicio del propio Notario las circunstancias del presunto testador hagan que el otorgamiento sea urgente.</w:t>
      </w:r>
    </w:p>
    <w:p w14:paraId="154199DE" w14:textId="77777777" w:rsidR="00BC33D8" w:rsidRPr="00BC33D8" w:rsidRDefault="00BC33D8" w:rsidP="00BC33D8">
      <w:pPr>
        <w:tabs>
          <w:tab w:val="left" w:pos="2552"/>
        </w:tabs>
        <w:jc w:val="both"/>
        <w:rPr>
          <w:rFonts w:ascii="Source Sans Pro" w:eastAsia="Arial" w:hAnsi="Source Sans Pro" w:cs="Arial"/>
          <w:bCs/>
          <w:sz w:val="22"/>
          <w:szCs w:val="22"/>
        </w:rPr>
      </w:pPr>
    </w:p>
    <w:p w14:paraId="10B898D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También podrá excusarse de actuar cuando los solicitantes del servicio no le aporten los elementos necesarios o no le anticipen los gastos y honorarios correspondientes.</w:t>
      </w:r>
    </w:p>
    <w:p w14:paraId="14CB422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4B481F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46.</w:t>
      </w:r>
      <w:r w:rsidRPr="00BC33D8">
        <w:rPr>
          <w:rFonts w:ascii="Source Sans Pro" w:eastAsia="Arial" w:hAnsi="Source Sans Pro" w:cs="Arial"/>
          <w:bCs/>
          <w:sz w:val="22"/>
          <w:szCs w:val="22"/>
        </w:rPr>
        <w:t xml:space="preserve"> El Notario también podrá excusarse al momento si circunstancialmente se encuentra atendiendo otro asunto, más si la persona decide esperarlo se aplicará el principio de obligatoriedad en términos del Artículo 12 con las salvedades del Artículo anterior, según el orden de atención que le toque.</w:t>
      </w:r>
    </w:p>
    <w:p w14:paraId="2BE9DCD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5CAA36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47. </w:t>
      </w:r>
      <w:r w:rsidRPr="00BC33D8">
        <w:rPr>
          <w:rFonts w:ascii="Source Sans Pro" w:eastAsia="Arial" w:hAnsi="Source Sans Pro" w:cs="Arial"/>
          <w:bCs/>
          <w:sz w:val="22"/>
          <w:szCs w:val="22"/>
        </w:rPr>
        <w:t>Queda prohibido para los Notarios:</w:t>
      </w:r>
    </w:p>
    <w:p w14:paraId="09EAE10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2C7E87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Actuar con parcialidad en el ejercicio de sus funciones y en todas las demás actividades que esta ley le señala;</w:t>
      </w:r>
    </w:p>
    <w:p w14:paraId="1A2E010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1EA8E0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Dar fe de actos que dentro de los procedimientos legales respectivos corresponda en exclusiva hacerlo a algún servidor público; sin embargo, sin tener en principio ese valor procedimental exclusivo, sí podrán cotejar cualquier tipo de documentos, registros y archivos públicos y privados o respecto a ellos u otros acontecimientos certificar hechos, situaciones o abstenciones que guarden personas o cosas relacionadas o concomitantes con investigaciones en materia penal, procesos o trámites, los que podrán presentarse en los procedimientos jurisdiccionales o administrativos que corresponda, y que serán valorados en los términos que establezca la legislación aplicable, salvo las copias de constancias que obren en expedientes judiciales que le hayan sido turnados por un juez para la elaboración de algún instrumento, que podrá cotejar a solicitud de quien haya intervenido en el procedimiento o haya sido autorizado en él para oír notificaciones;</w:t>
      </w:r>
    </w:p>
    <w:p w14:paraId="4E56D77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494CA1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Actuar como Notario en instrumentos o asuntos en que tengan interés, disposición a favor, o intervengan por si, representados por o en representación de terceros, el propio Notario, su cónyuge o parientes consanguíneos o afines hasta el cuarto y segundo grados, respectivamente, </w:t>
      </w:r>
      <w:r w:rsidRPr="00BC33D8">
        <w:rPr>
          <w:rFonts w:ascii="Source Sans Pro" w:eastAsia="Arial" w:hAnsi="Source Sans Pro" w:cs="Arial"/>
          <w:bCs/>
          <w:sz w:val="22"/>
          <w:szCs w:val="22"/>
        </w:rPr>
        <w:lastRenderedPageBreak/>
        <w:t>o sus asociados o suplentes y los cónyuges o parientes de ellos en los mismos grados o en asuntos en los cuales tenga esta prohibición el o los Notarios asociados, o el Notario suplente;</w:t>
      </w:r>
    </w:p>
    <w:p w14:paraId="0B18E63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447F2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Actuar como Notario sin rogación de parte, solicitud de interesado o mandamiento judicial, salvo en los casos previstos en esta Ley;</w:t>
      </w:r>
    </w:p>
    <w:p w14:paraId="3FCEFDB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2E7592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Dar fe de actos, hechos o situaciones con respecto a los cuales haya actuado previamente como abogado en asuntos donde haya habido contienda judicial;</w:t>
      </w:r>
    </w:p>
    <w:p w14:paraId="0054E01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32512B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Dar fe de actos, hechos o situaciones sin haberse identificado plenamente como Notario;</w:t>
      </w:r>
    </w:p>
    <w:p w14:paraId="504CEBB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1FACBB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Dar fe de manera no objetiva o parcial;</w:t>
      </w:r>
    </w:p>
    <w:p w14:paraId="7D66840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0E3B1C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Ejercer sus funciones sí el objeto, el motivo expresado o conocido por el Notario, o el fin del acto es contrario a la ley o a las buenas costumbres; así mismo si el objeto del acto es físico o legalmente imposible;</w:t>
      </w:r>
    </w:p>
    <w:p w14:paraId="1A27B97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1020CF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Recibir y conservar en depósito, por sí o por interpósita persona, sumas de dinero, valores o documentos que representen numerario con motivo de los actos o hechos en que intervengan, excepto en los siguientes casos:</w:t>
      </w:r>
    </w:p>
    <w:p w14:paraId="46B7AB8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F3B5CE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El dinero o cheques destinados al pago de gastos, impuestos, contribuciones o derechos causados por las actas o escrituras, o relacionados con los objetos de dichos instrumentos;</w:t>
      </w:r>
    </w:p>
    <w:p w14:paraId="7368554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9C373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Cheques librados a favor de acreedores en pago de adeudos garantizados con hipoteca u otros actos cuya escritura de extinción vaya a ser autorizada por ellos;</w:t>
      </w:r>
    </w:p>
    <w:p w14:paraId="77FF429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ABC17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Documentos mercantiles y numerario en los que intervengan con motivo de protestos; y</w:t>
      </w:r>
    </w:p>
    <w:p w14:paraId="5629440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228B1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d)</w:t>
      </w:r>
      <w:r w:rsidRPr="00BC33D8">
        <w:rPr>
          <w:rFonts w:ascii="Source Sans Pro" w:eastAsia="Arial" w:hAnsi="Source Sans Pro" w:cs="Arial"/>
          <w:bCs/>
          <w:sz w:val="22"/>
          <w:szCs w:val="22"/>
        </w:rPr>
        <w:t xml:space="preserve"> En los demás casos en que las leyes así lo permitan.</w:t>
      </w:r>
    </w:p>
    <w:p w14:paraId="303DE790" w14:textId="77777777" w:rsidR="00BC33D8" w:rsidRPr="00BC33D8" w:rsidRDefault="00BC33D8" w:rsidP="00BC33D8">
      <w:pPr>
        <w:tabs>
          <w:tab w:val="left" w:pos="2552"/>
        </w:tabs>
        <w:jc w:val="both"/>
        <w:rPr>
          <w:rFonts w:ascii="Source Sans Pro" w:eastAsia="Arial" w:hAnsi="Source Sans Pro" w:cs="Arial"/>
          <w:bCs/>
          <w:sz w:val="22"/>
          <w:szCs w:val="22"/>
        </w:rPr>
      </w:pPr>
    </w:p>
    <w:p w14:paraId="51E957B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los casos señalados en esta fracción, el Notario, dará el destino que corresponda a cada cantidad recibida, dentro de los plazos que señalen las disposiciones legales aplicables; en su defecto, tan pronto proceda;</w:t>
      </w:r>
    </w:p>
    <w:p w14:paraId="7FD7614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BC7B9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Establecer oficinas en una dirección distinta a la registrada por la Autoridad competente, para atender al público en asuntos y trámites relacionados con la notaría a su cargo.</w:t>
      </w:r>
    </w:p>
    <w:p w14:paraId="4DDD7DA9" w14:textId="77777777" w:rsidR="00BC33D8" w:rsidRPr="00BC33D8" w:rsidRDefault="00BC33D8" w:rsidP="00BC33D8">
      <w:pPr>
        <w:tabs>
          <w:tab w:val="left" w:pos="2552"/>
        </w:tabs>
        <w:jc w:val="both"/>
        <w:rPr>
          <w:rFonts w:ascii="Source Sans Pro" w:eastAsia="Arial" w:hAnsi="Source Sans Pro" w:cs="Arial"/>
          <w:bCs/>
          <w:sz w:val="22"/>
          <w:szCs w:val="22"/>
        </w:rPr>
      </w:pPr>
    </w:p>
    <w:p w14:paraId="452A8C4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No se considerará violatoria de la presente fracción la atención al público en las sedes o lugares convenidos con las autoridades de los Notarios que participen en los programas de regularización de la tenencia de la tierra, de Jornadas Notariales, Sucesiones, de Testamentos, Voluntad Anticipada y cualquier otro programa, o convenio con cualquier autoridad federal o local que tenga como finalidad la accesibilidad y cercanía en los servicios Notariales, o de las consultorías gratuitas que implemente el Colegio de Notarios en cualquier lugar de la Ciudad de México; y</w:t>
      </w:r>
    </w:p>
    <w:p w14:paraId="0C53FEA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5DCA8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XI.</w:t>
      </w:r>
      <w:r w:rsidRPr="00BC33D8">
        <w:rPr>
          <w:rFonts w:ascii="Source Sans Pro" w:eastAsia="Arial" w:hAnsi="Source Sans Pro" w:cs="Arial"/>
          <w:bCs/>
          <w:sz w:val="22"/>
          <w:szCs w:val="22"/>
        </w:rPr>
        <w:t xml:space="preserve"> Establecer despachos o negocios, en el interior de las oficinas, cuya dirección tenga registrada ante la autoridad, ajenos a los servicios Notariales o cualquier otro que represente un conflicto de interés.</w:t>
      </w:r>
    </w:p>
    <w:p w14:paraId="622F5FCD" w14:textId="77777777" w:rsidR="00BC33D8" w:rsidRPr="00BC33D8" w:rsidRDefault="00BC33D8" w:rsidP="00BC33D8">
      <w:pPr>
        <w:tabs>
          <w:tab w:val="left" w:pos="2552"/>
        </w:tabs>
        <w:jc w:val="both"/>
        <w:rPr>
          <w:rFonts w:ascii="Source Sans Pro" w:eastAsia="Arial" w:hAnsi="Source Sans Pro" w:cs="Arial"/>
          <w:bCs/>
          <w:sz w:val="22"/>
          <w:szCs w:val="22"/>
        </w:rPr>
      </w:pPr>
    </w:p>
    <w:p w14:paraId="4E7B359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el Notario designa su oficina Notarial para recibir notificaciones de los juicios en los que participe y señale domicilios fiscales de él, de su cónyuge o de sus ascendientes o descendientes o que corresponda a un domicilio fiscal para una persona moral o mercantil, de la que forme parte no se considerará violatorio de la presente fracción.</w:t>
      </w:r>
    </w:p>
    <w:p w14:paraId="67C457FE" w14:textId="77777777" w:rsidR="00BC33D8" w:rsidRPr="00BC33D8" w:rsidRDefault="00BC33D8" w:rsidP="00BC33D8">
      <w:pPr>
        <w:tabs>
          <w:tab w:val="left" w:pos="2552"/>
        </w:tabs>
        <w:jc w:val="both"/>
        <w:rPr>
          <w:rFonts w:ascii="Source Sans Pro" w:eastAsia="Arial" w:hAnsi="Source Sans Pro" w:cs="Arial"/>
          <w:bCs/>
          <w:sz w:val="22"/>
          <w:szCs w:val="22"/>
        </w:rPr>
      </w:pPr>
    </w:p>
    <w:p w14:paraId="72709F8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48.</w:t>
      </w:r>
      <w:r w:rsidRPr="00BC33D8">
        <w:rPr>
          <w:rFonts w:ascii="Source Sans Pro" w:eastAsia="Arial" w:hAnsi="Source Sans Pro" w:cs="Arial"/>
          <w:bCs/>
          <w:sz w:val="22"/>
          <w:szCs w:val="22"/>
        </w:rPr>
        <w:t xml:space="preserve"> El Notario que deje de serlo, quedará impedido para intervenir como abogado en los litigios relacionados con la validez o nulidad de los instrumentos otorgados ante su fe o de sus asociados o suplentes que hayan autorizado el instrumento, salvo que se trate de derecho propio para actuar procesalmente.</w:t>
      </w:r>
    </w:p>
    <w:p w14:paraId="65A62D8E" w14:textId="77777777" w:rsidR="00BC33D8" w:rsidRPr="00BC33D8" w:rsidRDefault="00BC33D8" w:rsidP="00BC33D8">
      <w:pPr>
        <w:tabs>
          <w:tab w:val="left" w:pos="2552"/>
        </w:tabs>
        <w:jc w:val="both"/>
        <w:rPr>
          <w:rFonts w:ascii="Source Sans Pro" w:eastAsia="Arial" w:hAnsi="Source Sans Pro" w:cs="Arial"/>
          <w:bCs/>
          <w:sz w:val="22"/>
          <w:szCs w:val="22"/>
        </w:rPr>
      </w:pPr>
    </w:p>
    <w:p w14:paraId="332E7D20"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TITULO SEGUNDO</w:t>
      </w:r>
    </w:p>
    <w:p w14:paraId="1982F49E"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EJERCICIO DE LA FUNCIÓN NOTARÍAL</w:t>
      </w:r>
    </w:p>
    <w:p w14:paraId="4FEF0985" w14:textId="77777777" w:rsidR="00BC33D8" w:rsidRPr="00BC33D8" w:rsidRDefault="00BC33D8" w:rsidP="00BC33D8">
      <w:pPr>
        <w:tabs>
          <w:tab w:val="left" w:pos="2552"/>
        </w:tabs>
        <w:jc w:val="center"/>
        <w:rPr>
          <w:rFonts w:ascii="Source Sans Pro" w:eastAsia="Arial" w:hAnsi="Source Sans Pro" w:cs="Arial"/>
          <w:b/>
          <w:bCs/>
          <w:sz w:val="22"/>
          <w:szCs w:val="22"/>
        </w:rPr>
      </w:pPr>
    </w:p>
    <w:p w14:paraId="204D0F0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CAPITULO I</w:t>
      </w:r>
    </w:p>
    <w:p w14:paraId="474665F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CARRERA NOTARÍAL</w:t>
      </w:r>
    </w:p>
    <w:p w14:paraId="72C2C08B" w14:textId="77777777" w:rsidR="00BC33D8" w:rsidRPr="00BC33D8" w:rsidRDefault="00BC33D8" w:rsidP="00BC33D8">
      <w:pPr>
        <w:tabs>
          <w:tab w:val="left" w:pos="2552"/>
        </w:tabs>
        <w:jc w:val="center"/>
        <w:rPr>
          <w:rFonts w:ascii="Source Sans Pro" w:eastAsia="Arial" w:hAnsi="Source Sans Pro" w:cs="Arial"/>
          <w:b/>
          <w:bCs/>
          <w:sz w:val="22"/>
          <w:szCs w:val="22"/>
        </w:rPr>
      </w:pPr>
    </w:p>
    <w:p w14:paraId="34619274"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1E3C2CA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DISPOSICIONES GENERALES</w:t>
      </w:r>
    </w:p>
    <w:p w14:paraId="0589EB9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1EFEE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49.</w:t>
      </w:r>
      <w:r w:rsidRPr="00BC33D8">
        <w:rPr>
          <w:rFonts w:ascii="Source Sans Pro" w:eastAsia="Arial" w:hAnsi="Source Sans Pro" w:cs="Arial"/>
          <w:bCs/>
          <w:sz w:val="22"/>
          <w:szCs w:val="22"/>
        </w:rPr>
        <w:t xml:space="preserve"> La carrera Notarial es el sistema que organiza los estudios e investigación de las diversas disciplinas jurídicas dirigidos al mejor desempeño de la función Notarial y para la difusión y puesta en práctica de sus principios y valores éticos y jurídicos en beneficio de la ciudad.</w:t>
      </w:r>
    </w:p>
    <w:p w14:paraId="1B25CCF8" w14:textId="77777777" w:rsidR="00BC33D8" w:rsidRPr="00BC33D8" w:rsidRDefault="00BC33D8" w:rsidP="00BC33D8">
      <w:pPr>
        <w:tabs>
          <w:tab w:val="left" w:pos="2552"/>
        </w:tabs>
        <w:jc w:val="both"/>
        <w:rPr>
          <w:rFonts w:ascii="Source Sans Pro" w:eastAsia="Arial" w:hAnsi="Source Sans Pro" w:cs="Arial"/>
          <w:bCs/>
          <w:sz w:val="22"/>
          <w:szCs w:val="22"/>
        </w:rPr>
      </w:pPr>
    </w:p>
    <w:p w14:paraId="143512E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50.</w:t>
      </w:r>
      <w:r w:rsidRPr="00BC33D8">
        <w:rPr>
          <w:rFonts w:ascii="Source Sans Pro" w:eastAsia="Arial" w:hAnsi="Source Sans Pro" w:cs="Arial"/>
          <w:bCs/>
          <w:sz w:val="22"/>
          <w:szCs w:val="22"/>
        </w:rPr>
        <w:t xml:space="preserve"> Para la carrera Notarial se dispondrán medios para hacer accesible la preparación básica para el examen de aspirante al Notariado a profesionales del Derecho, como condición pública de una mejor competencia profesional para el examen de oposición, de la mejora del nivel jurídico y de la calidad personal y social del servicio Notarial, en términos de colaboración entre las Autoridades Competentes y el Colegio, respecto a interesados y a la sociedad en general.</w:t>
      </w:r>
    </w:p>
    <w:p w14:paraId="5322BBF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693198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51.</w:t>
      </w:r>
      <w:r w:rsidRPr="00BC33D8">
        <w:rPr>
          <w:rFonts w:ascii="Source Sans Pro" w:eastAsia="Arial" w:hAnsi="Source Sans Pro" w:cs="Arial"/>
          <w:bCs/>
          <w:sz w:val="22"/>
          <w:szCs w:val="22"/>
        </w:rPr>
        <w:t xml:space="preserve"> La preparación Notarial y la difusión de la imparcialidad jurídica y de conocimientos en beneficio del medio jurídico está garantizada por esta Ley, y para ello la carrera Notarial proporciona condiciones de formación teórica y práctica; formación deontológica y personal suficientes para que mediante exámenes públicos por jurados especialmente cualificados, el profesional del Derecho idóneo para la función Notarial pueda acceder a la misma en las mejores condiciones de servicio y de igualdad de acceso en bien de la Ciudad y para la evolución positiva del Notariado.</w:t>
      </w:r>
    </w:p>
    <w:p w14:paraId="04480FFE" w14:textId="77777777" w:rsidR="00BC33D8" w:rsidRPr="00BC33D8" w:rsidRDefault="00BC33D8" w:rsidP="00BC33D8">
      <w:pPr>
        <w:tabs>
          <w:tab w:val="left" w:pos="2552"/>
        </w:tabs>
        <w:jc w:val="both"/>
        <w:rPr>
          <w:rFonts w:ascii="Source Sans Pro" w:eastAsia="Arial" w:hAnsi="Source Sans Pro" w:cs="Arial"/>
          <w:bCs/>
          <w:sz w:val="22"/>
          <w:szCs w:val="22"/>
        </w:rPr>
      </w:pPr>
    </w:p>
    <w:p w14:paraId="5B9A27C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autoridad y el Colegio podrán instrumentar medidas afirmativas de equidad de género para garantizar el acceso de las mujeres a la carrera notarial en igualdad de condiciones y de inclusión a las mismas.</w:t>
      </w:r>
    </w:p>
    <w:p w14:paraId="43F44F49" w14:textId="77777777" w:rsidR="00BC33D8" w:rsidRPr="00BC33D8" w:rsidRDefault="00BC33D8" w:rsidP="00BC33D8">
      <w:pPr>
        <w:tabs>
          <w:tab w:val="left" w:pos="2552"/>
        </w:tabs>
        <w:jc w:val="both"/>
        <w:rPr>
          <w:rFonts w:ascii="Source Sans Pro" w:eastAsia="Arial" w:hAnsi="Source Sans Pro" w:cs="Arial"/>
          <w:bCs/>
          <w:sz w:val="22"/>
          <w:szCs w:val="22"/>
        </w:rPr>
      </w:pPr>
    </w:p>
    <w:p w14:paraId="0E928F7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52.</w:t>
      </w:r>
      <w:r w:rsidRPr="00BC33D8">
        <w:rPr>
          <w:rFonts w:ascii="Source Sans Pro" w:eastAsia="Arial" w:hAnsi="Source Sans Pro" w:cs="Arial"/>
          <w:bCs/>
          <w:sz w:val="22"/>
          <w:szCs w:val="22"/>
        </w:rPr>
        <w:t xml:space="preserve"> La carrera Notarial se regirá por los principios y valores que fundamentan el ejercicio de la fe pública, y especialmente por los principios de excelencia, especialización, legitimación, objetividad, profesionalismo, imparcialidad, sustentabilidad e independencia, equidad de género y de inclusión.</w:t>
      </w:r>
    </w:p>
    <w:p w14:paraId="2797A4C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F99FFA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53.</w:t>
      </w:r>
      <w:r w:rsidRPr="00BC33D8">
        <w:rPr>
          <w:rFonts w:ascii="Source Sans Pro" w:eastAsia="Arial" w:hAnsi="Source Sans Pro" w:cs="Arial"/>
          <w:bCs/>
          <w:sz w:val="22"/>
          <w:szCs w:val="22"/>
        </w:rPr>
        <w:t xml:space="preserve"> Corresponde a la Administración, al Colegio y a sus miembros:</w:t>
      </w:r>
    </w:p>
    <w:p w14:paraId="51F15F7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3E842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Desarrollar la carrera Notarial, guardar, cumplir y hacer cumplir la realización de sus principios. En dicho desarrollo podrán participar facultades y escuelas de Derecho e instituciones dedicadas e investigación jurídica; y</w:t>
      </w:r>
    </w:p>
    <w:p w14:paraId="7042924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4F27F6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Difundir los instrumentos informativos y formativos para el ejercicio imparcial del derecho preventivo y la dictaminación objetiva, en el desarrollo del Estado Constitucional de Derecho.</w:t>
      </w:r>
    </w:p>
    <w:p w14:paraId="000304F9" w14:textId="77777777" w:rsidR="00BC33D8" w:rsidRPr="00BC33D8" w:rsidRDefault="00BC33D8" w:rsidP="00BC33D8">
      <w:pPr>
        <w:tabs>
          <w:tab w:val="left" w:pos="2552"/>
        </w:tabs>
        <w:rPr>
          <w:rFonts w:ascii="Source Sans Pro" w:eastAsia="Arial" w:hAnsi="Source Sans Pro" w:cs="Arial"/>
          <w:b/>
          <w:bCs/>
          <w:sz w:val="22"/>
          <w:szCs w:val="22"/>
        </w:rPr>
      </w:pPr>
    </w:p>
    <w:p w14:paraId="0EE2655B"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1E56FD93"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LOS EXÁMENES</w:t>
      </w:r>
    </w:p>
    <w:p w14:paraId="0A4AA37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C6DF11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54.</w:t>
      </w:r>
      <w:r w:rsidRPr="00BC33D8">
        <w:rPr>
          <w:rFonts w:ascii="Source Sans Pro" w:eastAsia="Arial" w:hAnsi="Source Sans Pro" w:cs="Arial"/>
          <w:bCs/>
          <w:sz w:val="22"/>
          <w:szCs w:val="22"/>
        </w:rPr>
        <w:t xml:space="preserve"> Para solicitar el examen de aspirante a Notario, el interesado deberá satisfacer los siguientes requisitos:</w:t>
      </w:r>
    </w:p>
    <w:p w14:paraId="50C80F2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5F97DE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Ser mexicano por nacimiento, tener veinticinco años cumplidos y no más de sesenta al momento de solicitar el examen;</w:t>
      </w:r>
    </w:p>
    <w:p w14:paraId="6F606FC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ADAD4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Estar en pleno ejercicio de sus derechos y gozar de facultades físicas y mentales que no impidan el uso de sus capacidades intelectuales para el ejercicio de la función Notarial.</w:t>
      </w:r>
    </w:p>
    <w:p w14:paraId="5EDCE08B" w14:textId="77777777" w:rsidR="00BC33D8" w:rsidRPr="00BC33D8" w:rsidRDefault="00BC33D8" w:rsidP="00BC33D8">
      <w:pPr>
        <w:tabs>
          <w:tab w:val="left" w:pos="2552"/>
        </w:tabs>
        <w:jc w:val="both"/>
        <w:rPr>
          <w:rFonts w:ascii="Source Sans Pro" w:eastAsia="Arial" w:hAnsi="Source Sans Pro" w:cs="Arial"/>
          <w:bCs/>
          <w:sz w:val="22"/>
          <w:szCs w:val="22"/>
        </w:rPr>
      </w:pPr>
    </w:p>
    <w:p w14:paraId="5A9F225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III. </w:t>
      </w:r>
      <w:r w:rsidRPr="00BC33D8">
        <w:rPr>
          <w:rFonts w:ascii="Source Sans Pro" w:eastAsia="Arial" w:hAnsi="Source Sans Pro" w:cs="Arial"/>
          <w:bCs/>
          <w:sz w:val="22"/>
          <w:szCs w:val="22"/>
        </w:rPr>
        <w:t>Gozar de buena reputación personal y honorabilidad profesional y no ser ministro de culto;</w:t>
      </w:r>
    </w:p>
    <w:p w14:paraId="25F5486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DE6BD3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Ser profesional del Derecho, con título de abogado o licenciado en Derecho y con cédula profesional;</w:t>
      </w:r>
    </w:p>
    <w:p w14:paraId="27F5596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A743C6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No estar sujeto a proceso, ni haber sido sentenciado por sentencia ejecutoriada, por delito doloso;</w:t>
      </w:r>
    </w:p>
    <w:p w14:paraId="283F2AA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A53B7E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Acreditar cuando menos doce meses de práctica Notarial ininterrumpida, bajo la dirección y responsabilidad de algún Notario de la Ciudad de México, pudiendo mediar un lapso de hasta un año entre la terminación de dicha práctica y la solicitud del examen correspondiente;</w:t>
      </w:r>
    </w:p>
    <w:p w14:paraId="18C23EE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EF5048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Presentar dicha solicitud por escrito a la autoridad competente en el formulario autorizado al efecto por la misma, marcando copia al Colegio, requisitando los datos y acompañando los documentos que el mismo formulario señale;</w:t>
      </w:r>
    </w:p>
    <w:p w14:paraId="48BBA79A" w14:textId="77777777" w:rsidR="00BC33D8" w:rsidRPr="00BC33D8" w:rsidRDefault="00BC33D8" w:rsidP="00BC33D8">
      <w:pPr>
        <w:tabs>
          <w:tab w:val="left" w:pos="2552"/>
        </w:tabs>
        <w:jc w:val="both"/>
        <w:rPr>
          <w:rFonts w:ascii="Source Sans Pro" w:eastAsia="Arial" w:hAnsi="Source Sans Pro" w:cs="Arial"/>
          <w:bCs/>
          <w:sz w:val="22"/>
          <w:szCs w:val="22"/>
        </w:rPr>
      </w:pPr>
    </w:p>
    <w:p w14:paraId="6219A2D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Expresar su sometimiento a lo inapelable del fallo del jurado; y</w:t>
      </w:r>
    </w:p>
    <w:p w14:paraId="0C88575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58C550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IX.</w:t>
      </w:r>
      <w:r w:rsidRPr="00BC33D8">
        <w:rPr>
          <w:rFonts w:ascii="Source Sans Pro" w:eastAsia="Arial" w:hAnsi="Source Sans Pro" w:cs="Arial"/>
          <w:bCs/>
          <w:sz w:val="22"/>
          <w:szCs w:val="22"/>
        </w:rPr>
        <w:t xml:space="preserve"> No estar impedido temporalmente por reprobación al momento en que se vaya a efectuar el examen.</w:t>
      </w:r>
    </w:p>
    <w:p w14:paraId="53A73AB2" w14:textId="77777777" w:rsidR="00BC33D8" w:rsidRPr="00BC33D8" w:rsidRDefault="00BC33D8" w:rsidP="00BC33D8">
      <w:pPr>
        <w:tabs>
          <w:tab w:val="left" w:pos="2552"/>
        </w:tabs>
        <w:jc w:val="both"/>
        <w:rPr>
          <w:rFonts w:ascii="Source Sans Pro" w:eastAsia="Arial" w:hAnsi="Source Sans Pro" w:cs="Arial"/>
          <w:bCs/>
          <w:sz w:val="22"/>
          <w:szCs w:val="22"/>
        </w:rPr>
      </w:pPr>
    </w:p>
    <w:p w14:paraId="5183A53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Una vez presentada la solicitud y acreditados los requisitos que anteceden, la autoridad comunicará al interesado, dentro de los quince días naturales siguientes, el día, hora y lugar en que se realizará el examen. Entre dicha comunicación y la fecha del examen no podrán mediar más de treinta días naturales.</w:t>
      </w:r>
    </w:p>
    <w:p w14:paraId="4267088D" w14:textId="77777777" w:rsidR="00BC33D8" w:rsidRPr="00BC33D8" w:rsidRDefault="00BC33D8" w:rsidP="00BC33D8">
      <w:pPr>
        <w:tabs>
          <w:tab w:val="left" w:pos="2552"/>
        </w:tabs>
        <w:jc w:val="both"/>
        <w:rPr>
          <w:rFonts w:ascii="Source Sans Pro" w:eastAsia="Arial" w:hAnsi="Source Sans Pro" w:cs="Arial"/>
          <w:bCs/>
          <w:sz w:val="22"/>
          <w:szCs w:val="22"/>
        </w:rPr>
      </w:pPr>
    </w:p>
    <w:p w14:paraId="05BFD89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De la comunicación señalada en el párrafo que antecede se marcará copia al Colegio.</w:t>
      </w:r>
    </w:p>
    <w:p w14:paraId="2BE44097" w14:textId="77777777" w:rsidR="00BC33D8" w:rsidRPr="00BC33D8" w:rsidRDefault="00BC33D8" w:rsidP="00BC33D8">
      <w:pPr>
        <w:tabs>
          <w:tab w:val="left" w:pos="2552"/>
        </w:tabs>
        <w:jc w:val="both"/>
        <w:rPr>
          <w:rFonts w:ascii="Source Sans Pro" w:eastAsia="Arial" w:hAnsi="Source Sans Pro" w:cs="Arial"/>
          <w:bCs/>
          <w:sz w:val="22"/>
          <w:szCs w:val="22"/>
        </w:rPr>
      </w:pPr>
    </w:p>
    <w:p w14:paraId="6E8EBBB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55.</w:t>
      </w:r>
      <w:r w:rsidRPr="00BC33D8">
        <w:rPr>
          <w:rFonts w:ascii="Source Sans Pro" w:eastAsia="Arial" w:hAnsi="Source Sans Pro" w:cs="Arial"/>
          <w:bCs/>
          <w:sz w:val="22"/>
          <w:szCs w:val="22"/>
        </w:rPr>
        <w:t xml:space="preserve"> Para acreditar los requisitos a que se refieren las fracciones I y IV del Artículo anterior, el interesado deberá exhibir con su solicitud de examen, las constancias documentales públicas respectivas; para acreditar los requisitos a que se refieren las fracciones II, III y V, el interesado deberá, con citación del Colegio, realizar opcionalmente ante autoridad judicial la información ad perpetuam prevista en el Código de Procedimientos o con acta Notarial que contenga su declaración con la de dos testigos, ante un Notario diverso de donde haya realizado su práctica; el requisito señalado por la fracción VI, se acreditará con los avisos sellados del inicio y terminación de la práctica en cuestión, que el Notario respectivo deberá dar en tiempo, a la autoridad competente, marcando copia al Colegio, así como con los oficios de contestación de dichos avisos. Tales prácticas podrán ser constatadas por la autoridad competente y por el Colegio. Para acreditar la buena salud y el pleno uso de sus facultades físicas e intelectuales, el candidato deberá exhibir certificado médico expedido por médico o institución autorizada; certificados que podrán ser constatados por la autoridad competente y por el Colegio.</w:t>
      </w:r>
    </w:p>
    <w:p w14:paraId="74C54E86" w14:textId="77777777" w:rsidR="00BC33D8" w:rsidRPr="00BC33D8" w:rsidRDefault="00BC33D8" w:rsidP="00BC33D8">
      <w:pPr>
        <w:tabs>
          <w:tab w:val="left" w:pos="2552"/>
        </w:tabs>
        <w:jc w:val="both"/>
        <w:rPr>
          <w:rFonts w:ascii="Source Sans Pro" w:eastAsia="Arial" w:hAnsi="Source Sans Pro" w:cs="Arial"/>
          <w:bCs/>
          <w:sz w:val="22"/>
          <w:szCs w:val="22"/>
        </w:rPr>
      </w:pPr>
    </w:p>
    <w:p w14:paraId="5062571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56. </w:t>
      </w:r>
      <w:r w:rsidRPr="00BC33D8">
        <w:rPr>
          <w:rFonts w:ascii="Source Sans Pro" w:eastAsia="Arial" w:hAnsi="Source Sans Pro" w:cs="Arial"/>
          <w:bCs/>
          <w:sz w:val="22"/>
          <w:szCs w:val="22"/>
        </w:rPr>
        <w:t>Cuando una o varias Notarías estuvieren vacantes o se hubiere resuelto crear una o más, la Autoridad Competente publicará convocatoria para que los aspirantes al ejercicio del Notariado presenten el examen de oposición correspondiente. Esta convocatoria será publicada una sola vez en la Gaceta Oficial de la Ciudad de México y por dos veces consecutivas con intervalos de tres días en uno de los periódicos de mayor circulación en el Ciudad. Dicha convocatoria deberá contener los siguientes requisitos:</w:t>
      </w:r>
    </w:p>
    <w:p w14:paraId="67B453F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C06FF0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I. </w:t>
      </w:r>
      <w:r w:rsidRPr="00BC33D8">
        <w:rPr>
          <w:rFonts w:ascii="Source Sans Pro" w:eastAsia="Arial" w:hAnsi="Source Sans Pro" w:cs="Arial"/>
          <w:bCs/>
          <w:sz w:val="22"/>
          <w:szCs w:val="22"/>
        </w:rPr>
        <w:t>Señalar las fechas, horarios y lugar, relativos al inicio y término del periodo de inscripción al examen. En ningún caso el periodo de inscripción excederá de diez días hábiles, contados a partir de la última publicación de la convocatoria;</w:t>
      </w:r>
    </w:p>
    <w:p w14:paraId="0373966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5CB5F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Precisar el día, hora y lugar en que se practicarán las pruebas teóricas y prácticas;</w:t>
      </w:r>
    </w:p>
    <w:p w14:paraId="73BEB84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6B1327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Indicar el número de las notarías vacantes y de nueva creación; y</w:t>
      </w:r>
    </w:p>
    <w:p w14:paraId="06E91C8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7F91EA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Señalar la obligación de pagar previamente, los derechos que determine el Código Fiscal de la Ciudad de México vigente.</w:t>
      </w:r>
    </w:p>
    <w:p w14:paraId="6B1A70F7" w14:textId="77777777" w:rsidR="00BC33D8" w:rsidRPr="00BC33D8" w:rsidRDefault="00BC33D8" w:rsidP="00BC33D8">
      <w:pPr>
        <w:tabs>
          <w:tab w:val="left" w:pos="2552"/>
        </w:tabs>
        <w:jc w:val="both"/>
        <w:rPr>
          <w:rFonts w:ascii="Source Sans Pro" w:eastAsia="Arial" w:hAnsi="Source Sans Pro" w:cs="Arial"/>
          <w:bCs/>
          <w:sz w:val="22"/>
          <w:szCs w:val="22"/>
        </w:rPr>
      </w:pPr>
    </w:p>
    <w:p w14:paraId="706CB4A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Así mismo, esta convocatoria se publicará en el sitio oficial que el Colegio tiene en la red electrónica de información mundial conocida como Internet o la que haga sus veces.</w:t>
      </w:r>
    </w:p>
    <w:p w14:paraId="155C6848" w14:textId="77777777" w:rsidR="00BC33D8" w:rsidRPr="00BC33D8" w:rsidRDefault="00BC33D8" w:rsidP="00BC33D8">
      <w:pPr>
        <w:tabs>
          <w:tab w:val="left" w:pos="2552"/>
        </w:tabs>
        <w:jc w:val="both"/>
        <w:rPr>
          <w:rFonts w:ascii="Source Sans Pro" w:eastAsia="Arial" w:hAnsi="Source Sans Pro" w:cs="Arial"/>
          <w:bCs/>
          <w:sz w:val="22"/>
          <w:szCs w:val="22"/>
        </w:rPr>
      </w:pPr>
    </w:p>
    <w:p w14:paraId="1519496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 xml:space="preserve">Artículo 57. </w:t>
      </w:r>
      <w:r w:rsidRPr="00BC33D8">
        <w:rPr>
          <w:rFonts w:ascii="Source Sans Pro" w:eastAsia="Arial" w:hAnsi="Source Sans Pro" w:cs="Arial"/>
          <w:bCs/>
          <w:sz w:val="22"/>
          <w:szCs w:val="22"/>
        </w:rPr>
        <w:t>Para obtener la patente de Notario, el profesional del Derecho interesado, además de no estar impedido para presentar examen, conforme a las fracciones I y VIII del Artículo 60 de esta ley, deberá:</w:t>
      </w:r>
    </w:p>
    <w:p w14:paraId="0620E31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6B3819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Acreditar los requisitos de calidad profesional, práctica y honorabilidad. Los requisitos a que se refiere esta fracción se presumen acreditados en términos de la información ad perpetuam a que se refiere el Artículo 55 de esta Ley, salvo que posteriormente se demuestren hechos concretos que hicieren dudar de dicha cualidad, para lo cual con la opinión del Colegio y la determinación de la autoridad competente podrá ser requerida una complementación del procedimiento de información ad perpetuam;</w:t>
      </w:r>
    </w:p>
    <w:p w14:paraId="1F7FD1E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5A4666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Tener patente de aspirante registrada; salvo que la patente no hubiera sido expedida por causas imputables a la autoridad, en cuyo caso bastará acreditar la aprobación del examen con la constancia respectiva que emita el jurado;</w:t>
      </w:r>
    </w:p>
    <w:p w14:paraId="0EF9754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315FCC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Solicitar la inscripción al examen de oposición, según la convocatoria expedida por la autoridad y expresar su sometimiento a lo inapelable del fallo del jurado;</w:t>
      </w:r>
    </w:p>
    <w:p w14:paraId="4D8FA7D9" w14:textId="77777777" w:rsidR="00BC33D8" w:rsidRPr="00BC33D8" w:rsidRDefault="00BC33D8" w:rsidP="00BC33D8">
      <w:pPr>
        <w:tabs>
          <w:tab w:val="left" w:pos="2552"/>
        </w:tabs>
        <w:jc w:val="both"/>
        <w:rPr>
          <w:rFonts w:ascii="Source Sans Pro" w:eastAsia="Arial" w:hAnsi="Source Sans Pro" w:cs="Arial"/>
          <w:bCs/>
          <w:sz w:val="22"/>
          <w:szCs w:val="22"/>
        </w:rPr>
      </w:pPr>
    </w:p>
    <w:p w14:paraId="1B27213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Efectuar el pago de los derechos que fije el Código Fiscal de la Ciudad de México vigente;</w:t>
      </w:r>
    </w:p>
    <w:p w14:paraId="4731748C" w14:textId="77777777" w:rsidR="00BC33D8" w:rsidRPr="00BC33D8" w:rsidRDefault="00BC33D8" w:rsidP="00BC33D8">
      <w:pPr>
        <w:tabs>
          <w:tab w:val="left" w:pos="2552"/>
        </w:tabs>
        <w:jc w:val="both"/>
        <w:rPr>
          <w:rFonts w:ascii="Source Sans Pro" w:eastAsia="Arial" w:hAnsi="Source Sans Pro" w:cs="Arial"/>
          <w:bCs/>
          <w:sz w:val="22"/>
          <w:szCs w:val="22"/>
        </w:rPr>
      </w:pPr>
    </w:p>
    <w:p w14:paraId="4F51029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Obtener, según sea el caso, la o las calificaciones aprobatorias más altas en el examen de oposición respectivo, en los términos de los Artículos 58 y 60 de esta ley; y</w:t>
      </w:r>
    </w:p>
    <w:p w14:paraId="71DD2BA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CDF91F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Rendir la protesta a que se refiere el Artículo 66 de esta ley, lo que implica para quien la realiza la aceptación de la patente respectiva, su habilitación para el ejercicio Notarial y su pertenencia al Notariado de la Ciudad de México.</w:t>
      </w:r>
    </w:p>
    <w:p w14:paraId="37F049F0" w14:textId="77777777" w:rsidR="00BC33D8" w:rsidRPr="00BC33D8" w:rsidRDefault="00BC33D8" w:rsidP="00BC33D8">
      <w:pPr>
        <w:tabs>
          <w:tab w:val="left" w:pos="2552"/>
        </w:tabs>
        <w:jc w:val="both"/>
        <w:rPr>
          <w:rFonts w:ascii="Source Sans Pro" w:eastAsia="Arial" w:hAnsi="Source Sans Pro" w:cs="Arial"/>
          <w:bCs/>
          <w:sz w:val="22"/>
          <w:szCs w:val="22"/>
        </w:rPr>
      </w:pPr>
    </w:p>
    <w:p w14:paraId="18514A6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58.</w:t>
      </w:r>
      <w:r w:rsidRPr="00BC33D8">
        <w:rPr>
          <w:rFonts w:ascii="Source Sans Pro" w:eastAsia="Arial" w:hAnsi="Source Sans Pro" w:cs="Arial"/>
          <w:bCs/>
          <w:sz w:val="22"/>
          <w:szCs w:val="22"/>
        </w:rPr>
        <w:t xml:space="preserve"> Los exámenes para obtener la patente de aspirante y la de Notario, se regirán por las siguientes reglas:</w:t>
      </w:r>
    </w:p>
    <w:p w14:paraId="01A09044" w14:textId="77777777" w:rsidR="00BC33D8" w:rsidRPr="00BC33D8" w:rsidRDefault="00BC33D8" w:rsidP="00BC33D8">
      <w:pPr>
        <w:tabs>
          <w:tab w:val="left" w:pos="2552"/>
        </w:tabs>
        <w:jc w:val="both"/>
        <w:rPr>
          <w:rFonts w:ascii="Source Sans Pro" w:eastAsia="Arial" w:hAnsi="Source Sans Pro" w:cs="Arial"/>
          <w:bCs/>
          <w:sz w:val="22"/>
          <w:szCs w:val="22"/>
        </w:rPr>
      </w:pPr>
    </w:p>
    <w:p w14:paraId="07CB265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El jurado se compondrá por cinco miembros propietarios o sus suplentes respectivos. El suplente actuará a falta del titular;</w:t>
      </w:r>
    </w:p>
    <w:p w14:paraId="1789D250" w14:textId="77777777" w:rsidR="00BC33D8" w:rsidRPr="00BC33D8" w:rsidRDefault="00BC33D8" w:rsidP="00BC33D8">
      <w:pPr>
        <w:tabs>
          <w:tab w:val="left" w:pos="2552"/>
        </w:tabs>
        <w:jc w:val="both"/>
        <w:rPr>
          <w:rFonts w:ascii="Source Sans Pro" w:eastAsia="Arial" w:hAnsi="Source Sans Pro" w:cs="Arial"/>
          <w:bCs/>
          <w:sz w:val="22"/>
          <w:szCs w:val="22"/>
        </w:rPr>
      </w:pPr>
    </w:p>
    <w:p w14:paraId="1D5600B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El jurado estará integrado por:</w:t>
      </w:r>
    </w:p>
    <w:p w14:paraId="07667724" w14:textId="77777777" w:rsidR="00BC33D8" w:rsidRPr="00BC33D8" w:rsidRDefault="00BC33D8" w:rsidP="00BC33D8">
      <w:pPr>
        <w:tabs>
          <w:tab w:val="left" w:pos="2552"/>
        </w:tabs>
        <w:jc w:val="both"/>
        <w:rPr>
          <w:rFonts w:ascii="Source Sans Pro" w:eastAsia="Arial" w:hAnsi="Source Sans Pro" w:cs="Arial"/>
          <w:bCs/>
          <w:sz w:val="22"/>
          <w:szCs w:val="22"/>
        </w:rPr>
      </w:pPr>
    </w:p>
    <w:p w14:paraId="00F5453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Un Presidente nombrado por el Jefe de Gobierno, que será un jurista prestigiado en disciplinas relacionadas con la materia Notarial, pudiendo ser Notario;</w:t>
      </w:r>
    </w:p>
    <w:p w14:paraId="5C6CC906" w14:textId="77777777" w:rsidR="00BC33D8" w:rsidRPr="00BC33D8" w:rsidRDefault="00BC33D8" w:rsidP="00BC33D8">
      <w:pPr>
        <w:tabs>
          <w:tab w:val="left" w:pos="2552"/>
        </w:tabs>
        <w:jc w:val="both"/>
        <w:rPr>
          <w:rFonts w:ascii="Source Sans Pro" w:eastAsia="Arial" w:hAnsi="Source Sans Pro" w:cs="Arial"/>
          <w:bCs/>
          <w:sz w:val="22"/>
          <w:szCs w:val="22"/>
        </w:rPr>
      </w:pPr>
    </w:p>
    <w:p w14:paraId="5468C74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Un Notario Secretario, designado por el Colegio y que será el Notario de menor antigüedad y se encargará de levantar el acta circunstanciada, la que será conservada, foliada en forma progresiva y consecutiva en el Libro de Registro de Exámenes de Aspirante o en su caso en el Libro de Registro de Exámenes de Oposición; y</w:t>
      </w:r>
    </w:p>
    <w:p w14:paraId="52B2DA0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263C89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Tres Notarios Vocales, de los cuales uno será designado por el Colegio y los otros dos por la Consejería Jurídica y de Servicios Legales.</w:t>
      </w:r>
    </w:p>
    <w:p w14:paraId="3914091A" w14:textId="77777777" w:rsidR="00BC33D8" w:rsidRPr="00BC33D8" w:rsidRDefault="00BC33D8" w:rsidP="00BC33D8">
      <w:pPr>
        <w:tabs>
          <w:tab w:val="left" w:pos="2552"/>
        </w:tabs>
        <w:jc w:val="both"/>
        <w:rPr>
          <w:rFonts w:ascii="Source Sans Pro" w:eastAsia="Arial" w:hAnsi="Source Sans Pro" w:cs="Arial"/>
          <w:bCs/>
          <w:sz w:val="22"/>
          <w:szCs w:val="22"/>
        </w:rPr>
      </w:pPr>
    </w:p>
    <w:p w14:paraId="50ADEAA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Los miembros que integren el jurado no podrán ser cónyuges o parientes consanguíneos o afines hasta el cuarto y segundo grado respectivamente, del sustentante, ni titulares de las Notarías en que éste haya realizado su práctica o prestado servicios, tengan o hubieren tenido relación laboral con el sustentante o sus parientes, en los referidos grados, ni los Notarios asociados o suplentes de dichos titulares o los cónyuges o parientes de éstos en los grados indicados. La infracción a lo antes dispuesto por algún miembro del jurado hará acreedor a ese sinodal a la sanción prevista por el Artículo 239 de esta Ley.</w:t>
      </w:r>
    </w:p>
    <w:p w14:paraId="3B10226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505589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Tanto el examen de aspirante como el de oposición, consistirán en dos pruebas aplicables a cada sustentante, una práctica y otra teórica;</w:t>
      </w:r>
    </w:p>
    <w:p w14:paraId="692433A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CDF754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Los exámenes, tanto en su prueba escrita como la teórica, se efectuarán en la sede designada por la Autoridad Competente;</w:t>
      </w:r>
    </w:p>
    <w:p w14:paraId="13A1E65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50DE25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La prueba práctica consistirá en la redacción de uno o varios instrumentos Notariales específicos del examen de aspirante o específicos de examen de oposición; su tema será sorteado de entre veinte formulados por el Colegio y serán sometidos por éste, a la aprobación de la autoridad competente.</w:t>
      </w:r>
    </w:p>
    <w:p w14:paraId="40B0AB19" w14:textId="77777777" w:rsidR="00BC33D8" w:rsidRPr="00BC33D8" w:rsidRDefault="00BC33D8" w:rsidP="00BC33D8">
      <w:pPr>
        <w:tabs>
          <w:tab w:val="left" w:pos="2552"/>
        </w:tabs>
        <w:jc w:val="both"/>
        <w:rPr>
          <w:rFonts w:ascii="Source Sans Pro" w:eastAsia="Arial" w:hAnsi="Source Sans Pro" w:cs="Arial"/>
          <w:bCs/>
          <w:sz w:val="22"/>
          <w:szCs w:val="22"/>
        </w:rPr>
      </w:pPr>
    </w:p>
    <w:p w14:paraId="54A0BE3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La prueba práctica, tanto para los aspirantes como para el examen de oposición, serán colocados en sobres cerrados e irán sellados y firmados por el Director General Jurídico y de Estudios Legislativos o por quien éste designe y por el Presidente del Consejo o por un miembro del Colegio que aquél designe;</w:t>
      </w:r>
    </w:p>
    <w:p w14:paraId="333E3504" w14:textId="77777777" w:rsidR="00BC33D8" w:rsidRDefault="00BC33D8" w:rsidP="00BC33D8">
      <w:pPr>
        <w:tabs>
          <w:tab w:val="left" w:pos="2552"/>
        </w:tabs>
        <w:jc w:val="both"/>
        <w:rPr>
          <w:rFonts w:ascii="Source Sans Pro" w:eastAsia="Arial" w:hAnsi="Source Sans Pro" w:cs="Arial"/>
          <w:b/>
          <w:bCs/>
          <w:sz w:val="22"/>
          <w:szCs w:val="22"/>
        </w:rPr>
      </w:pPr>
    </w:p>
    <w:p w14:paraId="73FCEFFC" w14:textId="269EC026"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La prueba práctica se desahogará bajo la vigilancia de un representante de la Autoridad Competente y otro del Colegio, quienes no deberán estar en los supuestos a que se refiere el segundo párrafo de la fracción II de este Artículo; pudiendo auxiliarse los sustentantes, sí así lo desean de un mecanógrafo que no sea licenciado en Derecho, ni tenga estudios en esta materia; el sustentante únicamente podrá estar provisto de leyes y libros de consulta necesarios. Cada uno de los vigilantes deberá comunicar por separado o conjuntamente al jurado las irregularidades que hubiere percibido durante el desarrollo de esta prueba, con copia a la Autoridad Competente.</w:t>
      </w:r>
    </w:p>
    <w:p w14:paraId="0C43F871" w14:textId="77777777" w:rsidR="00BC33D8" w:rsidRDefault="00BC33D8" w:rsidP="00BC33D8">
      <w:pPr>
        <w:tabs>
          <w:tab w:val="left" w:pos="2552"/>
        </w:tabs>
        <w:jc w:val="both"/>
        <w:rPr>
          <w:rFonts w:ascii="Source Sans Pro" w:eastAsia="Arial" w:hAnsi="Source Sans Pro" w:cs="Arial"/>
          <w:bCs/>
          <w:sz w:val="22"/>
          <w:szCs w:val="22"/>
        </w:rPr>
      </w:pPr>
    </w:p>
    <w:p w14:paraId="498F843E" w14:textId="34C88931"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Si a juicio del jurado, dichas irregularidades no impiden la continuación del examen, para esos efectos se tendrán por no hechas y no cuestionarán ni afectarán el resultado del mismo;</w:t>
      </w:r>
    </w:p>
    <w:p w14:paraId="21D1155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D2D7EA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Para la prueba práctica, los sustentantes dispondrán de seis horas corridas;</w:t>
      </w:r>
    </w:p>
    <w:p w14:paraId="055FCB4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705D56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Además de la resolución del caso mediante la redacción del instrumento o instrumentos respectivos, como parte de la misma prueba escrita, en pliego aparte, el sustentante deberá razonar y sustentar la solución que dio, expresará especialmente las alternativas de solución que tuvo y las razones en pro y en contra de dichas alternativas y las que apoyen su respuesta e indicará los apoyos legales, jurisprudenciales y doctrinales que pudiere invocar;</w:t>
      </w:r>
    </w:p>
    <w:p w14:paraId="45D7D6B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55C4B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IX.</w:t>
      </w:r>
      <w:r w:rsidRPr="00BC33D8">
        <w:rPr>
          <w:rFonts w:ascii="Source Sans Pro" w:eastAsia="Arial" w:hAnsi="Source Sans Pro" w:cs="Arial"/>
          <w:bCs/>
          <w:sz w:val="22"/>
          <w:szCs w:val="22"/>
        </w:rPr>
        <w:t xml:space="preserve"> La prueba teórica será pública y consistirá en preguntas relacionadas con el tipo de examen relativo;</w:t>
      </w:r>
    </w:p>
    <w:p w14:paraId="6969435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649B27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El jurado calificará la resolución de la prueba práctica y efectuará ordenadamente la prueba teórica mediante turno de réplicas, empezando por el Notario de menor antigüedad y continuando en orden progresivo de antigüedad de los demás, para terminar con la réplica del presidente;</w:t>
      </w:r>
    </w:p>
    <w:p w14:paraId="5450E9E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F2A3F3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w:t>
      </w:r>
      <w:r w:rsidRPr="00BC33D8">
        <w:rPr>
          <w:rFonts w:ascii="Source Sans Pro" w:eastAsia="Arial" w:hAnsi="Source Sans Pro" w:cs="Arial"/>
          <w:bCs/>
          <w:sz w:val="22"/>
          <w:szCs w:val="22"/>
        </w:rPr>
        <w:t xml:space="preserve"> Cada sinodal podrá hacer en su turno las interpelaciones que sean suficientes para forjarse un criterio cierto de la idoneidad, preparación del sustentante y la calidad de su resolución, ateniéndose principalmente a la resolución jurídica del caso y al criterio jurídico del sustentante. Para ello considerará, además del pliego de alternativas, las respuestas del sustentante, tomando en cuenta el conocimiento que tenga del oficio Notarial y la prudencia que demuestre, que sirvan al jurado para normar su criterio. En todo caso el o los instrumentos deberán ser válidos;</w:t>
      </w:r>
    </w:p>
    <w:p w14:paraId="52C854A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A64A0E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w:t>
      </w:r>
      <w:r w:rsidRPr="00BC33D8">
        <w:rPr>
          <w:rFonts w:ascii="Source Sans Pro" w:eastAsia="Arial" w:hAnsi="Source Sans Pro" w:cs="Arial"/>
          <w:bCs/>
          <w:sz w:val="22"/>
          <w:szCs w:val="22"/>
        </w:rPr>
        <w:t xml:space="preserve"> A continuación, a puerta cerrada, los integrantes del jurado calificarán individualmente cada prueba, atendiendo a lo dispuesto en los Artículos 59, respecto de los aspirantes al Notariado y 60, tratándose de los exámenes de oposición;</w:t>
      </w:r>
    </w:p>
    <w:p w14:paraId="317D78A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58AD4D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XIII.</w:t>
      </w:r>
      <w:r w:rsidRPr="00BC33D8">
        <w:rPr>
          <w:rFonts w:ascii="Source Sans Pro" w:eastAsia="Arial" w:hAnsi="Source Sans Pro" w:cs="Arial"/>
          <w:bCs/>
          <w:sz w:val="22"/>
          <w:szCs w:val="22"/>
        </w:rPr>
        <w:t xml:space="preserve"> El Secretario levantará el acta correspondiente que deberá ser firmada por los integrantes del jurado;</w:t>
      </w:r>
    </w:p>
    <w:p w14:paraId="2A13459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060BE3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XIV.</w:t>
      </w:r>
      <w:r w:rsidRPr="00BC33D8">
        <w:rPr>
          <w:rFonts w:ascii="Source Sans Pro" w:eastAsia="Arial" w:hAnsi="Source Sans Pro" w:cs="Arial"/>
          <w:bCs/>
          <w:sz w:val="22"/>
          <w:szCs w:val="22"/>
        </w:rPr>
        <w:t xml:space="preserve"> El resultado del examen será inapelable; no obstante, toda irregularidad podrá ser denunciada por los observadores a la autoridad competente y al Decanato;</w:t>
      </w:r>
    </w:p>
    <w:p w14:paraId="5A6F1FF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429756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w:t>
      </w:r>
      <w:r w:rsidRPr="00BC33D8">
        <w:rPr>
          <w:rFonts w:ascii="Source Sans Pro" w:eastAsia="Arial" w:hAnsi="Source Sans Pro" w:cs="Arial"/>
          <w:bCs/>
          <w:sz w:val="22"/>
          <w:szCs w:val="22"/>
        </w:rPr>
        <w:t xml:space="preserve"> El presidente comunicará el resultado y pedirá al secretario lea el resultado del examen; y</w:t>
      </w:r>
    </w:p>
    <w:p w14:paraId="758AFA1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FA92B6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XVI.</w:t>
      </w:r>
      <w:r w:rsidRPr="00BC33D8">
        <w:rPr>
          <w:rFonts w:ascii="Source Sans Pro" w:eastAsia="Arial" w:hAnsi="Source Sans Pro" w:cs="Arial"/>
          <w:bCs/>
          <w:sz w:val="22"/>
          <w:szCs w:val="22"/>
        </w:rPr>
        <w:t xml:space="preserve"> Además, el secretario del jurado comunicará a la Autoridad Competente y al Colegio, en no más de una cuartilla, la calificación razonada otorgada a cada sustentante, la cual será firmada por todos los miembros del jurado, en un plazo no mayor de setenta y dos horas a partir de la terminación del examen. En un lapso igual desde la recepción de la comunicación correspondiente, una y otro podrán hacer las observaciones que juzguen convenientes para el perfeccionamiento permanente de los exámenes, y en su caso llamar la atención sobre algún aspecto en concreto. Estas comunicaciones serán confidenciales entre el jurado y los informados, y no darán lugar a instancia o medio de defensa alguno para el sustentante.</w:t>
      </w:r>
    </w:p>
    <w:p w14:paraId="47F21F26" w14:textId="77777777" w:rsidR="00BC33D8" w:rsidRPr="00BC33D8" w:rsidRDefault="00BC33D8" w:rsidP="00BC33D8">
      <w:pPr>
        <w:tabs>
          <w:tab w:val="left" w:pos="2552"/>
        </w:tabs>
        <w:jc w:val="both"/>
        <w:rPr>
          <w:rFonts w:ascii="Source Sans Pro" w:eastAsia="Arial" w:hAnsi="Source Sans Pro" w:cs="Arial"/>
          <w:bCs/>
          <w:sz w:val="22"/>
          <w:szCs w:val="22"/>
        </w:rPr>
      </w:pPr>
    </w:p>
    <w:p w14:paraId="2EA1D8D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59. </w:t>
      </w:r>
      <w:r w:rsidRPr="00BC33D8">
        <w:rPr>
          <w:rFonts w:ascii="Source Sans Pro" w:eastAsia="Arial" w:hAnsi="Source Sans Pro" w:cs="Arial"/>
          <w:bCs/>
          <w:sz w:val="22"/>
          <w:szCs w:val="22"/>
        </w:rPr>
        <w:t xml:space="preserve">Además de regirse por lo anterior, el examen para la obtención de la patente de aspirante al ejercicio del Notariado será en un acto continuo. El sustentante elegirá uno de los sobres a que se refiere la fracción V del Artículo anterior en presencia de los responsables de vigilar el examen. Inmediatamente después el sustentante abrirá el tema de la prueba práctica y a partir de entonces se cronometrará el tiempo de desarrollo de la prueba escrita. Concluida ésta se iniciará la prueba teórica que será pública y en la que una vez instalado el jurado, el examinado procederá a dar lectura al tema y a su trabajo. Esta prueba consistirá en las preguntas que los miembros del jurado harán al sustentante en términos del Artículo anterior, con particular </w:t>
      </w:r>
      <w:r w:rsidRPr="00BC33D8">
        <w:rPr>
          <w:rFonts w:ascii="Source Sans Pro" w:eastAsia="Arial" w:hAnsi="Source Sans Pro" w:cs="Arial"/>
          <w:bCs/>
          <w:sz w:val="22"/>
          <w:szCs w:val="22"/>
        </w:rPr>
        <w:lastRenderedPageBreak/>
        <w:t>insistencia sobre puntos precisos relacionados con el caso jurídico-Notarial a que se refiera el tema sorteado, atendiendo a su validez y efectos.</w:t>
      </w:r>
    </w:p>
    <w:p w14:paraId="12085007" w14:textId="77777777" w:rsidR="00BC33D8" w:rsidRPr="00BC33D8" w:rsidRDefault="00BC33D8" w:rsidP="00BC33D8">
      <w:pPr>
        <w:tabs>
          <w:tab w:val="left" w:pos="2552"/>
        </w:tabs>
        <w:jc w:val="both"/>
        <w:rPr>
          <w:rFonts w:ascii="Source Sans Pro" w:eastAsia="Arial" w:hAnsi="Source Sans Pro" w:cs="Arial"/>
          <w:bCs/>
          <w:sz w:val="22"/>
          <w:szCs w:val="22"/>
        </w:rPr>
      </w:pPr>
    </w:p>
    <w:p w14:paraId="63F2DE8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integrantes del jurado calificarán individualmente al sustentante, de lo que resultará una calificación, aprobatoria por unanimidad o aprobatoria por mayoría; o reprobatoria por unanimidad o reprobatoria por mayoría. Si fuere esta última, el sustentante no podrá presentar nueva solicitud para examen sino pasados seis meses, contados a partir del fallo; si es reprobado por unanimidad, el plazo de espera se extenderá a un año.</w:t>
      </w:r>
    </w:p>
    <w:p w14:paraId="7750C865" w14:textId="77777777" w:rsidR="00BC33D8" w:rsidRPr="00BC33D8" w:rsidRDefault="00BC33D8" w:rsidP="00BC33D8">
      <w:pPr>
        <w:tabs>
          <w:tab w:val="left" w:pos="2552"/>
        </w:tabs>
        <w:jc w:val="both"/>
        <w:rPr>
          <w:rFonts w:ascii="Source Sans Pro" w:eastAsia="Arial" w:hAnsi="Source Sans Pro" w:cs="Arial"/>
          <w:bCs/>
          <w:sz w:val="22"/>
          <w:szCs w:val="22"/>
        </w:rPr>
      </w:pPr>
    </w:p>
    <w:p w14:paraId="7124D09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Con la apertura del sobre que contenga el tema del examen se dará por iniciada la prueba práctica, en consecuencia, al sustentante que se desista, se le tendrá por reprobado y no podrá presentar nueva solicitud hasta que transcurra un término de seis meses. Esto último será aplicable en aquellos casos en que el sustentante no se presente puntualmente al lugar en que éste habrá de realizarse.</w:t>
      </w:r>
    </w:p>
    <w:p w14:paraId="2C62FB1C" w14:textId="77777777" w:rsidR="00BC33D8" w:rsidRPr="00BC33D8" w:rsidRDefault="00BC33D8" w:rsidP="00BC33D8">
      <w:pPr>
        <w:tabs>
          <w:tab w:val="left" w:pos="2552"/>
        </w:tabs>
        <w:jc w:val="both"/>
        <w:rPr>
          <w:rFonts w:ascii="Source Sans Pro" w:eastAsia="Arial" w:hAnsi="Source Sans Pro" w:cs="Arial"/>
          <w:bCs/>
          <w:sz w:val="22"/>
          <w:szCs w:val="22"/>
        </w:rPr>
      </w:pPr>
    </w:p>
    <w:p w14:paraId="6C483B4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60.</w:t>
      </w:r>
      <w:r w:rsidRPr="00BC33D8">
        <w:rPr>
          <w:rFonts w:ascii="Source Sans Pro" w:eastAsia="Arial" w:hAnsi="Source Sans Pro" w:cs="Arial"/>
          <w:bCs/>
          <w:sz w:val="22"/>
          <w:szCs w:val="22"/>
        </w:rPr>
        <w:t xml:space="preserve"> El examen para obtener la patente de Notario se regirá por las siguientes reglas:</w:t>
      </w:r>
    </w:p>
    <w:p w14:paraId="2A18333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72C0F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En cada uno podrán concursarse hasta tres notarías, y al examen se hubiesen inscrito al menos tres sustentantes por cada Notaría.</w:t>
      </w:r>
    </w:p>
    <w:p w14:paraId="3660BB36" w14:textId="77777777" w:rsidR="00BC33D8" w:rsidRPr="00BC33D8" w:rsidRDefault="00BC33D8" w:rsidP="00BC33D8">
      <w:pPr>
        <w:tabs>
          <w:tab w:val="left" w:pos="2552"/>
        </w:tabs>
        <w:jc w:val="both"/>
        <w:rPr>
          <w:rFonts w:ascii="Source Sans Pro" w:eastAsia="Arial" w:hAnsi="Source Sans Pro" w:cs="Arial"/>
          <w:bCs/>
          <w:sz w:val="22"/>
          <w:szCs w:val="22"/>
        </w:rPr>
      </w:pPr>
    </w:p>
    <w:p w14:paraId="37FAE28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el aspirante se inscribió y no se presentó a la prueba práctica o habiéndose presentado a esta última no se presenta o desiste de la prueba teórica, no podrá volverse a presentar para concursar a nueva notaría, sino pasados 3 meses a partir de la fecha en la que se dé por terminada la oposición.</w:t>
      </w:r>
    </w:p>
    <w:p w14:paraId="2ED2368E" w14:textId="77777777" w:rsidR="00BC33D8" w:rsidRPr="00BC33D8" w:rsidRDefault="00BC33D8" w:rsidP="00BC33D8">
      <w:pPr>
        <w:tabs>
          <w:tab w:val="left" w:pos="2552"/>
        </w:tabs>
        <w:jc w:val="both"/>
        <w:rPr>
          <w:rFonts w:ascii="Source Sans Pro" w:eastAsia="Arial" w:hAnsi="Source Sans Pro" w:cs="Arial"/>
          <w:bCs/>
          <w:sz w:val="22"/>
          <w:szCs w:val="22"/>
        </w:rPr>
      </w:pPr>
    </w:p>
    <w:p w14:paraId="5183BEA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la realización del examen de oposición, los aspirantes inscritos y que hayan realizado el pago de derechos correspondiente, acudirán personalmente  ante la Autoridad Competente en la hora, fecha y lugar señalado al efecto, levantándose un acta en la que se señalará la fecha, hora y lugar en que se levanta, los nombres de los representantes del Colegio y de la Autoridad Competente que hayan asistido, los aspirantes que comparezcan a la notificación, la notaría o notarías que se concursa(n), la fecha y hora  de la celebración del examen de oposición en su parte práctica y las fechas y horas en que se realizarán las pruebas teóricas del examen, la cual será firmada por los asistentes. En caso de no comparecer el o los aspirantes, se tendrán por desistidos del examen de oposición.</w:t>
      </w:r>
    </w:p>
    <w:p w14:paraId="4636CB90" w14:textId="77777777" w:rsidR="00BC33D8" w:rsidRPr="00BC33D8" w:rsidRDefault="00BC33D8" w:rsidP="00BC33D8">
      <w:pPr>
        <w:tabs>
          <w:tab w:val="left" w:pos="2552"/>
        </w:tabs>
        <w:jc w:val="both"/>
        <w:rPr>
          <w:rFonts w:ascii="Source Sans Pro" w:eastAsia="Arial" w:hAnsi="Source Sans Pro" w:cs="Arial"/>
          <w:bCs/>
          <w:sz w:val="22"/>
          <w:szCs w:val="22"/>
        </w:rPr>
      </w:pPr>
    </w:p>
    <w:p w14:paraId="3F2C2F8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Para la celebración del examen en su parte teórica, deberán estar inscritos y presentar el examen en su parte práctica, por lo menos tres sustentantes por cada notaría que esté en concurso, lo mismo se observara para el caso a que se refiere el primer párrafo de la fracción primera del artículo 60 de esta ley, supuesto en el cual, deberán estar inscritos un total mínimo de nueve sustentantes, en el caso de que no se cumpla con este requisito se declarará la o las notarías que correspondan.</w:t>
      </w:r>
    </w:p>
    <w:p w14:paraId="1D28FEB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8C007F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Para la prueba práctica, se reunirán los aspirantes en el Colegio, el día y hora señalados en la convocatoria. En presencia de un representante de la Autoridad Competente y uno del Colegio, alguno de los aspirantes elegirá uno de los sobres que guarden los temas, de entre veinte de ellos, </w:t>
      </w:r>
      <w:r w:rsidRPr="00BC33D8">
        <w:rPr>
          <w:rFonts w:ascii="Source Sans Pro" w:eastAsia="Arial" w:hAnsi="Source Sans Pro" w:cs="Arial"/>
          <w:bCs/>
          <w:sz w:val="22"/>
          <w:szCs w:val="22"/>
        </w:rPr>
        <w:lastRenderedPageBreak/>
        <w:t>debiendo todos los sustentantes desarrollar el que se haya elegido; así mismo ahí se sorteará el orden de presentación de los sustentantes a la prueba teórica;</w:t>
      </w:r>
    </w:p>
    <w:p w14:paraId="09FF9BD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E0AC85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Al concluirse la prueba práctica, los responsables de la vigilancia de la prueba recogerán los trabajos hechos; los colocarán en sobres que serán cerrados, firmados por ellos y por el correspondiente sustentante, y se depositarán bajo seguro en el Colegio;</w:t>
      </w:r>
    </w:p>
    <w:p w14:paraId="6EB4C31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7AE260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La prueba teórica será pública; se iniciará en el Colegio el día y hora señalados por la convocatoria. Los aspirantes serán examinados sucesivamente de acuerdo al orden de presentación, resultado del sorteo señalado. Los aspirantes que no se presenten oportunamente a la prueba, perderán su turno y tendrán derecho, en su caso, a presentar el examen en una segunda vuelta, respetando el orden establecido;</w:t>
      </w:r>
    </w:p>
    <w:p w14:paraId="5EF4883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61AAB5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El Aspirante que no se presente a la segunda vuelta se tendrá por desistido;</w:t>
      </w:r>
    </w:p>
    <w:p w14:paraId="282C81D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7D453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Reunido el jurado, cada uno de sus miembros interrogará al sustentante exclusivamente y en profundidad sobre cuestiones de Derecho que sean de aplicación al ejercicio de la función Notarial, destacando el sentido de la prudencia jurídica y posteriormente si se considera adecuado se formularán cuestionamientos al caso. Una vez concluida la prueba teórica de cada sustentante, este dará lectura ante el jurado a su trabajo práctico, sin poder hacer aclaración, enmienda o corrección;</w:t>
      </w:r>
    </w:p>
    <w:p w14:paraId="36D5D08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3ACF08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Para el desahogo del examen teórico deberán celebrarse cuando menos dos sesiones por semana;</w:t>
      </w:r>
    </w:p>
    <w:p w14:paraId="5C945B0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2763D7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Concluida la prueba teórica de cada sustentante, los miembros del jurado emitirán separadamente y por escrito, la calificación que cada uno de ellos otorgue a las pruebas, práctica y teórica, en escala numérica del 0 al 100 y promediarán los resultados. La suma de los promedios se dividirá entre cinco para obtener la calificación final, cuyo mínimo para aprobar será el de 70 puntos; los que obtengan calificación inferior a 70, pero no inferior a 65 puntos, podrán presentar nuevo examen tan pronto haya una siguiente oposición, siempre y cuando tuviere satisfechos los requisitos previstos en el Artículo 57 de esta ley.</w:t>
      </w:r>
    </w:p>
    <w:p w14:paraId="4D21EBF4" w14:textId="77777777" w:rsidR="00BC33D8" w:rsidRPr="00BC33D8" w:rsidRDefault="00BC33D8" w:rsidP="00BC33D8">
      <w:pPr>
        <w:tabs>
          <w:tab w:val="left" w:pos="2552"/>
        </w:tabs>
        <w:jc w:val="both"/>
        <w:rPr>
          <w:rFonts w:ascii="Source Sans Pro" w:eastAsia="Arial" w:hAnsi="Source Sans Pro" w:cs="Arial"/>
          <w:bCs/>
          <w:sz w:val="22"/>
          <w:szCs w:val="22"/>
        </w:rPr>
      </w:pPr>
    </w:p>
    <w:p w14:paraId="2965E00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aspirantes que obtengan una calificación inferior a 65 puntos, no podrán solicitar nuevo examen de oposición, sino pasado un año a partir del día en que concluya la oposición respectiva.</w:t>
      </w:r>
    </w:p>
    <w:p w14:paraId="44507E6E" w14:textId="77777777" w:rsidR="00BC33D8" w:rsidRPr="00BC33D8" w:rsidRDefault="00BC33D8" w:rsidP="00BC33D8">
      <w:pPr>
        <w:tabs>
          <w:tab w:val="left" w:pos="2552"/>
        </w:tabs>
        <w:jc w:val="both"/>
        <w:rPr>
          <w:rFonts w:ascii="Source Sans Pro" w:eastAsia="Arial" w:hAnsi="Source Sans Pro" w:cs="Arial"/>
          <w:bCs/>
          <w:sz w:val="22"/>
          <w:szCs w:val="22"/>
        </w:rPr>
      </w:pPr>
    </w:p>
    <w:p w14:paraId="5F0F0E8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Quienes desistan antes del tiempo máximo de entrega de la prueba práctica, se entenderá que abandonan el examen y podrán presentar nuevo examen, tan pronto haya una siguiente oposición, siempre y cuando tuviere satisfechos los requisitos previstos en el Artículo 57 de esta ley.</w:t>
      </w:r>
    </w:p>
    <w:p w14:paraId="5FAD9009" w14:textId="77777777" w:rsidR="00BC33D8" w:rsidRPr="00BC33D8" w:rsidRDefault="00BC33D8" w:rsidP="00BC33D8">
      <w:pPr>
        <w:tabs>
          <w:tab w:val="left" w:pos="2552"/>
        </w:tabs>
        <w:jc w:val="both"/>
        <w:rPr>
          <w:rFonts w:ascii="Source Sans Pro" w:eastAsia="Arial" w:hAnsi="Source Sans Pro" w:cs="Arial"/>
          <w:bCs/>
          <w:sz w:val="22"/>
          <w:szCs w:val="22"/>
        </w:rPr>
      </w:pPr>
    </w:p>
    <w:p w14:paraId="207B833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Iniciado el sorteo a que se refiere la fracción II de este Artículo, si el sustentante no está presente a la hora y en el lugar fijados para el inicio del examen, perderá su derecho a presentar el mismo y se le tendrá por desistido, pudiéndolo presentar nuevamente cuando cumpla los requisitos previstos en el Artículo 57 de esta Ley;</w:t>
      </w:r>
    </w:p>
    <w:p w14:paraId="3D647A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2C493B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Serán triunfadores en la oposición para cubrir la o las Notarías respectivas, el o los sustentantes que hayan obtenido las calificaciones aprobatorias más altas; y</w:t>
      </w:r>
    </w:p>
    <w:p w14:paraId="5A64FB59" w14:textId="77777777" w:rsidR="00BC33D8" w:rsidRPr="00BC33D8" w:rsidRDefault="00BC33D8" w:rsidP="00BC33D8">
      <w:pPr>
        <w:tabs>
          <w:tab w:val="left" w:pos="2552"/>
        </w:tabs>
        <w:jc w:val="both"/>
        <w:rPr>
          <w:rFonts w:ascii="Source Sans Pro" w:eastAsia="Arial" w:hAnsi="Source Sans Pro" w:cs="Arial"/>
          <w:bCs/>
          <w:sz w:val="22"/>
          <w:szCs w:val="22"/>
        </w:rPr>
      </w:pPr>
    </w:p>
    <w:p w14:paraId="6F0B73E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Notarías serán asignadas en forma sucesiva, a quien o quienes, conforme a la fracción I de esta disposición, hayan obtenido la mayor calificación aprobatoria.</w:t>
      </w:r>
    </w:p>
    <w:p w14:paraId="256B28D6" w14:textId="77777777" w:rsidR="00BC33D8" w:rsidRPr="00BC33D8" w:rsidRDefault="00BC33D8" w:rsidP="00BC33D8">
      <w:pPr>
        <w:tabs>
          <w:tab w:val="left" w:pos="2552"/>
        </w:tabs>
        <w:jc w:val="both"/>
        <w:rPr>
          <w:rFonts w:ascii="Source Sans Pro" w:eastAsia="Arial" w:hAnsi="Source Sans Pro" w:cs="Arial"/>
          <w:bCs/>
          <w:sz w:val="22"/>
          <w:szCs w:val="22"/>
        </w:rPr>
      </w:pPr>
    </w:p>
    <w:p w14:paraId="1B0A563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61.</w:t>
      </w:r>
      <w:r w:rsidRPr="00BC33D8">
        <w:rPr>
          <w:rFonts w:ascii="Source Sans Pro" w:eastAsia="Arial" w:hAnsi="Source Sans Pro" w:cs="Arial"/>
          <w:bCs/>
          <w:sz w:val="22"/>
          <w:szCs w:val="22"/>
        </w:rPr>
        <w:t xml:space="preserve"> Como labor de supervisión, los Órganos Locales de Gobierno podrán, si lo estiman conveniente, nombrar uno o más observadores del examen, licenciados en Derecho, quienes podrán emitir opinión sobre su perfeccionamiento, sin que esta tenga efecto vinculatorio con el desarrollo y resultado del examen de que se trate. Dicha opinión la harán del conocimiento de la Autoridad Competente y del Colegio y, en su caso a la junta de Decanos, a efecto de que se tomen las medidas necesarias para perfeccionar la práctica y desarrollo de los exámenes. Los observadores designados podrán estar presentes en todas las etapas del examen.</w:t>
      </w:r>
    </w:p>
    <w:p w14:paraId="769A1F7E" w14:textId="77777777" w:rsidR="00BC33D8" w:rsidRPr="00BC33D8" w:rsidRDefault="00BC33D8" w:rsidP="00BC33D8">
      <w:pPr>
        <w:tabs>
          <w:tab w:val="left" w:pos="2552"/>
        </w:tabs>
        <w:jc w:val="both"/>
        <w:rPr>
          <w:rFonts w:ascii="Source Sans Pro" w:eastAsia="Arial" w:hAnsi="Source Sans Pro" w:cs="Arial"/>
          <w:bCs/>
          <w:sz w:val="22"/>
          <w:szCs w:val="22"/>
        </w:rPr>
      </w:pPr>
    </w:p>
    <w:p w14:paraId="11B728B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62.</w:t>
      </w:r>
      <w:r w:rsidRPr="00BC33D8">
        <w:rPr>
          <w:rFonts w:ascii="Source Sans Pro" w:eastAsia="Arial" w:hAnsi="Source Sans Pro" w:cs="Arial"/>
          <w:bCs/>
          <w:sz w:val="22"/>
          <w:szCs w:val="22"/>
        </w:rPr>
        <w:t xml:space="preserve"> Concluidos los exámenes, el Jefe de Gobierno expedirá las patentes de aspirante y de Notario, a quien haya resultado aprobado y triunfador en el examen respectivo. De cada patente se expedirán dos ejemplares.</w:t>
      </w:r>
    </w:p>
    <w:p w14:paraId="3AA2161A" w14:textId="77777777" w:rsidR="00BC33D8" w:rsidRPr="00BC33D8" w:rsidRDefault="00BC33D8" w:rsidP="00BC33D8">
      <w:pPr>
        <w:tabs>
          <w:tab w:val="left" w:pos="2552"/>
        </w:tabs>
        <w:jc w:val="both"/>
        <w:rPr>
          <w:rFonts w:ascii="Source Sans Pro" w:eastAsia="Arial" w:hAnsi="Source Sans Pro" w:cs="Arial"/>
          <w:bCs/>
          <w:sz w:val="22"/>
          <w:szCs w:val="22"/>
        </w:rPr>
      </w:pPr>
    </w:p>
    <w:p w14:paraId="7736B59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63.</w:t>
      </w:r>
      <w:r w:rsidRPr="00BC33D8">
        <w:rPr>
          <w:rFonts w:ascii="Source Sans Pro" w:eastAsia="Arial" w:hAnsi="Source Sans Pro" w:cs="Arial"/>
          <w:bCs/>
          <w:sz w:val="22"/>
          <w:szCs w:val="22"/>
        </w:rPr>
        <w:t xml:space="preserve"> El Jefe de Gobierno expedirá las patentes a que se refiere el Artículo anterior, y tomará la protesta del fiel desempeño de las funciones del Notario, a quien o quienes hayan resultado triunfadores en el examen, en un plazo que no excederá de treinta días hábiles, contados a partir de la fecha de celebración del mismo.</w:t>
      </w:r>
    </w:p>
    <w:p w14:paraId="08E05884" w14:textId="77777777" w:rsidR="00BC33D8" w:rsidRPr="00BC33D8" w:rsidRDefault="00BC33D8" w:rsidP="00BC33D8">
      <w:pPr>
        <w:tabs>
          <w:tab w:val="left" w:pos="2552"/>
        </w:tabs>
        <w:jc w:val="both"/>
        <w:rPr>
          <w:rFonts w:ascii="Source Sans Pro" w:eastAsia="Arial" w:hAnsi="Source Sans Pro" w:cs="Arial"/>
          <w:bCs/>
          <w:sz w:val="22"/>
          <w:szCs w:val="22"/>
        </w:rPr>
      </w:pPr>
    </w:p>
    <w:p w14:paraId="21B0758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64.</w:t>
      </w:r>
      <w:r w:rsidRPr="00BC33D8">
        <w:rPr>
          <w:rFonts w:ascii="Source Sans Pro" w:eastAsia="Arial" w:hAnsi="Source Sans Pro" w:cs="Arial"/>
          <w:bCs/>
          <w:sz w:val="22"/>
          <w:szCs w:val="22"/>
        </w:rPr>
        <w:t xml:space="preserve"> Las patentes de aspirante y de Notario deberán registrarse ante la Autoridad Competente, en el Registro Público, en el Archivo y en el Colegio, previo pago de los derechos que señale el Código Fiscal de la Ciudad de México vigente. Una vez registrada una patente, uno de sus ejemplares se entregará a la Autoridad Competente y el otro lo conservará su titular.</w:t>
      </w:r>
    </w:p>
    <w:p w14:paraId="09999104" w14:textId="77777777" w:rsidR="00BC33D8" w:rsidRPr="00BC33D8" w:rsidRDefault="00BC33D8" w:rsidP="00BC33D8">
      <w:pPr>
        <w:tabs>
          <w:tab w:val="left" w:pos="2552"/>
        </w:tabs>
        <w:jc w:val="both"/>
        <w:rPr>
          <w:rFonts w:ascii="Source Sans Pro" w:eastAsia="Arial" w:hAnsi="Source Sans Pro" w:cs="Arial"/>
          <w:bCs/>
          <w:sz w:val="22"/>
          <w:szCs w:val="22"/>
        </w:rPr>
      </w:pPr>
    </w:p>
    <w:p w14:paraId="635CF92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65.</w:t>
      </w:r>
      <w:r w:rsidRPr="00BC33D8">
        <w:rPr>
          <w:rFonts w:ascii="Source Sans Pro" w:eastAsia="Arial" w:hAnsi="Source Sans Pro" w:cs="Arial"/>
          <w:bCs/>
          <w:sz w:val="22"/>
          <w:szCs w:val="22"/>
        </w:rPr>
        <w:t xml:space="preserve"> Los Notarios son inamovibles de su cargo, salvo los casos previstos en esta Ley. Así mismo la patente de los aspirantes es definitiva y permanente.</w:t>
      </w:r>
    </w:p>
    <w:p w14:paraId="00D0326E" w14:textId="77777777" w:rsidR="00BC33D8" w:rsidRPr="00BC33D8" w:rsidRDefault="00BC33D8" w:rsidP="00BC33D8">
      <w:pPr>
        <w:tabs>
          <w:tab w:val="left" w:pos="2552"/>
        </w:tabs>
        <w:jc w:val="both"/>
        <w:rPr>
          <w:rFonts w:ascii="Source Sans Pro" w:eastAsia="Arial" w:hAnsi="Source Sans Pro" w:cs="Arial"/>
          <w:bCs/>
          <w:sz w:val="22"/>
          <w:szCs w:val="22"/>
        </w:rPr>
      </w:pPr>
    </w:p>
    <w:p w14:paraId="4E2B5BD5" w14:textId="77777777" w:rsidR="00BC33D8" w:rsidRPr="00BC33D8" w:rsidRDefault="00BC33D8" w:rsidP="00BC33D8">
      <w:pPr>
        <w:tabs>
          <w:tab w:val="left" w:pos="2552"/>
        </w:tabs>
        <w:jc w:val="both"/>
        <w:rPr>
          <w:rFonts w:ascii="Source Sans Pro" w:eastAsia="Arial" w:hAnsi="Source Sans Pro" w:cs="Arial"/>
          <w:bCs/>
          <w:sz w:val="22"/>
          <w:szCs w:val="22"/>
        </w:rPr>
      </w:pPr>
    </w:p>
    <w:p w14:paraId="706EEB38"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CAPITULO II</w:t>
      </w:r>
    </w:p>
    <w:p w14:paraId="6A42BDC6"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ACTUACIÓN NOTARÍAL</w:t>
      </w:r>
    </w:p>
    <w:p w14:paraId="04EA57F6" w14:textId="77777777" w:rsidR="00BC33D8" w:rsidRPr="00BC33D8" w:rsidRDefault="00BC33D8" w:rsidP="00BC33D8">
      <w:pPr>
        <w:tabs>
          <w:tab w:val="left" w:pos="2552"/>
        </w:tabs>
        <w:rPr>
          <w:rFonts w:ascii="Source Sans Pro" w:eastAsia="Arial" w:hAnsi="Source Sans Pro" w:cs="Arial"/>
          <w:b/>
          <w:bCs/>
          <w:sz w:val="22"/>
          <w:szCs w:val="22"/>
        </w:rPr>
      </w:pPr>
    </w:p>
    <w:p w14:paraId="2D3D2181" w14:textId="77777777" w:rsidR="00BC33D8" w:rsidRPr="00BC33D8" w:rsidRDefault="00BC33D8" w:rsidP="00BC33D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1D3B20FD" w14:textId="77777777" w:rsidR="00BC33D8" w:rsidRPr="00BC33D8" w:rsidRDefault="00BC33D8" w:rsidP="00BC33D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DEL INICIO DE LA ACTUACIÓN NOTARÍAL</w:t>
      </w:r>
    </w:p>
    <w:p w14:paraId="006D5C8F" w14:textId="77777777" w:rsidR="00BC33D8" w:rsidRPr="00BC33D8" w:rsidRDefault="00BC33D8" w:rsidP="00BC33D8">
      <w:pPr>
        <w:tabs>
          <w:tab w:val="left" w:pos="2552"/>
        </w:tabs>
        <w:jc w:val="both"/>
        <w:rPr>
          <w:rFonts w:ascii="Source Sans Pro" w:eastAsia="Arial" w:hAnsi="Source Sans Pro" w:cs="Arial"/>
          <w:bCs/>
          <w:sz w:val="22"/>
          <w:szCs w:val="22"/>
        </w:rPr>
      </w:pPr>
    </w:p>
    <w:p w14:paraId="7E849AD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66.</w:t>
      </w:r>
      <w:r w:rsidRPr="00BC33D8">
        <w:rPr>
          <w:rFonts w:ascii="Source Sans Pro" w:eastAsia="Arial" w:hAnsi="Source Sans Pro" w:cs="Arial"/>
          <w:bCs/>
          <w:sz w:val="22"/>
          <w:szCs w:val="22"/>
        </w:rPr>
        <w:t xml:space="preserve"> Para que la persona que haya obtenido la patente pueda actuar en ejercicio de la función Notarial y pertenecer al Colegio, deberá rendir protesta ante el Jefe de Gobierno de la Ciudad de México, o ante quien éste último delegue dicha atribución, recitando lo siguiente:</w:t>
      </w:r>
    </w:p>
    <w:p w14:paraId="4034E91F" w14:textId="77777777" w:rsidR="00BC33D8" w:rsidRPr="00BC33D8" w:rsidRDefault="00BC33D8" w:rsidP="00BC33D8">
      <w:pPr>
        <w:tabs>
          <w:tab w:val="left" w:pos="2552"/>
        </w:tabs>
        <w:jc w:val="both"/>
        <w:rPr>
          <w:rFonts w:ascii="Source Sans Pro" w:eastAsia="Arial" w:hAnsi="Source Sans Pro" w:cs="Arial"/>
          <w:bCs/>
          <w:sz w:val="22"/>
          <w:szCs w:val="22"/>
        </w:rPr>
      </w:pPr>
    </w:p>
    <w:p w14:paraId="48E0268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"Protesto, como Notario y como miembro del Colegio de Notarios de la Ciudad de México, Asociación Civil, guardar y hacer guardar el Derecho, la Constitución Política de los Estados </w:t>
      </w:r>
      <w:r w:rsidRPr="00BC33D8">
        <w:rPr>
          <w:rFonts w:ascii="Source Sans Pro" w:eastAsia="Arial" w:hAnsi="Source Sans Pro" w:cs="Arial"/>
          <w:bCs/>
          <w:sz w:val="22"/>
          <w:szCs w:val="22"/>
        </w:rPr>
        <w:lastRenderedPageBreak/>
        <w:t>Unidos Mexicanos, la Constitución Política de la Ciudad de México y las Leyes que de ellas emanen, en particular la Ley del Notariado; y desempeñar objetiva, imparcial, leal y patrióticamente, el ejercicio de la fe pública que se me ha conferido, guardando en todo momento el estricto respeto al Estado Constitucional de Derecho y a los valores ético jurídicos que el mismo contempla, y si así no lo hiciere seré responsable, y pido hoy que en cada caso los particulares a quienes debo servir, las autoridades, el Colegio y el Decanato, así me lo exijan y demanden, conforme a la ley y sus  sanciones".</w:t>
      </w:r>
    </w:p>
    <w:p w14:paraId="5A31C6FA" w14:textId="77777777" w:rsidR="00BC33D8" w:rsidRPr="00BC33D8" w:rsidRDefault="00BC33D8" w:rsidP="00BC33D8">
      <w:pPr>
        <w:tabs>
          <w:tab w:val="left" w:pos="2552"/>
        </w:tabs>
        <w:jc w:val="both"/>
        <w:rPr>
          <w:rFonts w:ascii="Source Sans Pro" w:eastAsia="Arial" w:hAnsi="Source Sans Pro" w:cs="Arial"/>
          <w:bCs/>
          <w:sz w:val="22"/>
          <w:szCs w:val="22"/>
        </w:rPr>
      </w:pPr>
    </w:p>
    <w:p w14:paraId="42AB53C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67.</w:t>
      </w:r>
      <w:r w:rsidRPr="00BC33D8">
        <w:rPr>
          <w:rFonts w:ascii="Source Sans Pro" w:eastAsia="Arial" w:hAnsi="Source Sans Pro" w:cs="Arial"/>
          <w:bCs/>
          <w:sz w:val="22"/>
          <w:szCs w:val="22"/>
        </w:rPr>
        <w:t xml:space="preserve"> Para que el Notario de la Ciudad de México pueda actuar, debe:</w:t>
      </w:r>
    </w:p>
    <w:p w14:paraId="41BA469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23329B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Obtener fianza del Colegio a favor de las Autoridades Competentes, por la cantidad que resulte de multiplicar por veinte mil veces la Unidad de Medida y Actualización, vigente a la fecha de la constitución de la misma. Sólo que el Colegio, por causa justificada, no otorgue la fianza o la retire, el Notario deberá obtenerla de compañía legalmente autorizada por el monto señalado. Dicha fianza deberá mantenerse vigente y actualizarse en el mes de febrero de cada año, modificándose en la misma forma en que se haya modificado la Unidad de Medida y Actualización. El Notario deberá presentar anualmente del Colegio o, en su caso, de la compañía legalmente autorizada, el documento que acredite la constitución de la fianza correspondiente ante la Autoridad Competente. La omisión en que incurra el Notario a esta disposición será sancionada por la Autoridad administrativa en términos de la presente Ley. El contrato de fianza correspondiente se celebrará en todo caso en el concepto de que el fiador no gozará de los beneficios de orden y excusión;</w:t>
      </w:r>
    </w:p>
    <w:p w14:paraId="1FD4D61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325B3B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Proveerse a su costa de protocolo y sello, registrar su sello, firma y rúbrica, antefirma o media firma, ante las Autoridades competentes, el Registro Público, el Archivo y el Colegio, previo pago de los derechos que señale el Código Fiscal de la Ciudad de México;</w:t>
      </w:r>
    </w:p>
    <w:p w14:paraId="186CC71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01E224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Establecer una oficina para el desempeño de su función dentro del territorio de la Ciudad de México e iniciar el ejercicio de sus funciones en un plazo que no excederá de noventa días naturales contados a partir de la fecha en que rinda su protesta;</w:t>
      </w:r>
    </w:p>
    <w:p w14:paraId="3F16F49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EB1E7B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Dar aviso de lo anterior a las autoridades competentes y al Colegio, señalando con precisión al exterior del inmueble que ocupe, el número de la notaría; su nombre y apellidos; horario de trabajo, días hábiles o si prefiere los inhábiles; teléfonos y otros datos que permitan al público la expedita comunicación con la notaría a su cargo;</w:t>
      </w:r>
    </w:p>
    <w:p w14:paraId="3A12834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34274E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Ser miembro del Colegio; y</w:t>
      </w:r>
    </w:p>
    <w:p w14:paraId="578AF03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2F7B5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Obtener y mantener vigente el Certificado Electrónico de la Firma Electrónica Notarial. El certificado de firma electrónica tendrá una vigencia de cuatro años renovables. </w:t>
      </w:r>
    </w:p>
    <w:p w14:paraId="209B0236" w14:textId="77777777" w:rsidR="00BC33D8" w:rsidRPr="00BC33D8" w:rsidRDefault="00BC33D8" w:rsidP="00BC33D8">
      <w:pPr>
        <w:tabs>
          <w:tab w:val="left" w:pos="2552"/>
        </w:tabs>
        <w:jc w:val="both"/>
        <w:rPr>
          <w:rFonts w:ascii="Source Sans Pro" w:eastAsia="Arial" w:hAnsi="Source Sans Pro" w:cs="Arial"/>
          <w:bCs/>
          <w:sz w:val="22"/>
          <w:szCs w:val="22"/>
        </w:rPr>
      </w:pPr>
    </w:p>
    <w:p w14:paraId="75B08A0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 Autoridad Competente publicará la iniciación de funciones de los Notarios en la Gaceta sin costo para el Notario. </w:t>
      </w:r>
    </w:p>
    <w:p w14:paraId="10AC72DC" w14:textId="77777777" w:rsidR="00BC33D8" w:rsidRPr="00BC33D8" w:rsidRDefault="00BC33D8" w:rsidP="00BC33D8">
      <w:pPr>
        <w:tabs>
          <w:tab w:val="left" w:pos="2552"/>
        </w:tabs>
        <w:jc w:val="both"/>
        <w:rPr>
          <w:rFonts w:ascii="Source Sans Pro" w:eastAsia="Arial" w:hAnsi="Source Sans Pro" w:cs="Arial"/>
          <w:bCs/>
          <w:sz w:val="22"/>
          <w:szCs w:val="22"/>
        </w:rPr>
      </w:pPr>
    </w:p>
    <w:p w14:paraId="42BF118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Para el caso de que el Notario cambie de ubicación la Notaría, dará el aviso correspondiente a la autoridad competente, solicitando, a su costa, la publicación respectiva en la Gaceta.</w:t>
      </w:r>
    </w:p>
    <w:p w14:paraId="370F427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F7525A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68.</w:t>
      </w:r>
      <w:r w:rsidRPr="00BC33D8">
        <w:rPr>
          <w:rFonts w:ascii="Source Sans Pro" w:eastAsia="Arial" w:hAnsi="Source Sans Pro" w:cs="Arial"/>
          <w:bCs/>
          <w:sz w:val="22"/>
          <w:szCs w:val="22"/>
        </w:rPr>
        <w:t xml:space="preserve"> La fianza a que se refiere la fracción I del Artículo anterior, garantizará ante la Autoridad Competente, exclusivamente la responsabilidad profesional por la función Notarial y se aplicará de la siguiente manera:</w:t>
      </w:r>
    </w:p>
    <w:p w14:paraId="2C320C0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0511C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la cantidad que corresponda y en forma preferente, al pago de multas y otras responsabilidades administrativas cuando, ante la negativa del Notario, se deba hacer el pago forzoso a las autoridades fiscales u otras autoridades;</w:t>
      </w:r>
    </w:p>
    <w:p w14:paraId="3888154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7A5F72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el orden determinado por la autoridad judicial, cuando se deba cubrir a un particular o al fisco, el monto fijado por sentencia firme condenatoria por responsabilidad civil, penal o fiscal en contra del Notario. Para tal efecto, el interesado deberá exhibir copia certificada de dicha sentencia ante la autoridad competente; y</w:t>
      </w:r>
    </w:p>
    <w:p w14:paraId="150848C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9DC9C1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Por la cantidad remanente que se cubrirá a las Autoridades Competentes por la responsabilidad administrativa del Notario en los casos de revocación de la patente que hubiere quedado firme.</w:t>
      </w:r>
    </w:p>
    <w:p w14:paraId="1F5CCEC3" w14:textId="77777777" w:rsidR="00BC33D8" w:rsidRPr="00BC33D8" w:rsidRDefault="00BC33D8" w:rsidP="00BC33D8">
      <w:pPr>
        <w:tabs>
          <w:tab w:val="left" w:pos="2552"/>
        </w:tabs>
        <w:jc w:val="both"/>
        <w:rPr>
          <w:rFonts w:ascii="Source Sans Pro" w:eastAsia="Arial" w:hAnsi="Source Sans Pro" w:cs="Arial"/>
          <w:bCs/>
          <w:sz w:val="22"/>
          <w:szCs w:val="22"/>
        </w:rPr>
      </w:pPr>
    </w:p>
    <w:p w14:paraId="4674CF8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los casos previstos en la fracción II de este Artículo, la autoridad judicial está obligada a ordenar expresamente a la Tesorería del Gobierno de la Ciudad de México, se haga efectiva la fianza a que se refiere el Artículo anterior y su aplicación al pago al que hubiere sido condenado el Notario.</w:t>
      </w:r>
    </w:p>
    <w:p w14:paraId="0A495857" w14:textId="77777777" w:rsidR="00BC33D8" w:rsidRPr="00BC33D8" w:rsidRDefault="00BC33D8" w:rsidP="00BC33D8">
      <w:pPr>
        <w:tabs>
          <w:tab w:val="left" w:pos="2552"/>
        </w:tabs>
        <w:jc w:val="both"/>
        <w:rPr>
          <w:rFonts w:ascii="Source Sans Pro" w:eastAsia="Arial" w:hAnsi="Source Sans Pro" w:cs="Arial"/>
          <w:bCs/>
          <w:sz w:val="22"/>
          <w:szCs w:val="22"/>
        </w:rPr>
      </w:pPr>
    </w:p>
    <w:p w14:paraId="3ACEB83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Autoridades Competentes remitirán el documento que acredite la constitución de la fianza a la Tesorería del Gobierno de la Ciudad de México, le solicitará se haga efectiva la misma, así como la aplicación de las cantidades que correspondan conforme a las fracciones anteriores.</w:t>
      </w:r>
    </w:p>
    <w:p w14:paraId="39099AC5" w14:textId="77777777" w:rsidR="00BC33D8" w:rsidRPr="00BC33D8" w:rsidRDefault="00BC33D8" w:rsidP="00BC33D8">
      <w:pPr>
        <w:tabs>
          <w:tab w:val="left" w:pos="2552"/>
        </w:tabs>
        <w:jc w:val="both"/>
        <w:rPr>
          <w:rFonts w:ascii="Source Sans Pro" w:eastAsia="Arial" w:hAnsi="Source Sans Pro" w:cs="Arial"/>
          <w:bCs/>
          <w:sz w:val="22"/>
          <w:szCs w:val="22"/>
        </w:rPr>
      </w:pPr>
    </w:p>
    <w:p w14:paraId="40835587"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0974ED58"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DE LOS ELEMENTOS NOTARÍALES: SELLO DE AUTORIZAR Y PROTOCOLO</w:t>
      </w:r>
    </w:p>
    <w:p w14:paraId="65C1FF84" w14:textId="77777777" w:rsidR="00BC33D8" w:rsidRPr="00BC33D8" w:rsidRDefault="00BC33D8" w:rsidP="005D63E8">
      <w:pPr>
        <w:tabs>
          <w:tab w:val="left" w:pos="2552"/>
        </w:tabs>
        <w:jc w:val="center"/>
        <w:rPr>
          <w:rFonts w:ascii="Source Sans Pro" w:eastAsia="Arial" w:hAnsi="Source Sans Pro" w:cs="Arial"/>
          <w:bCs/>
          <w:sz w:val="22"/>
          <w:szCs w:val="22"/>
        </w:rPr>
      </w:pPr>
    </w:p>
    <w:p w14:paraId="5E744DC8" w14:textId="77777777" w:rsidR="00BC33D8" w:rsidRPr="00BC33D8" w:rsidRDefault="00BC33D8" w:rsidP="005D63E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 SELLO DE AUTORIZAR</w:t>
      </w:r>
    </w:p>
    <w:p w14:paraId="2ED8E1E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5F122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69.</w:t>
      </w:r>
      <w:r w:rsidRPr="00BC33D8">
        <w:rPr>
          <w:rFonts w:ascii="Source Sans Pro" w:eastAsia="Arial" w:hAnsi="Source Sans Pro" w:cs="Arial"/>
          <w:bCs/>
          <w:sz w:val="22"/>
          <w:szCs w:val="22"/>
        </w:rPr>
        <w:t xml:space="preserve"> El sello del Notario es el medio por el cual éste ejerce su facultad fedataria con la impresión del símbolo del Estado en los documentos que autorice. Cada sello será metálico, tendrá forma circular, con un diámetro de cuatro centímetros, reproducirá en el centro el escudo nacional y deberá tener escrito alrededor de éste, la inscripción "Ciudad de México" el nombre y apellidos del Notario y su número dentro de los de la Entidad. El número de la notaría deberá grabarse con guarismos y el nombre y apellidos del Notario podrán abreviarse. El sello podrá incluir un signo.</w:t>
      </w:r>
    </w:p>
    <w:p w14:paraId="4747C3E6" w14:textId="77777777" w:rsidR="00BC33D8" w:rsidRPr="00BC33D8" w:rsidRDefault="00BC33D8" w:rsidP="00BC33D8">
      <w:pPr>
        <w:tabs>
          <w:tab w:val="left" w:pos="2552"/>
        </w:tabs>
        <w:jc w:val="both"/>
        <w:rPr>
          <w:rFonts w:ascii="Source Sans Pro" w:eastAsia="Arial" w:hAnsi="Source Sans Pro" w:cs="Arial"/>
          <w:bCs/>
          <w:sz w:val="22"/>
          <w:szCs w:val="22"/>
        </w:rPr>
      </w:pPr>
    </w:p>
    <w:p w14:paraId="273319B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sello expresa el poder autentificador del Notario y lo público de su función.</w:t>
      </w:r>
    </w:p>
    <w:p w14:paraId="6E6E15B5" w14:textId="77777777" w:rsidR="00BC33D8" w:rsidRPr="00BC33D8" w:rsidRDefault="00BC33D8" w:rsidP="00BC33D8">
      <w:pPr>
        <w:tabs>
          <w:tab w:val="left" w:pos="2552"/>
        </w:tabs>
        <w:jc w:val="both"/>
        <w:rPr>
          <w:rFonts w:ascii="Source Sans Pro" w:eastAsia="Arial" w:hAnsi="Source Sans Pro" w:cs="Arial"/>
          <w:bCs/>
          <w:sz w:val="22"/>
          <w:szCs w:val="22"/>
        </w:rPr>
      </w:pPr>
    </w:p>
    <w:p w14:paraId="1043C29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70.</w:t>
      </w:r>
      <w:r w:rsidRPr="00BC33D8">
        <w:rPr>
          <w:rFonts w:ascii="Source Sans Pro" w:eastAsia="Arial" w:hAnsi="Source Sans Pro" w:cs="Arial"/>
          <w:bCs/>
          <w:sz w:val="22"/>
          <w:szCs w:val="22"/>
        </w:rPr>
        <w:t xml:space="preserve"> El sello se imprimirá en el ángulo superior izquierdo del anverso de cada hoja del libro de registro de cotejos y en cada folio que se vaya a utilizar; deberá imprimirse también cada vez que el Notario autorice una escritura, acta, testimonio, certificación y en el libro de registro de cotejos.</w:t>
      </w:r>
    </w:p>
    <w:p w14:paraId="128D85E9" w14:textId="77777777" w:rsidR="00BC33D8" w:rsidRPr="00BC33D8" w:rsidRDefault="00BC33D8" w:rsidP="00BC33D8">
      <w:pPr>
        <w:tabs>
          <w:tab w:val="left" w:pos="2552"/>
        </w:tabs>
        <w:jc w:val="both"/>
        <w:rPr>
          <w:rFonts w:ascii="Source Sans Pro" w:eastAsia="Arial" w:hAnsi="Source Sans Pro" w:cs="Arial"/>
          <w:bCs/>
          <w:sz w:val="22"/>
          <w:szCs w:val="22"/>
        </w:rPr>
      </w:pPr>
    </w:p>
    <w:p w14:paraId="5A56E7B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71.</w:t>
      </w:r>
      <w:r w:rsidRPr="00BC33D8">
        <w:rPr>
          <w:rFonts w:ascii="Source Sans Pro" w:eastAsia="Arial" w:hAnsi="Source Sans Pro" w:cs="Arial"/>
          <w:bCs/>
          <w:sz w:val="22"/>
          <w:szCs w:val="22"/>
        </w:rPr>
        <w:t xml:space="preserve"> También se imprimirá dicho sello en documentación relacionada a su actuación como Notario:</w:t>
      </w:r>
    </w:p>
    <w:p w14:paraId="5303B6B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0863C0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En la papelería oficial o de efectos de trámite; en tratándose de los avisos, informes, solicitudes de informes y liquidaciones dirigidos a cualquier autoridad; y</w:t>
      </w:r>
    </w:p>
    <w:p w14:paraId="48BA1B2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6AFB67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avisos, cédulas de requerimientos y notificaciones; así como en toda clase de constancias dirigidas a particulares.</w:t>
      </w:r>
    </w:p>
    <w:p w14:paraId="3DF838F7" w14:textId="77777777" w:rsidR="00BC33D8" w:rsidRPr="00BC33D8" w:rsidRDefault="00BC33D8" w:rsidP="00BC33D8">
      <w:pPr>
        <w:tabs>
          <w:tab w:val="left" w:pos="2552"/>
        </w:tabs>
        <w:jc w:val="both"/>
        <w:rPr>
          <w:rFonts w:ascii="Source Sans Pro" w:eastAsia="Arial" w:hAnsi="Source Sans Pro" w:cs="Arial"/>
          <w:bCs/>
          <w:sz w:val="22"/>
          <w:szCs w:val="22"/>
        </w:rPr>
      </w:pPr>
    </w:p>
    <w:p w14:paraId="76AE42F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72.</w:t>
      </w:r>
      <w:r w:rsidRPr="00BC33D8">
        <w:rPr>
          <w:rFonts w:ascii="Source Sans Pro" w:eastAsia="Arial" w:hAnsi="Source Sans Pro" w:cs="Arial"/>
          <w:bCs/>
          <w:sz w:val="22"/>
          <w:szCs w:val="22"/>
        </w:rPr>
        <w:t xml:space="preserve"> En caso de pérdida o alteración del sello, el Notario, so pena de incurrir en responsabilidad por omisión, deberá dar aviso en el primer día hábil siguiente al descubrimiento del hecho a la Autoridad Competente y con el acuse de dicho aviso, levantará acta circunstanciada ante el Ministerio Público. Dentro del mismo término deberá dar también aviso al Archivo, al Registro y al Colegio. Cumplido lo anterior, con los acuses respectivos y la constancia que al efecto le expida el Ministerio Público, tramitará ante la Autoridad Competente la autorización para la reposición, a su costa, del sello, el cual registrará en términos del Artículo 67 fracción II de esta ley.</w:t>
      </w:r>
    </w:p>
    <w:p w14:paraId="164C7C90" w14:textId="77777777" w:rsidR="00BC33D8" w:rsidRPr="00BC33D8" w:rsidRDefault="00BC33D8" w:rsidP="00BC33D8">
      <w:pPr>
        <w:tabs>
          <w:tab w:val="left" w:pos="2552"/>
        </w:tabs>
        <w:jc w:val="both"/>
        <w:rPr>
          <w:rFonts w:ascii="Source Sans Pro" w:eastAsia="Arial" w:hAnsi="Source Sans Pro" w:cs="Arial"/>
          <w:bCs/>
          <w:sz w:val="22"/>
          <w:szCs w:val="22"/>
        </w:rPr>
      </w:pPr>
    </w:p>
    <w:p w14:paraId="0F53710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nuevo sello contendrá un signo especial que lo diferencie del anterior. La marca especial deberá estar visible en la impresión del sello.</w:t>
      </w:r>
    </w:p>
    <w:p w14:paraId="0F234B9F" w14:textId="77777777" w:rsidR="00BC33D8" w:rsidRPr="00BC33D8" w:rsidRDefault="00BC33D8" w:rsidP="00BC33D8">
      <w:pPr>
        <w:tabs>
          <w:tab w:val="left" w:pos="2552"/>
        </w:tabs>
        <w:jc w:val="both"/>
        <w:rPr>
          <w:rFonts w:ascii="Source Sans Pro" w:eastAsia="Arial" w:hAnsi="Source Sans Pro" w:cs="Arial"/>
          <w:bCs/>
          <w:sz w:val="22"/>
          <w:szCs w:val="22"/>
        </w:rPr>
      </w:pPr>
    </w:p>
    <w:p w14:paraId="5818C9D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73.</w:t>
      </w:r>
      <w:r w:rsidRPr="00BC33D8">
        <w:rPr>
          <w:rFonts w:ascii="Source Sans Pro" w:eastAsia="Arial" w:hAnsi="Source Sans Pro" w:cs="Arial"/>
          <w:bCs/>
          <w:sz w:val="22"/>
          <w:szCs w:val="22"/>
        </w:rPr>
        <w:t xml:space="preserve"> Si apareciere el antiguo sello, no podrá ser usado. El Notario entregará personalmente y de inmediato dicho sello al Archivo para que ahí en presencia del Notario se destruya. De ello se levantará acta por triplicado; un tanto para la Autoridad Competente, otro para el Archivo y el tercero para el Notario.</w:t>
      </w:r>
    </w:p>
    <w:p w14:paraId="4A03DDA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15A168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74.</w:t>
      </w:r>
      <w:r w:rsidRPr="00BC33D8">
        <w:rPr>
          <w:rFonts w:ascii="Source Sans Pro" w:eastAsia="Arial" w:hAnsi="Source Sans Pro" w:cs="Arial"/>
          <w:bCs/>
          <w:sz w:val="22"/>
          <w:szCs w:val="22"/>
        </w:rPr>
        <w:t xml:space="preserve"> En caso de deterioro o alteración del sello, la Autoridad Competente autorizará al Notario para obtener uno nuevo, sin necesidad de levantar acta ante el Ministerio Público.</w:t>
      </w:r>
    </w:p>
    <w:p w14:paraId="481ECC86" w14:textId="77777777" w:rsidR="00BC33D8" w:rsidRPr="00BC33D8" w:rsidRDefault="00BC33D8" w:rsidP="00BC33D8">
      <w:pPr>
        <w:tabs>
          <w:tab w:val="left" w:pos="2552"/>
        </w:tabs>
        <w:jc w:val="both"/>
        <w:rPr>
          <w:rFonts w:ascii="Source Sans Pro" w:eastAsia="Arial" w:hAnsi="Source Sans Pro" w:cs="Arial"/>
          <w:bCs/>
          <w:sz w:val="22"/>
          <w:szCs w:val="22"/>
        </w:rPr>
      </w:pPr>
    </w:p>
    <w:p w14:paraId="6099133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el supuesto del párrafo anterior, el Notario deberá presentar el sello en uso y el nuevo que se le haya autorizado, ante el Archivo, en el que se levantará acta por triplicado, en cuyo inicio se imprimirán los dos sellos y se hará constar que se inutilizó el antiguo, mismo que, con uno de los ejemplares del acta quedará en poder del Archivo, para lo cual éste tomará especiales medidas de seguridad, y con los demás ejemplares el Notario procederá a registrar su nuevo sello conforme a lo establecido en el Artículo 67 fracción II de la presente Ley. El nuevo sello contendrá un signo especial que lo diferencie del anterior. La marca especial deberá estar visible en la impresión del sello.</w:t>
      </w:r>
    </w:p>
    <w:p w14:paraId="6B82D2FC" w14:textId="77777777" w:rsidR="00BC33D8" w:rsidRPr="00BC33D8" w:rsidRDefault="00BC33D8" w:rsidP="00BC33D8">
      <w:pPr>
        <w:tabs>
          <w:tab w:val="left" w:pos="2552"/>
        </w:tabs>
        <w:jc w:val="both"/>
        <w:rPr>
          <w:rFonts w:ascii="Source Sans Pro" w:eastAsia="Arial" w:hAnsi="Source Sans Pro" w:cs="Arial"/>
          <w:bCs/>
          <w:sz w:val="22"/>
          <w:szCs w:val="22"/>
        </w:rPr>
      </w:pPr>
    </w:p>
    <w:p w14:paraId="14E4FB9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75.</w:t>
      </w:r>
      <w:r w:rsidRPr="00BC33D8">
        <w:rPr>
          <w:rFonts w:ascii="Source Sans Pro" w:eastAsia="Arial" w:hAnsi="Source Sans Pro" w:cs="Arial"/>
          <w:bCs/>
          <w:sz w:val="22"/>
          <w:szCs w:val="22"/>
        </w:rPr>
        <w:t xml:space="preserve"> En todos los casos en los que se deje de utilizar definitivamente un sello, se entregará también al Archivo para que se destruya, en presencia del Notario. De las diligencias de entrega y </w:t>
      </w:r>
      <w:r w:rsidRPr="00BC33D8">
        <w:rPr>
          <w:rFonts w:ascii="Source Sans Pro" w:eastAsia="Arial" w:hAnsi="Source Sans Pro" w:cs="Arial"/>
          <w:bCs/>
          <w:sz w:val="22"/>
          <w:szCs w:val="22"/>
        </w:rPr>
        <w:lastRenderedPageBreak/>
        <w:t>destrucción se levantará un acta por triplicado. Un tanto de dicha acta quedará depositado en el Archivo, otro en poder del Notario, el albacea de su sucesión o el asociado o suplente del Notario fallecido y otro se enviará a la Autoridad Competente.</w:t>
      </w:r>
    </w:p>
    <w:p w14:paraId="2F95AFCC" w14:textId="77777777" w:rsidR="00BC33D8" w:rsidRPr="00BC33D8" w:rsidRDefault="00BC33D8" w:rsidP="00BC33D8">
      <w:pPr>
        <w:tabs>
          <w:tab w:val="left" w:pos="2552"/>
        </w:tabs>
        <w:jc w:val="both"/>
        <w:rPr>
          <w:rFonts w:ascii="Source Sans Pro" w:eastAsia="Arial" w:hAnsi="Source Sans Pro" w:cs="Arial"/>
          <w:bCs/>
          <w:sz w:val="22"/>
          <w:szCs w:val="22"/>
        </w:rPr>
      </w:pPr>
    </w:p>
    <w:p w14:paraId="1C85DEF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 PROTOCOLO</w:t>
      </w:r>
    </w:p>
    <w:p w14:paraId="56C7192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F1D815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76.</w:t>
      </w:r>
      <w:r w:rsidRPr="00BC33D8">
        <w:rPr>
          <w:rFonts w:ascii="Source Sans Pro" w:eastAsia="Arial" w:hAnsi="Source Sans Pro" w:cs="Arial"/>
          <w:bCs/>
          <w:sz w:val="22"/>
          <w:szCs w:val="22"/>
        </w:rPr>
        <w:t xml:space="preserve"> El protocolo en sentido amplio, se integra por: </w:t>
      </w:r>
    </w:p>
    <w:p w14:paraId="19F847C5" w14:textId="77777777" w:rsidR="00BC33D8" w:rsidRPr="00BC33D8" w:rsidRDefault="00BC33D8" w:rsidP="00BC33D8">
      <w:pPr>
        <w:tabs>
          <w:tab w:val="left" w:pos="2552"/>
        </w:tabs>
        <w:jc w:val="both"/>
        <w:rPr>
          <w:rFonts w:ascii="Source Sans Pro" w:eastAsia="Arial" w:hAnsi="Source Sans Pro" w:cs="Arial"/>
          <w:bCs/>
          <w:sz w:val="22"/>
          <w:szCs w:val="22"/>
        </w:rPr>
      </w:pPr>
    </w:p>
    <w:p w14:paraId="64E5FD8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Protocolo ordinario; </w:t>
      </w:r>
    </w:p>
    <w:p w14:paraId="663BD6EB" w14:textId="77777777" w:rsidR="00BC33D8" w:rsidRPr="00BC33D8" w:rsidRDefault="00BC33D8" w:rsidP="00BC33D8">
      <w:pPr>
        <w:tabs>
          <w:tab w:val="left" w:pos="2552"/>
        </w:tabs>
        <w:jc w:val="both"/>
        <w:rPr>
          <w:rFonts w:ascii="Source Sans Pro" w:eastAsia="Arial" w:hAnsi="Source Sans Pro" w:cs="Arial"/>
          <w:bCs/>
          <w:sz w:val="22"/>
          <w:szCs w:val="22"/>
        </w:rPr>
      </w:pPr>
    </w:p>
    <w:p w14:paraId="20B0DC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Libro de registro de cotejos y sus apéndices electrónicos; </w:t>
      </w:r>
    </w:p>
    <w:p w14:paraId="3BF5A62D" w14:textId="77777777" w:rsidR="00BC33D8" w:rsidRPr="00BC33D8" w:rsidRDefault="00BC33D8" w:rsidP="00BC33D8">
      <w:pPr>
        <w:tabs>
          <w:tab w:val="left" w:pos="2552"/>
        </w:tabs>
        <w:jc w:val="both"/>
        <w:rPr>
          <w:rFonts w:ascii="Source Sans Pro" w:eastAsia="Arial" w:hAnsi="Source Sans Pro" w:cs="Arial"/>
          <w:bCs/>
          <w:sz w:val="22"/>
          <w:szCs w:val="22"/>
        </w:rPr>
      </w:pPr>
    </w:p>
    <w:p w14:paraId="59F4D79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Protocolo digital con su libro de extractos; y </w:t>
      </w:r>
    </w:p>
    <w:p w14:paraId="20FF0A55" w14:textId="77777777" w:rsidR="00BC33D8" w:rsidRPr="00BC33D8" w:rsidRDefault="00BC33D8" w:rsidP="00BC33D8">
      <w:pPr>
        <w:tabs>
          <w:tab w:val="left" w:pos="2552"/>
        </w:tabs>
        <w:jc w:val="both"/>
        <w:rPr>
          <w:rFonts w:ascii="Source Sans Pro" w:eastAsia="Arial" w:hAnsi="Source Sans Pro" w:cs="Arial"/>
          <w:bCs/>
          <w:sz w:val="22"/>
          <w:szCs w:val="22"/>
        </w:rPr>
      </w:pPr>
    </w:p>
    <w:p w14:paraId="733C0FE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Sus respectivos índices electrónicos y demás elementos accesorios. </w:t>
      </w:r>
    </w:p>
    <w:p w14:paraId="623A22FF" w14:textId="77777777" w:rsidR="00BC33D8" w:rsidRPr="00BC33D8" w:rsidRDefault="00BC33D8" w:rsidP="00BC33D8">
      <w:pPr>
        <w:tabs>
          <w:tab w:val="left" w:pos="2552"/>
        </w:tabs>
        <w:jc w:val="both"/>
        <w:rPr>
          <w:rFonts w:ascii="Source Sans Pro" w:eastAsia="Arial" w:hAnsi="Source Sans Pro" w:cs="Arial"/>
          <w:bCs/>
          <w:sz w:val="22"/>
          <w:szCs w:val="22"/>
        </w:rPr>
      </w:pPr>
    </w:p>
    <w:p w14:paraId="6B5D7F0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efectos de esta Ley, el término protocolo hará referencia de forma indistinta a sus diversas clases atendiendo a su naturaleza.</w:t>
      </w:r>
    </w:p>
    <w:p w14:paraId="7CDE388E" w14:textId="77777777" w:rsidR="00BC33D8" w:rsidRPr="00BC33D8" w:rsidRDefault="00BC33D8" w:rsidP="00BC33D8">
      <w:pPr>
        <w:tabs>
          <w:tab w:val="left" w:pos="2552"/>
        </w:tabs>
        <w:jc w:val="both"/>
        <w:rPr>
          <w:rFonts w:ascii="Source Sans Pro" w:eastAsia="Arial" w:hAnsi="Source Sans Pro" w:cs="Arial"/>
          <w:bCs/>
          <w:sz w:val="22"/>
          <w:szCs w:val="22"/>
        </w:rPr>
      </w:pPr>
    </w:p>
    <w:p w14:paraId="742C8EB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76 Bis.</w:t>
      </w:r>
      <w:r w:rsidRPr="00BC33D8">
        <w:rPr>
          <w:rFonts w:ascii="Source Sans Pro" w:eastAsia="Arial" w:hAnsi="Source Sans Pro" w:cs="Arial"/>
          <w:bCs/>
          <w:sz w:val="22"/>
          <w:szCs w:val="22"/>
        </w:rPr>
        <w:t xml:space="preserve"> El protocolo en sentido estricto es el conjunto de instrumentos públicos asentados en el protocolo ordinario o alojados en el protocolo digital, los cuales son fuente original o matriz, en los que se hace constar las relaciones jurídicas constituidas por los interesados bajo la fe Notarial. </w:t>
      </w:r>
    </w:p>
    <w:p w14:paraId="6C6B779D" w14:textId="77777777" w:rsidR="00BC33D8" w:rsidRPr="00BC33D8" w:rsidRDefault="00BC33D8" w:rsidP="00BC33D8">
      <w:pPr>
        <w:tabs>
          <w:tab w:val="left" w:pos="2552"/>
        </w:tabs>
        <w:jc w:val="both"/>
        <w:rPr>
          <w:rFonts w:ascii="Source Sans Pro" w:eastAsia="Arial" w:hAnsi="Source Sans Pro" w:cs="Arial"/>
          <w:bCs/>
          <w:sz w:val="22"/>
          <w:szCs w:val="22"/>
        </w:rPr>
      </w:pPr>
    </w:p>
    <w:p w14:paraId="71D8B55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Se integra por los siguientes elementos ordenados cronológicamente: </w:t>
      </w:r>
    </w:p>
    <w:p w14:paraId="21B20627" w14:textId="77777777" w:rsidR="00BC33D8" w:rsidRPr="00BC33D8" w:rsidRDefault="00BC33D8" w:rsidP="00BC33D8">
      <w:pPr>
        <w:tabs>
          <w:tab w:val="left" w:pos="2552"/>
        </w:tabs>
        <w:jc w:val="both"/>
        <w:rPr>
          <w:rFonts w:ascii="Source Sans Pro" w:eastAsia="Arial" w:hAnsi="Source Sans Pro" w:cs="Arial"/>
          <w:bCs/>
          <w:sz w:val="22"/>
          <w:szCs w:val="22"/>
        </w:rPr>
      </w:pPr>
    </w:p>
    <w:p w14:paraId="45A2D28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Escrituras y actas autorizadas por el Notario, así como aquellas que no pasaron; y </w:t>
      </w:r>
    </w:p>
    <w:p w14:paraId="127315AE" w14:textId="77777777" w:rsidR="00BC33D8" w:rsidRPr="00BC33D8" w:rsidRDefault="00BC33D8" w:rsidP="00BC33D8">
      <w:pPr>
        <w:tabs>
          <w:tab w:val="left" w:pos="2552"/>
        </w:tabs>
        <w:jc w:val="both"/>
        <w:rPr>
          <w:rFonts w:ascii="Source Sans Pro" w:eastAsia="Arial" w:hAnsi="Source Sans Pro" w:cs="Arial"/>
          <w:bCs/>
          <w:sz w:val="22"/>
          <w:szCs w:val="22"/>
        </w:rPr>
      </w:pPr>
    </w:p>
    <w:p w14:paraId="6413741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Los apéndices conforme a una periodicidad, procedimiento y formalidades regulados en esta Ley. </w:t>
      </w:r>
    </w:p>
    <w:p w14:paraId="595AC724" w14:textId="77777777" w:rsidR="00BC33D8" w:rsidRPr="00BC33D8" w:rsidRDefault="00BC33D8" w:rsidP="00BC33D8">
      <w:pPr>
        <w:tabs>
          <w:tab w:val="left" w:pos="2552"/>
        </w:tabs>
        <w:jc w:val="both"/>
        <w:rPr>
          <w:rFonts w:ascii="Source Sans Pro" w:eastAsia="Arial" w:hAnsi="Source Sans Pro" w:cs="Arial"/>
          <w:bCs/>
          <w:sz w:val="22"/>
          <w:szCs w:val="22"/>
        </w:rPr>
      </w:pPr>
    </w:p>
    <w:p w14:paraId="0A968FE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Estos instrumentos son conservados por el Notario, por su suplente, asociado o quien le sustituya durante el plazo establecido por esta Ley, atendiendo a los principios de conservación y matricidad en términos de la misma. </w:t>
      </w:r>
    </w:p>
    <w:p w14:paraId="4D1BC3B2" w14:textId="77777777" w:rsidR="00BC33D8" w:rsidRPr="00BC33D8" w:rsidRDefault="00BC33D8" w:rsidP="00BC33D8">
      <w:pPr>
        <w:tabs>
          <w:tab w:val="left" w:pos="2552"/>
        </w:tabs>
        <w:jc w:val="both"/>
        <w:rPr>
          <w:rFonts w:ascii="Source Sans Pro" w:eastAsia="Arial" w:hAnsi="Source Sans Pro" w:cs="Arial"/>
          <w:bCs/>
          <w:sz w:val="22"/>
          <w:szCs w:val="22"/>
        </w:rPr>
      </w:pPr>
    </w:p>
    <w:p w14:paraId="3D2F6CA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Son afectos exclusivamente al fin encomendado como Bienes del Dominio Público de la Ciudad de México, para posteriormente destinarse permanentemente al servicio y matricidad Notarial del documento en el Archivo a partir de la entrega o puesta a disposición de los mismos a dicha oficina, observando para su redacción y conformación de actos y hechos las formalidades y solemnidades previstas por esta Ley, todo lo que constituye materia de garantía institucional de origen constitucional regulada por esta Ley. </w:t>
      </w:r>
    </w:p>
    <w:p w14:paraId="5F679569" w14:textId="77777777" w:rsidR="00BC33D8" w:rsidRPr="00BC33D8" w:rsidRDefault="00BC33D8" w:rsidP="00BC33D8">
      <w:pPr>
        <w:tabs>
          <w:tab w:val="left" w:pos="2552"/>
        </w:tabs>
        <w:jc w:val="both"/>
        <w:rPr>
          <w:rFonts w:ascii="Source Sans Pro" w:eastAsia="Arial" w:hAnsi="Source Sans Pro" w:cs="Arial"/>
          <w:bCs/>
          <w:sz w:val="22"/>
          <w:szCs w:val="22"/>
        </w:rPr>
      </w:pPr>
    </w:p>
    <w:p w14:paraId="23DBC21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76 Ter.</w:t>
      </w:r>
      <w:r w:rsidRPr="00BC33D8">
        <w:rPr>
          <w:rFonts w:ascii="Source Sans Pro" w:eastAsia="Arial" w:hAnsi="Source Sans Pro" w:cs="Arial"/>
          <w:bCs/>
          <w:sz w:val="22"/>
          <w:szCs w:val="22"/>
        </w:rPr>
        <w:t xml:space="preserve"> El protocolo ordinario es el conjunto de libros formados por folios numerados y sellados en los que el Notario, observando las formalidades que establece la presente Ley, asienta y autoriza las escrituras y actas que se otorguen ante su fe, con sus respectivos apéndices. </w:t>
      </w:r>
    </w:p>
    <w:p w14:paraId="40B12014" w14:textId="77777777" w:rsidR="00BC33D8" w:rsidRPr="00BC33D8" w:rsidRDefault="00BC33D8" w:rsidP="00BC33D8">
      <w:pPr>
        <w:tabs>
          <w:tab w:val="left" w:pos="2552"/>
        </w:tabs>
        <w:jc w:val="both"/>
        <w:rPr>
          <w:rFonts w:ascii="Source Sans Pro" w:eastAsia="Arial" w:hAnsi="Source Sans Pro" w:cs="Arial"/>
          <w:bCs/>
          <w:sz w:val="22"/>
          <w:szCs w:val="22"/>
        </w:rPr>
      </w:pPr>
    </w:p>
    <w:p w14:paraId="66287C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protocolo ordinario es abierto, por cuanto lo forman folios adquiridos a costa del Notario, encuadernables con número progresivo de instrumentos y libros. </w:t>
      </w:r>
    </w:p>
    <w:p w14:paraId="3A3F0C88" w14:textId="77777777" w:rsidR="00BC33D8" w:rsidRPr="00BC33D8" w:rsidRDefault="00BC33D8" w:rsidP="00BC33D8">
      <w:pPr>
        <w:tabs>
          <w:tab w:val="left" w:pos="2552"/>
        </w:tabs>
        <w:jc w:val="both"/>
        <w:rPr>
          <w:rFonts w:ascii="Source Sans Pro" w:eastAsia="Arial" w:hAnsi="Source Sans Pro" w:cs="Arial"/>
          <w:bCs/>
          <w:sz w:val="22"/>
          <w:szCs w:val="22"/>
        </w:rPr>
      </w:pPr>
    </w:p>
    <w:p w14:paraId="1FD0990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Los folios que forman el protocolo ordinario son aquellas hojas que constituyen la papelería oficial que el Notario usa para ejercer la función Notarial; son el sustrato o base material del instrumento público notarial, en términos de la presente Ley. </w:t>
      </w:r>
    </w:p>
    <w:p w14:paraId="208C1A75" w14:textId="77777777" w:rsidR="00BC33D8" w:rsidRPr="00BC33D8" w:rsidRDefault="00BC33D8" w:rsidP="00BC33D8">
      <w:pPr>
        <w:tabs>
          <w:tab w:val="left" w:pos="2552"/>
        </w:tabs>
        <w:jc w:val="both"/>
        <w:rPr>
          <w:rFonts w:ascii="Source Sans Pro" w:eastAsia="Arial" w:hAnsi="Source Sans Pro" w:cs="Arial"/>
          <w:bCs/>
          <w:sz w:val="22"/>
          <w:szCs w:val="22"/>
        </w:rPr>
      </w:pPr>
    </w:p>
    <w:p w14:paraId="39DFBDB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76 Quater.</w:t>
      </w:r>
      <w:r w:rsidRPr="00BC33D8">
        <w:rPr>
          <w:rFonts w:ascii="Source Sans Pro" w:eastAsia="Arial" w:hAnsi="Source Sans Pro" w:cs="Arial"/>
          <w:bCs/>
          <w:sz w:val="22"/>
          <w:szCs w:val="22"/>
        </w:rPr>
        <w:t xml:space="preserve"> Los instrumentos y apéndices que integren el protocolo ordinario deberán constar además en Archivo Electrónico, reproducción digitalizada o cualquier otra tecnología autorizada por esta Ley. </w:t>
      </w:r>
    </w:p>
    <w:p w14:paraId="577DECB2" w14:textId="77777777" w:rsidR="00BC33D8" w:rsidRPr="00BC33D8" w:rsidRDefault="00BC33D8" w:rsidP="00BC33D8">
      <w:pPr>
        <w:tabs>
          <w:tab w:val="left" w:pos="2552"/>
        </w:tabs>
        <w:jc w:val="both"/>
        <w:rPr>
          <w:rFonts w:ascii="Source Sans Pro" w:eastAsia="Arial" w:hAnsi="Source Sans Pro" w:cs="Arial"/>
          <w:bCs/>
          <w:sz w:val="22"/>
          <w:szCs w:val="22"/>
        </w:rPr>
      </w:pPr>
    </w:p>
    <w:p w14:paraId="14EE52F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Los Notarios remitirán el Archivo Electrónico firmado con su Firma Electrónica Notarial al Colegio mediante el Sistema Informático, el cual lo almacenará y resguardará permanentemente en dispositivos magnéticos o cualquier otra tecnología que garantice su conservación. </w:t>
      </w:r>
    </w:p>
    <w:p w14:paraId="15F28416" w14:textId="77777777" w:rsidR="00BC33D8" w:rsidRPr="00BC33D8" w:rsidRDefault="00BC33D8" w:rsidP="00BC33D8">
      <w:pPr>
        <w:tabs>
          <w:tab w:val="left" w:pos="2552"/>
        </w:tabs>
        <w:jc w:val="both"/>
        <w:rPr>
          <w:rFonts w:ascii="Source Sans Pro" w:eastAsia="Arial" w:hAnsi="Source Sans Pro" w:cs="Arial"/>
          <w:bCs/>
          <w:sz w:val="22"/>
          <w:szCs w:val="22"/>
        </w:rPr>
      </w:pPr>
    </w:p>
    <w:p w14:paraId="13C2011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Sin perjuicio de lo anterior, el Colegio entregará, en los plazos establecidos en esta Ley, el Archivo Electrónico al Archivo a través de las plataformas que sean desarrolladas e implementadas para tal efecto por la Administración Pública, que garanticen la seguridad informática, trazabilidad y permanencia, a efecto de que el Archivo pueda expedir las copias certificadas o testimonios que correspondan. </w:t>
      </w:r>
    </w:p>
    <w:p w14:paraId="14B13CBB" w14:textId="77777777" w:rsidR="00BC33D8" w:rsidRPr="00BC33D8" w:rsidRDefault="00BC33D8" w:rsidP="00BC33D8">
      <w:pPr>
        <w:tabs>
          <w:tab w:val="left" w:pos="2552"/>
        </w:tabs>
        <w:jc w:val="both"/>
        <w:rPr>
          <w:rFonts w:ascii="Source Sans Pro" w:eastAsia="Arial" w:hAnsi="Source Sans Pro" w:cs="Arial"/>
          <w:bCs/>
          <w:sz w:val="22"/>
          <w:szCs w:val="22"/>
        </w:rPr>
      </w:pPr>
    </w:p>
    <w:p w14:paraId="6E73963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76 Quinquies.</w:t>
      </w:r>
      <w:r w:rsidRPr="00BC33D8">
        <w:rPr>
          <w:rFonts w:ascii="Source Sans Pro" w:eastAsia="Arial" w:hAnsi="Source Sans Pro" w:cs="Arial"/>
          <w:bCs/>
          <w:sz w:val="22"/>
          <w:szCs w:val="22"/>
        </w:rPr>
        <w:t xml:space="preserve"> El Archivo recibirá para depósito definitivo, tanto el protocolo ordinario como las credenciales de acceso al Archivo Electrónico y al Índice Electrónico; para lo que el Archivo solicitará la emisión de la constancia de recepción por parte del Colegio del respectivo Archivo Electrónico. </w:t>
      </w:r>
    </w:p>
    <w:p w14:paraId="6355C1D8" w14:textId="77777777" w:rsidR="00BC33D8" w:rsidRPr="00BC33D8" w:rsidRDefault="00BC33D8" w:rsidP="00BC33D8">
      <w:pPr>
        <w:tabs>
          <w:tab w:val="left" w:pos="2552"/>
        </w:tabs>
        <w:jc w:val="both"/>
        <w:rPr>
          <w:rFonts w:ascii="Source Sans Pro" w:eastAsia="Arial" w:hAnsi="Source Sans Pro" w:cs="Arial"/>
          <w:bCs/>
          <w:sz w:val="22"/>
          <w:szCs w:val="22"/>
        </w:rPr>
      </w:pPr>
    </w:p>
    <w:p w14:paraId="6BFA78F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Colegio estará obligado a observar en todo momento el secreto profesional que establezcan las leyes y será responsable de la seguridad, conservación, mantenimiento y actualización del Archivo Electrónico que se encuentre bajo su guarda y custodia, únicamente para los efectos de coadyuvancia con el Archivo, quien de forma exclusiva, a partir de la entrega definitiva a que se refiere el artículo 96 de la Ley, expedirá las copias certificadas y testimonios respectivos, previo pago de derechos y aprovechamientos que correspondan. </w:t>
      </w:r>
    </w:p>
    <w:p w14:paraId="02FFCBD1" w14:textId="77777777" w:rsidR="00BC33D8" w:rsidRPr="00BC33D8" w:rsidRDefault="00BC33D8" w:rsidP="00BC33D8">
      <w:pPr>
        <w:tabs>
          <w:tab w:val="left" w:pos="2552"/>
        </w:tabs>
        <w:jc w:val="both"/>
        <w:rPr>
          <w:rFonts w:ascii="Source Sans Pro" w:eastAsia="Arial" w:hAnsi="Source Sans Pro" w:cs="Arial"/>
          <w:bCs/>
          <w:sz w:val="22"/>
          <w:szCs w:val="22"/>
        </w:rPr>
      </w:pPr>
    </w:p>
    <w:p w14:paraId="2A3ABF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tal efecto, el Reglamento establecerá los mecanismos mediante los cuales el Archivo podrá tener acceso al Archivo Electrónico que se encuentre bajo la custodia del Colegio para el ejercicio de sus facultades.</w:t>
      </w:r>
    </w:p>
    <w:p w14:paraId="2ABE7E6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9041B9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77.</w:t>
      </w:r>
      <w:r w:rsidRPr="00BC33D8">
        <w:rPr>
          <w:rFonts w:ascii="Source Sans Pro" w:eastAsia="Arial" w:hAnsi="Source Sans Pro" w:cs="Arial"/>
          <w:bCs/>
          <w:sz w:val="22"/>
          <w:szCs w:val="22"/>
        </w:rPr>
        <w:t xml:space="preserve"> Los instrumentos, libros y apéndices que integren el protocolo ordinario deberán ser numerados progresivamente. Los folios deberán utilizarse en forma progresiva por ambas caras y los instrumentos que se asienten en ellos se ordenarán en forma sucesiva y cronológica por el Notario, y se encuadernarán en libros que se integrarán por doscientos folios, excepto cuando el Notario deba asentar un instrumento con el cual rebasaría ese número, en cuyo caso deberá dar por terminado el libro sin asentar dicho instrumento, iniciando con éste el libro siguiente. </w:t>
      </w:r>
    </w:p>
    <w:p w14:paraId="5DA4734F" w14:textId="77777777" w:rsidR="00BC33D8" w:rsidRPr="00BC33D8" w:rsidRDefault="00BC33D8" w:rsidP="00BC33D8">
      <w:pPr>
        <w:tabs>
          <w:tab w:val="left" w:pos="2552"/>
        </w:tabs>
        <w:jc w:val="both"/>
        <w:rPr>
          <w:rFonts w:ascii="Source Sans Pro" w:eastAsia="Arial" w:hAnsi="Source Sans Pro" w:cs="Arial"/>
          <w:bCs/>
          <w:sz w:val="22"/>
          <w:szCs w:val="22"/>
        </w:rPr>
      </w:pPr>
    </w:p>
    <w:p w14:paraId="08E881A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Excepcionalmente, un libro de protocolo ordinario podrá exceder de doscientos folios, si el instrumento que corresponda asentar rebasare ese número, en cuyo caso, se iniciará la formación del libro siguiente, previa razón de terminación del libro en uso, la que se asentará en hoja común no foliada que se agregará al final del libro que se da por terminado, sin que este contenga doscientos folios. Dicha razón no será necesaria cuando el libro que se dé por terminado contuviere más de ciento ochenta folios usados.</w:t>
      </w:r>
    </w:p>
    <w:p w14:paraId="5AC2C95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B3217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78.</w:t>
      </w:r>
      <w:r w:rsidRPr="00BC33D8">
        <w:rPr>
          <w:rFonts w:ascii="Source Sans Pro" w:eastAsia="Arial" w:hAnsi="Source Sans Pro" w:cs="Arial"/>
          <w:bCs/>
          <w:sz w:val="22"/>
          <w:szCs w:val="22"/>
        </w:rPr>
        <w:t xml:space="preserve"> En la actuación en el protocolo ordinario, el Notario no podrá autorizar acto alguno sin que lo haga constar en los folios que lo forman, salvo los que deban constar en los libros de registro de cotejos. Para lo relativo a la clausura del protocolo se procederá conforme a lo previsto por los artículos 217 y 218 de esta Ley.</w:t>
      </w:r>
    </w:p>
    <w:p w14:paraId="5C17ACAB" w14:textId="77777777" w:rsidR="00BC33D8" w:rsidRPr="00BC33D8" w:rsidRDefault="00BC33D8" w:rsidP="00BC33D8">
      <w:pPr>
        <w:tabs>
          <w:tab w:val="left" w:pos="2552"/>
        </w:tabs>
        <w:jc w:val="both"/>
        <w:rPr>
          <w:rFonts w:ascii="Source Sans Pro" w:eastAsia="Arial" w:hAnsi="Source Sans Pro" w:cs="Arial"/>
          <w:bCs/>
          <w:sz w:val="22"/>
          <w:szCs w:val="22"/>
        </w:rPr>
      </w:pPr>
    </w:p>
    <w:p w14:paraId="1347FF4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79.</w:t>
      </w:r>
      <w:r w:rsidRPr="00BC33D8">
        <w:rPr>
          <w:rFonts w:ascii="Source Sans Pro" w:eastAsia="Arial" w:hAnsi="Source Sans Pro" w:cs="Arial"/>
          <w:bCs/>
          <w:sz w:val="22"/>
          <w:szCs w:val="22"/>
        </w:rPr>
        <w:t xml:space="preserve"> Todos los folios y libros que integren el protocolo ordinario, así como el Libro de Extractos a que se refiere el artículo 100 Septiesdecies de esta ley, deberán estar siempre en la notaría, salvo los casos expresamente permitidos por esta Ley o cuando el Notario recabe firmas fuera de ella, lo cual se hará cuando sea necesario a juicio del Notario. Cuando hubiese necesidad de sacar los libros o folios de la Notaría, lo hará el propio Notario, o en su caso, una persona designada por él bajo su responsabilidad.</w:t>
      </w:r>
    </w:p>
    <w:p w14:paraId="4C182001" w14:textId="77777777" w:rsidR="00BC33D8" w:rsidRPr="00BC33D8" w:rsidRDefault="00BC33D8" w:rsidP="00BC33D8">
      <w:pPr>
        <w:tabs>
          <w:tab w:val="left" w:pos="2552"/>
        </w:tabs>
        <w:jc w:val="both"/>
        <w:rPr>
          <w:rFonts w:ascii="Source Sans Pro" w:eastAsia="Arial" w:hAnsi="Source Sans Pro" w:cs="Arial"/>
          <w:bCs/>
          <w:sz w:val="22"/>
          <w:szCs w:val="22"/>
        </w:rPr>
      </w:pPr>
    </w:p>
    <w:p w14:paraId="5490937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80.</w:t>
      </w:r>
      <w:r w:rsidRPr="00BC33D8">
        <w:rPr>
          <w:rFonts w:ascii="Source Sans Pro" w:eastAsia="Arial" w:hAnsi="Source Sans Pro" w:cs="Arial"/>
          <w:bCs/>
          <w:sz w:val="22"/>
          <w:szCs w:val="22"/>
        </w:rPr>
        <w:t xml:space="preserve"> Si una Autoridad judicial o administrativa competente ordena la inspección del protocolo o de un instrumento, el acto sólo se podrá efectuar en la misma oficina del Notario y en presencia de éste, su suplente o asociado. </w:t>
      </w:r>
    </w:p>
    <w:p w14:paraId="4976128C" w14:textId="77777777" w:rsidR="00BC33D8" w:rsidRPr="00BC33D8" w:rsidRDefault="00BC33D8" w:rsidP="00BC33D8">
      <w:pPr>
        <w:tabs>
          <w:tab w:val="left" w:pos="2552"/>
        </w:tabs>
        <w:jc w:val="both"/>
        <w:rPr>
          <w:rFonts w:ascii="Source Sans Pro" w:eastAsia="Arial" w:hAnsi="Source Sans Pro" w:cs="Arial"/>
          <w:bCs/>
          <w:sz w:val="22"/>
          <w:szCs w:val="22"/>
        </w:rPr>
      </w:pPr>
    </w:p>
    <w:p w14:paraId="51B2684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el caso del protocolo digital se permitirá la inspección a través del Sistema Informático mediante la interconexión del Notario inspeccionado. En el caso de que el protocolo ordinario o el protocolo digital ya se encuentren, bajo la custodia del Archivo, la diligencia se realizará en éste, previa citación del respectivo Notario. </w:t>
      </w:r>
    </w:p>
    <w:p w14:paraId="4457BA25" w14:textId="77777777" w:rsidR="00BC33D8" w:rsidRPr="00BC33D8" w:rsidRDefault="00BC33D8" w:rsidP="00BC33D8">
      <w:pPr>
        <w:tabs>
          <w:tab w:val="left" w:pos="2552"/>
        </w:tabs>
        <w:jc w:val="both"/>
        <w:rPr>
          <w:rFonts w:ascii="Source Sans Pro" w:eastAsia="Arial" w:hAnsi="Source Sans Pro" w:cs="Arial"/>
          <w:bCs/>
          <w:sz w:val="22"/>
          <w:szCs w:val="22"/>
        </w:rPr>
      </w:pPr>
    </w:p>
    <w:p w14:paraId="748D006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Cuando se trate de una inspección al protocolo digital, ésta se practicará a través de las plataformas desarrolladas e implementadas para el resguardo del protocolo digital.</w:t>
      </w:r>
    </w:p>
    <w:p w14:paraId="6056070C" w14:textId="77777777" w:rsidR="00BC33D8" w:rsidRPr="00BC33D8" w:rsidRDefault="00BC33D8" w:rsidP="00BC33D8">
      <w:pPr>
        <w:tabs>
          <w:tab w:val="left" w:pos="2552"/>
        </w:tabs>
        <w:jc w:val="both"/>
        <w:rPr>
          <w:rFonts w:ascii="Source Sans Pro" w:eastAsia="Arial" w:hAnsi="Source Sans Pro" w:cs="Arial"/>
          <w:bCs/>
          <w:sz w:val="22"/>
          <w:szCs w:val="22"/>
        </w:rPr>
      </w:pPr>
    </w:p>
    <w:p w14:paraId="5F59531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81.</w:t>
      </w:r>
      <w:r w:rsidRPr="00BC33D8">
        <w:rPr>
          <w:rFonts w:ascii="Source Sans Pro" w:eastAsia="Arial" w:hAnsi="Source Sans Pro" w:cs="Arial"/>
          <w:bCs/>
          <w:sz w:val="22"/>
          <w:szCs w:val="22"/>
        </w:rPr>
        <w:t xml:space="preserve"> El Notario es responsable administrativamente de la conservación y resguardo de los folios y libros que integren su protocolo. En caso de pérdida, extravío o robo de los folios y libros del protocolo de un Notario, este o el personal subordinado a su cargo, deberán dar aviso de inmediato a las Autoridades Competentes, y hacerlo del conocimiento del Ministerio Público, levantando en ambos casos acta circunstanciada, de tal manera que la autoridad administrativa proceda a tomar las medidas pertinentes, y la autoridad ministerial inicie la indagatoria que proceda.</w:t>
      </w:r>
    </w:p>
    <w:p w14:paraId="00D488C0" w14:textId="77777777" w:rsidR="00BC33D8" w:rsidRPr="00BC33D8" w:rsidRDefault="00BC33D8" w:rsidP="00BC33D8">
      <w:pPr>
        <w:tabs>
          <w:tab w:val="left" w:pos="2552"/>
        </w:tabs>
        <w:jc w:val="both"/>
        <w:rPr>
          <w:rFonts w:ascii="Source Sans Pro" w:eastAsia="Arial" w:hAnsi="Source Sans Pro" w:cs="Arial"/>
          <w:bCs/>
          <w:sz w:val="22"/>
          <w:szCs w:val="22"/>
        </w:rPr>
      </w:pPr>
    </w:p>
    <w:p w14:paraId="748ECB7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82.</w:t>
      </w:r>
      <w:r w:rsidRPr="00BC33D8">
        <w:rPr>
          <w:rFonts w:ascii="Source Sans Pro" w:eastAsia="Arial" w:hAnsi="Source Sans Pro" w:cs="Arial"/>
          <w:bCs/>
          <w:sz w:val="22"/>
          <w:szCs w:val="22"/>
        </w:rPr>
        <w:t xml:space="preserve"> Para integrar el protocolo ordinario, el Colegio, bajo su responsabilidad, proveerá a cada Notario y a costa de éste, de los folios necesarios a que se refiere esta sección, los cuales deberán ir numerados progresivamente. El Colegio cuidará que en la fabricación de los folios se tomen las medidas de seguridad más adecuadas para procurar su inalterabilidad. El Colegio podrá abstenerse de proveer de folios a un Notario, si éste no está al corriente en el pago de las cuotas establecidas por dicho Colegio. El Colegio informará mensualmente a la Autoridad </w:t>
      </w:r>
      <w:r w:rsidRPr="00BC33D8">
        <w:rPr>
          <w:rFonts w:ascii="Source Sans Pro" w:eastAsia="Arial" w:hAnsi="Source Sans Pro" w:cs="Arial"/>
          <w:bCs/>
          <w:sz w:val="22"/>
          <w:szCs w:val="22"/>
        </w:rPr>
        <w:lastRenderedPageBreak/>
        <w:t>Competente de la entrega de folios que efectúe a los Notarios, en la forma que para ese efecto determine dicha autoridad.</w:t>
      </w:r>
    </w:p>
    <w:p w14:paraId="2521A540" w14:textId="77777777" w:rsidR="00BC33D8" w:rsidRPr="00BC33D8" w:rsidRDefault="00BC33D8" w:rsidP="00BC33D8">
      <w:pPr>
        <w:tabs>
          <w:tab w:val="left" w:pos="2552"/>
        </w:tabs>
        <w:jc w:val="both"/>
        <w:rPr>
          <w:rFonts w:ascii="Source Sans Pro" w:eastAsia="Arial" w:hAnsi="Source Sans Pro" w:cs="Arial"/>
          <w:bCs/>
          <w:sz w:val="22"/>
          <w:szCs w:val="22"/>
        </w:rPr>
      </w:pPr>
    </w:p>
    <w:p w14:paraId="16CD4CA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83.</w:t>
      </w:r>
      <w:r w:rsidRPr="00BC33D8">
        <w:rPr>
          <w:rFonts w:ascii="Source Sans Pro" w:eastAsia="Arial" w:hAnsi="Source Sans Pro" w:cs="Arial"/>
          <w:bCs/>
          <w:sz w:val="22"/>
          <w:szCs w:val="22"/>
        </w:rPr>
        <w:t xml:space="preserve"> Al iniciar la formación de una decena de libros, el Notario hará constar la fecha en que se inician, el número que le corresponda dentro de la serie de los que sucesivamente se hayan abierto en la Notaría a su cargo, y la mención de que los libros de la misma se formarán con los instrumentos autorizados por el Notario o por quien legalmente lo substituya en sus funciones, de acuerdo con esta ley. La hoja en la que se asiente la razón a que se refiere este Artículo no irá foliada y se encuadernará antes del primer folio del libro con el cual se inicia la decena. El Notario asentará su sello y firma y contará con un término de cinco días hábiles para dar el aviso de inicio a la Dirección General Jurídica y de Estudios Legislativos, mencionando el número de folio y el número del instrumento Notarial con que dicha decena de libros se inicie.</w:t>
      </w:r>
    </w:p>
    <w:p w14:paraId="5D02C303" w14:textId="77777777" w:rsidR="00BC33D8" w:rsidRPr="00BC33D8" w:rsidRDefault="00BC33D8" w:rsidP="00BC33D8">
      <w:pPr>
        <w:tabs>
          <w:tab w:val="left" w:pos="2552"/>
        </w:tabs>
        <w:jc w:val="both"/>
        <w:rPr>
          <w:rFonts w:ascii="Source Sans Pro" w:eastAsia="Arial" w:hAnsi="Source Sans Pro" w:cs="Arial"/>
          <w:bCs/>
          <w:sz w:val="22"/>
          <w:szCs w:val="22"/>
        </w:rPr>
      </w:pPr>
    </w:p>
    <w:p w14:paraId="4E003F3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84.</w:t>
      </w:r>
      <w:r w:rsidRPr="00BC33D8">
        <w:rPr>
          <w:rFonts w:ascii="Source Sans Pro" w:eastAsia="Arial" w:hAnsi="Source Sans Pro" w:cs="Arial"/>
          <w:bCs/>
          <w:sz w:val="22"/>
          <w:szCs w:val="22"/>
        </w:rPr>
        <w:t xml:space="preserve"> El Notario podrá solicitar a la autoridad competente la reposición, restauración o restitución, según sea el caso, de los instrumentos o asientos en ellos contenidos en papel, en caso del deterioro de algún folio utilizado o pendiente de utilizar, libro del protocolo ordinario, libro de registro de cotejos o libro de extractos, así como por alguno de los supuestos que contempla el artículo 81. La autoridad competente lo autorizará una vez que reúnan los requisitos de seguridad previstos por los artículos 7 fracción I, 76 ter, 100 Octiesdecies y 260 fracciones XIII y XIV de esta Ley. </w:t>
      </w:r>
    </w:p>
    <w:p w14:paraId="7A85840E" w14:textId="77777777" w:rsidR="00BC33D8" w:rsidRPr="00BC33D8" w:rsidRDefault="00BC33D8" w:rsidP="00BC33D8">
      <w:pPr>
        <w:tabs>
          <w:tab w:val="left" w:pos="2552"/>
        </w:tabs>
        <w:jc w:val="both"/>
        <w:rPr>
          <w:rFonts w:ascii="Source Sans Pro" w:eastAsia="Arial" w:hAnsi="Source Sans Pro" w:cs="Arial"/>
          <w:bCs/>
          <w:sz w:val="22"/>
          <w:szCs w:val="22"/>
        </w:rPr>
      </w:pPr>
    </w:p>
    <w:p w14:paraId="6F2808F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 restitución se hará con base en el testimonio o las copias certificadas de los instrumentos respectivos que a costa del Notario se expidan o aquellas que se aporten por los interesados para ese fin. Si no es posible la restitución de alguno de los instrumentos, el Notario podrá expedir testimonios ulteriores copiando o reproduciendo íntegramente el testimonio o la copia mencionada con anterioridad o los que le sean presentados por los interesados, haciendo constar al pie de los que expida de dónde fueron tomados y la causa de su expedición. </w:t>
      </w:r>
    </w:p>
    <w:p w14:paraId="6DEBE921" w14:textId="77777777" w:rsidR="00BC33D8" w:rsidRPr="00BC33D8" w:rsidRDefault="00BC33D8" w:rsidP="00BC33D8">
      <w:pPr>
        <w:tabs>
          <w:tab w:val="left" w:pos="2552"/>
        </w:tabs>
        <w:jc w:val="both"/>
        <w:rPr>
          <w:rFonts w:ascii="Source Sans Pro" w:eastAsia="Arial" w:hAnsi="Source Sans Pro" w:cs="Arial"/>
          <w:bCs/>
          <w:sz w:val="22"/>
          <w:szCs w:val="22"/>
        </w:rPr>
      </w:pPr>
    </w:p>
    <w:p w14:paraId="0E5B804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reposición, se llevará a cabo de acuerdo con el siguiente procedimiento:</w:t>
      </w:r>
    </w:p>
    <w:p w14:paraId="67546C1F" w14:textId="77777777" w:rsidR="00BC33D8" w:rsidRPr="00BC33D8" w:rsidRDefault="00BC33D8" w:rsidP="00BC33D8">
      <w:pPr>
        <w:tabs>
          <w:tab w:val="left" w:pos="2552"/>
        </w:tabs>
        <w:jc w:val="both"/>
        <w:rPr>
          <w:rFonts w:ascii="Source Sans Pro" w:eastAsia="Arial" w:hAnsi="Source Sans Pro" w:cs="Arial"/>
          <w:bCs/>
          <w:sz w:val="22"/>
          <w:szCs w:val="22"/>
        </w:rPr>
      </w:pPr>
    </w:p>
    <w:p w14:paraId="2CC4BCA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 reposición del libro o folios de protocolo ordinario, libro de registro de cotejos o libro de extractos procede cuando por extravío, destrucción, inutilización total o parcial, o por caso fortuito la Autoridad Competente, a requerimiento y bajo la responsabilidad del Notario, autoriza a éste a reponer los folios a que se refiere el párrafo anterior o reproducciones de instrumentos autorizados e inclusive el mismo libro. Para que proceda la reposición, el Notario deberá promover por escrito ante la Autoridad Competente, la autorización de reposición o restitución de folios o libros del protocolo ordinario, libro de registro de cotejos o libro de extractos. A su escrito anexará copia certificada del acta o actas a que se refiere el artículo 81 de esta ley, así como el material necesario a efectos de crear convicción. Será material útil para crear convicción en la Autoridad Competente a efectos de autorizar la reposición, lo siguiente: </w:t>
      </w:r>
    </w:p>
    <w:p w14:paraId="12870368" w14:textId="77777777" w:rsidR="00BC33D8" w:rsidRPr="00BC33D8" w:rsidRDefault="00BC33D8" w:rsidP="00BC33D8">
      <w:pPr>
        <w:tabs>
          <w:tab w:val="left" w:pos="2552"/>
        </w:tabs>
        <w:jc w:val="both"/>
        <w:rPr>
          <w:rFonts w:ascii="Source Sans Pro" w:eastAsia="Arial" w:hAnsi="Source Sans Pro" w:cs="Arial"/>
          <w:bCs/>
          <w:sz w:val="22"/>
          <w:szCs w:val="22"/>
        </w:rPr>
      </w:pPr>
    </w:p>
    <w:p w14:paraId="609A55F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Las copias certificadas del apéndice que le corresponda al instrumento objeto de pérdida, deterioro o destrucción total o parcial, o de un libro del protocolo.</w:t>
      </w:r>
    </w:p>
    <w:p w14:paraId="1BE1C75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Los originales, cotejos y copias certificadas que hayan servido de antecedentes para la formación del instrumento notarial; los testimonios de los instrumentos que se pretenda reponer </w:t>
      </w:r>
      <w:r w:rsidRPr="00BC33D8">
        <w:rPr>
          <w:rFonts w:ascii="Source Sans Pro" w:eastAsia="Arial" w:hAnsi="Source Sans Pro" w:cs="Arial"/>
          <w:bCs/>
          <w:sz w:val="22"/>
          <w:szCs w:val="22"/>
        </w:rPr>
        <w:lastRenderedPageBreak/>
        <w:t xml:space="preserve">por el Notario al momento, haciendo constar al pie de los que expida que se trata de un instrumento objeto de reposición. </w:t>
      </w:r>
    </w:p>
    <w:p w14:paraId="3FAA2FA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Los Archivos o Registros Públicos, para lo cual el Notario certificará que es copia auténtica de lo que consta en dichos Archivos o Registros. </w:t>
      </w:r>
    </w:p>
    <w:p w14:paraId="7EF3C11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d)</w:t>
      </w:r>
      <w:r w:rsidRPr="00BC33D8">
        <w:rPr>
          <w:rFonts w:ascii="Source Sans Pro" w:eastAsia="Arial" w:hAnsi="Source Sans Pro" w:cs="Arial"/>
          <w:bCs/>
          <w:sz w:val="22"/>
          <w:szCs w:val="22"/>
        </w:rPr>
        <w:t xml:space="preserve"> Los instrumentos que consten en Archivo Electrónico tal y como lo prevé el artículo 76 Quater. </w:t>
      </w:r>
    </w:p>
    <w:p w14:paraId="6844310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e)</w:t>
      </w:r>
      <w:r w:rsidRPr="00BC33D8">
        <w:rPr>
          <w:rFonts w:ascii="Source Sans Pro" w:eastAsia="Arial" w:hAnsi="Source Sans Pro" w:cs="Arial"/>
          <w:bCs/>
          <w:sz w:val="22"/>
          <w:szCs w:val="22"/>
        </w:rPr>
        <w:t xml:space="preserve"> Cualquier otro que a juicio de la Autoridad Competente sea necesario. </w:t>
      </w:r>
    </w:p>
    <w:p w14:paraId="1B19BC1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f)</w:t>
      </w:r>
      <w:r w:rsidRPr="00BC33D8">
        <w:rPr>
          <w:rFonts w:ascii="Source Sans Pro" w:eastAsia="Arial" w:hAnsi="Source Sans Pro" w:cs="Arial"/>
          <w:bCs/>
          <w:sz w:val="22"/>
          <w:szCs w:val="22"/>
        </w:rPr>
        <w:t xml:space="preserve"> En caso del libro de extractos, los mensajes de datos que contienen los instrumentos electrónicos. </w:t>
      </w:r>
    </w:p>
    <w:p w14:paraId="4550F946" w14:textId="77777777" w:rsidR="00BC33D8" w:rsidRPr="00BC33D8" w:rsidRDefault="00BC33D8" w:rsidP="00BC33D8">
      <w:pPr>
        <w:tabs>
          <w:tab w:val="left" w:pos="2552"/>
        </w:tabs>
        <w:jc w:val="both"/>
        <w:rPr>
          <w:rFonts w:ascii="Source Sans Pro" w:eastAsia="Arial" w:hAnsi="Source Sans Pro" w:cs="Arial"/>
          <w:bCs/>
          <w:sz w:val="22"/>
          <w:szCs w:val="22"/>
        </w:rPr>
      </w:pPr>
    </w:p>
    <w:p w14:paraId="4E77BA2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Autoridad Competente podrá prevenir al Notario a efectos de que, en un término de diez días hábiles contados a partir de la notificación, recabe documentación adicional a la exhibida. La Autoridad Competente, resolverá respecto de la procedencia e improcedencia en un término de treinta días hábiles. Siendo procedente le podrá autorizar por escrito al Notario obtener del Colegio de Notarios el número de folios exactos que le permitan la reposición a que se refiere el primer párrafo de este artículo. </w:t>
      </w:r>
    </w:p>
    <w:p w14:paraId="622CA409" w14:textId="77777777" w:rsidR="00BC33D8" w:rsidRPr="00BC33D8" w:rsidRDefault="00BC33D8" w:rsidP="00BC33D8">
      <w:pPr>
        <w:tabs>
          <w:tab w:val="left" w:pos="2552"/>
        </w:tabs>
        <w:jc w:val="both"/>
        <w:rPr>
          <w:rFonts w:ascii="Source Sans Pro" w:eastAsia="Arial" w:hAnsi="Source Sans Pro" w:cs="Arial"/>
          <w:bCs/>
          <w:sz w:val="22"/>
          <w:szCs w:val="22"/>
        </w:rPr>
      </w:pPr>
    </w:p>
    <w:p w14:paraId="659DC68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A partir de la autorización el Notario tendrá un plazo de treinta días hábiles para informar a la Autoridad Competente de la conclusión de la reposición. En caso de no dar el aviso a que se refiere este artículo o no informar se hará acreedor a la sanción prevista en el artículo 238 fracción VIII de esta ley, previo procedimiento. </w:t>
      </w:r>
    </w:p>
    <w:p w14:paraId="70D54FE0" w14:textId="77777777" w:rsidR="00BC33D8" w:rsidRPr="00BC33D8" w:rsidRDefault="00BC33D8" w:rsidP="00BC33D8">
      <w:pPr>
        <w:tabs>
          <w:tab w:val="left" w:pos="2552"/>
        </w:tabs>
        <w:jc w:val="both"/>
        <w:rPr>
          <w:rFonts w:ascii="Source Sans Pro" w:eastAsia="Arial" w:hAnsi="Source Sans Pro" w:cs="Arial"/>
          <w:bCs/>
          <w:sz w:val="22"/>
          <w:szCs w:val="22"/>
        </w:rPr>
      </w:pPr>
    </w:p>
    <w:p w14:paraId="42663EB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Mientras se encuentre en trámite el procedimiento de reposición, el Notario queda exento de presentar al Archivo, la decena de libros para revisión o guarda definitiva en términos de los artículos 92 y 96 de esta ley. Concluido el trámite de reposición, los Notarios tendrán la obligación de dar cabal cumplimiento a los artículos antes citados. Los términos a que aluden los artículos 92 y 96 comenzarán a correr al día hábil siguiente al de la conclusión del término de treinta días hábiles a que alude la fracción anterior. </w:t>
      </w:r>
    </w:p>
    <w:p w14:paraId="67817D99" w14:textId="77777777" w:rsidR="00BC33D8" w:rsidRPr="00BC33D8" w:rsidRDefault="00BC33D8" w:rsidP="00BC33D8">
      <w:pPr>
        <w:tabs>
          <w:tab w:val="left" w:pos="2552"/>
        </w:tabs>
        <w:jc w:val="both"/>
        <w:rPr>
          <w:rFonts w:ascii="Source Sans Pro" w:eastAsia="Arial" w:hAnsi="Source Sans Pro" w:cs="Arial"/>
          <w:bCs/>
          <w:sz w:val="22"/>
          <w:szCs w:val="22"/>
        </w:rPr>
      </w:pPr>
    </w:p>
    <w:p w14:paraId="6DBC457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Los folios de reposición serán de las mismas dimensiones y medidas de seguridad que los folios que integran el protocolo ordinario, libro de registro de cotejos o libro de extractos, pero tendrán un signo que los distinga de éstos.</w:t>
      </w:r>
    </w:p>
    <w:p w14:paraId="6AC22C90" w14:textId="77777777" w:rsidR="00BC33D8" w:rsidRPr="00BC33D8" w:rsidRDefault="00BC33D8" w:rsidP="00BC33D8">
      <w:pPr>
        <w:tabs>
          <w:tab w:val="left" w:pos="2552"/>
        </w:tabs>
        <w:jc w:val="both"/>
        <w:rPr>
          <w:rFonts w:ascii="Source Sans Pro" w:eastAsia="Arial" w:hAnsi="Source Sans Pro" w:cs="Arial"/>
          <w:bCs/>
          <w:sz w:val="22"/>
          <w:szCs w:val="22"/>
        </w:rPr>
      </w:pPr>
    </w:p>
    <w:p w14:paraId="363489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84 bis.</w:t>
      </w:r>
      <w:r w:rsidRPr="00BC33D8">
        <w:rPr>
          <w:rFonts w:ascii="Source Sans Pro" w:eastAsia="Arial" w:hAnsi="Source Sans Pro" w:cs="Arial"/>
          <w:bCs/>
          <w:sz w:val="22"/>
          <w:szCs w:val="22"/>
        </w:rPr>
        <w:t xml:space="preserve"> En caso de pérdida o destrucción parcial o total de un apéndice, se procederá a su reposición obteniendo los documentos que lo integren de sus fuentes de origen o del lugar donde obren y siguiendo el procedimiento que describe el artículo 84, asentando una certificación de que se trata de una reposición. </w:t>
      </w:r>
    </w:p>
    <w:p w14:paraId="1879768F" w14:textId="77777777" w:rsidR="00BC33D8" w:rsidRPr="00BC33D8" w:rsidRDefault="00BC33D8" w:rsidP="00BC33D8">
      <w:pPr>
        <w:tabs>
          <w:tab w:val="left" w:pos="2552"/>
        </w:tabs>
        <w:jc w:val="both"/>
        <w:rPr>
          <w:rFonts w:ascii="Source Sans Pro" w:eastAsia="Arial" w:hAnsi="Source Sans Pro" w:cs="Arial"/>
          <w:bCs/>
          <w:sz w:val="22"/>
          <w:szCs w:val="22"/>
        </w:rPr>
      </w:pPr>
    </w:p>
    <w:p w14:paraId="06C61B7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la razón de cierre se dará cuenta del procedimiento de reposición, anexando copia certificada de las actas y autorización a que se refieren los artículos 81 y 84. Para aquellas decenas de libros que ya cuenten con la razón de cierre, se tendrá que realizar otra a la ya existente y proceder a su certificación en el Archivo en un término no mayor a diez días hábiles una vez que haya concluido dicho procedimiento</w:t>
      </w:r>
    </w:p>
    <w:p w14:paraId="7917D9E6" w14:textId="77777777" w:rsidR="00BC33D8" w:rsidRPr="00BC33D8" w:rsidRDefault="00BC33D8" w:rsidP="00BC33D8">
      <w:pPr>
        <w:tabs>
          <w:tab w:val="left" w:pos="2552"/>
        </w:tabs>
        <w:jc w:val="both"/>
        <w:rPr>
          <w:rFonts w:ascii="Source Sans Pro" w:eastAsia="Arial" w:hAnsi="Source Sans Pro" w:cs="Arial"/>
          <w:bCs/>
          <w:sz w:val="22"/>
          <w:szCs w:val="22"/>
        </w:rPr>
      </w:pPr>
    </w:p>
    <w:p w14:paraId="230F459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 xml:space="preserve">El procedimiento de reposición se podrá aplicar por el Archivo cuando el protocolo se encuentre bajo su resguardo, debiendo prestar el Notario de cuyo protocolo se trate, todas las facilidades necesarias y proporcionar todos los elementos con que cuente. </w:t>
      </w:r>
    </w:p>
    <w:p w14:paraId="1BEC8CA4" w14:textId="77777777" w:rsidR="00BC33D8" w:rsidRPr="00BC33D8" w:rsidRDefault="00BC33D8" w:rsidP="00BC33D8">
      <w:pPr>
        <w:tabs>
          <w:tab w:val="left" w:pos="2552"/>
        </w:tabs>
        <w:jc w:val="both"/>
        <w:rPr>
          <w:rFonts w:ascii="Source Sans Pro" w:eastAsia="Arial" w:hAnsi="Source Sans Pro" w:cs="Arial"/>
          <w:bCs/>
          <w:sz w:val="22"/>
          <w:szCs w:val="22"/>
        </w:rPr>
      </w:pPr>
    </w:p>
    <w:p w14:paraId="5CDC358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Los folios inutilizados o que integran instrumentos que no pasaron, no deberán someterse al procedimiento de reposición, ya que en estos casos se observará únicamente lo dispuesto en el artículo 81. </w:t>
      </w:r>
    </w:p>
    <w:p w14:paraId="06FFA1D1" w14:textId="77777777" w:rsidR="00BC33D8" w:rsidRPr="00BC33D8" w:rsidRDefault="00BC33D8" w:rsidP="00BC33D8">
      <w:pPr>
        <w:tabs>
          <w:tab w:val="left" w:pos="2552"/>
        </w:tabs>
        <w:jc w:val="both"/>
        <w:rPr>
          <w:rFonts w:ascii="Source Sans Pro" w:eastAsia="Arial" w:hAnsi="Source Sans Pro" w:cs="Arial"/>
          <w:bCs/>
          <w:sz w:val="22"/>
          <w:szCs w:val="22"/>
        </w:rPr>
      </w:pPr>
    </w:p>
    <w:p w14:paraId="17EF93D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relación a folios rasgados, rotos o mutilados, la Autoridad Competente podrá autorizar la restauración de los mismos, la cual deberá ser realizada por un profesionista en restauración de documentos, debiéndose también dar cuenta de ello en la razón de cierre. </w:t>
      </w:r>
    </w:p>
    <w:p w14:paraId="5D083CF5" w14:textId="77777777" w:rsidR="00BC33D8" w:rsidRPr="00BC33D8" w:rsidRDefault="00BC33D8" w:rsidP="00BC33D8">
      <w:pPr>
        <w:tabs>
          <w:tab w:val="left" w:pos="2552"/>
        </w:tabs>
        <w:jc w:val="both"/>
        <w:rPr>
          <w:rFonts w:ascii="Source Sans Pro" w:eastAsia="Arial" w:hAnsi="Source Sans Pro" w:cs="Arial"/>
          <w:bCs/>
          <w:sz w:val="22"/>
          <w:szCs w:val="22"/>
        </w:rPr>
      </w:pPr>
    </w:p>
    <w:p w14:paraId="20175B4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profesionista en restauración de documentos deberá acreditar con documento idóneo el carácter con el que actúa y describir el método de restauración utilizado. Lo anterior, se determinará en el Reglamento.</w:t>
      </w:r>
    </w:p>
    <w:p w14:paraId="3B153EDB" w14:textId="77777777" w:rsidR="00BC33D8" w:rsidRPr="00BC33D8" w:rsidRDefault="00BC33D8" w:rsidP="00BC33D8">
      <w:pPr>
        <w:tabs>
          <w:tab w:val="left" w:pos="2552"/>
        </w:tabs>
        <w:jc w:val="both"/>
        <w:rPr>
          <w:rFonts w:ascii="Source Sans Pro" w:eastAsia="Arial" w:hAnsi="Source Sans Pro" w:cs="Arial"/>
          <w:bCs/>
          <w:sz w:val="22"/>
          <w:szCs w:val="22"/>
        </w:rPr>
      </w:pPr>
    </w:p>
    <w:p w14:paraId="39193AC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85.</w:t>
      </w:r>
      <w:r w:rsidRPr="00BC33D8">
        <w:rPr>
          <w:rFonts w:ascii="Source Sans Pro" w:eastAsia="Arial" w:hAnsi="Source Sans Pro" w:cs="Arial"/>
          <w:bCs/>
          <w:sz w:val="22"/>
          <w:szCs w:val="22"/>
        </w:rPr>
        <w:t xml:space="preserve"> Cuando con posterioridad a la iniciación de un libro haya cambio de Notario, el que va a actuar asentará a continuación del último instrumento extendido, en una hoja adicional, su nombre y apellidos, su firma y su sello. Se procederá de la misma forma cuando se inicie una asociación o una suplencia, y en el caso de que el Notario reanude el ejercicio de sus funciones. En todo caso, cualquiera de los movimientos anteriores se comunicará a la Autoridad Competente, al Archivo y al Colegio.</w:t>
      </w:r>
    </w:p>
    <w:p w14:paraId="17F03790" w14:textId="77777777" w:rsidR="00BC33D8" w:rsidRPr="00BC33D8" w:rsidRDefault="00BC33D8" w:rsidP="00BC33D8">
      <w:pPr>
        <w:tabs>
          <w:tab w:val="left" w:pos="2552"/>
        </w:tabs>
        <w:jc w:val="both"/>
        <w:rPr>
          <w:rFonts w:ascii="Source Sans Pro" w:eastAsia="Arial" w:hAnsi="Source Sans Pro" w:cs="Arial"/>
          <w:bCs/>
          <w:sz w:val="22"/>
          <w:szCs w:val="22"/>
        </w:rPr>
      </w:pPr>
    </w:p>
    <w:p w14:paraId="7590584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86.</w:t>
      </w:r>
      <w:r w:rsidRPr="00BC33D8">
        <w:rPr>
          <w:rFonts w:ascii="Source Sans Pro" w:eastAsia="Arial" w:hAnsi="Source Sans Pro" w:cs="Arial"/>
          <w:bCs/>
          <w:sz w:val="22"/>
          <w:szCs w:val="22"/>
        </w:rPr>
        <w:t xml:space="preserve"> Para asentar las escrituras y actas en los folios, deberán utilizarse procedimientos de escritura o impresión que sean firmes, indelebles y legibles. La parte utilizable del folio deberá aprovecharse al máximo posible, no deberán dejarse espacios en blanco y las líneas que se impriman deberán estar a igual distancia unas de otras, salvo cuando se trate de la reproducción de documentos, la que podrá hacerse ya sea transcribiendo a renglón cerrado o reproduciendo su imagen por cualquier medio firme e indeleble, incluyendo fotografías, planos y en general cualquier documento gráfico.</w:t>
      </w:r>
    </w:p>
    <w:p w14:paraId="3D980BF0" w14:textId="77777777" w:rsidR="00BC33D8" w:rsidRPr="00BC33D8" w:rsidRDefault="00BC33D8" w:rsidP="00BC33D8">
      <w:pPr>
        <w:tabs>
          <w:tab w:val="left" w:pos="2552"/>
        </w:tabs>
        <w:jc w:val="both"/>
        <w:rPr>
          <w:rFonts w:ascii="Source Sans Pro" w:eastAsia="Arial" w:hAnsi="Source Sans Pro" w:cs="Arial"/>
          <w:bCs/>
          <w:sz w:val="22"/>
          <w:szCs w:val="22"/>
        </w:rPr>
      </w:pPr>
    </w:p>
    <w:p w14:paraId="0D0ED62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87.</w:t>
      </w:r>
      <w:r w:rsidRPr="00BC33D8">
        <w:rPr>
          <w:rFonts w:ascii="Source Sans Pro" w:eastAsia="Arial" w:hAnsi="Source Sans Pro" w:cs="Arial"/>
          <w:bCs/>
          <w:sz w:val="22"/>
          <w:szCs w:val="22"/>
        </w:rPr>
        <w:t xml:space="preserve"> La numeración de los instrumentos será progresiva, incluyendo los instrumentos que tengan la mención de “No pasó”, los que se encuadernarán junto con los firmados.</w:t>
      </w:r>
    </w:p>
    <w:p w14:paraId="0D3B239D" w14:textId="77777777" w:rsidR="00BC33D8" w:rsidRPr="00BC33D8" w:rsidRDefault="00BC33D8" w:rsidP="00BC33D8">
      <w:pPr>
        <w:tabs>
          <w:tab w:val="left" w:pos="2552"/>
        </w:tabs>
        <w:jc w:val="both"/>
        <w:rPr>
          <w:rFonts w:ascii="Source Sans Pro" w:eastAsia="Arial" w:hAnsi="Source Sans Pro" w:cs="Arial"/>
          <w:bCs/>
          <w:sz w:val="22"/>
          <w:szCs w:val="22"/>
        </w:rPr>
      </w:pPr>
    </w:p>
    <w:p w14:paraId="30D1F86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Cuando se inutilice un folio, se cruzará con líneas de tinta y se colocará al final del respectivo instrumento.</w:t>
      </w:r>
    </w:p>
    <w:p w14:paraId="0233745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B03F1A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88.</w:t>
      </w:r>
      <w:r w:rsidRPr="00BC33D8">
        <w:rPr>
          <w:rFonts w:ascii="Source Sans Pro" w:eastAsia="Arial" w:hAnsi="Source Sans Pro" w:cs="Arial"/>
          <w:bCs/>
          <w:sz w:val="22"/>
          <w:szCs w:val="22"/>
        </w:rPr>
        <w:t xml:space="preserve"> Todo instrumento se iniciará al principio de un folio y si al final del último empleado en el mismo queda espacio, después de las firmas de autorización, éste se empleará para asentar las notas complementarias correspondientes.</w:t>
      </w:r>
    </w:p>
    <w:p w14:paraId="315B1DD1" w14:textId="77777777" w:rsidR="00BC33D8" w:rsidRPr="00BC33D8" w:rsidRDefault="00BC33D8" w:rsidP="00BC33D8">
      <w:pPr>
        <w:tabs>
          <w:tab w:val="left" w:pos="2552"/>
        </w:tabs>
        <w:jc w:val="both"/>
        <w:rPr>
          <w:rFonts w:ascii="Source Sans Pro" w:eastAsia="Arial" w:hAnsi="Source Sans Pro" w:cs="Arial"/>
          <w:bCs/>
          <w:sz w:val="22"/>
          <w:szCs w:val="22"/>
        </w:rPr>
      </w:pPr>
    </w:p>
    <w:p w14:paraId="0F93AC9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89.</w:t>
      </w:r>
      <w:r w:rsidRPr="00BC33D8">
        <w:rPr>
          <w:rFonts w:ascii="Source Sans Pro" w:eastAsia="Arial" w:hAnsi="Source Sans Pro" w:cs="Arial"/>
          <w:bCs/>
          <w:sz w:val="22"/>
          <w:szCs w:val="22"/>
        </w:rPr>
        <w:t xml:space="preserve"> Si en el último folio donde conste el instrumento no hay espacio para las notas complementarias, se podrán agregar en el folio siguiente al último del instrumento o se pondrá razón de que las notas complementarias se continuarán en hoja por separado, la cual se agregará al apéndice.</w:t>
      </w:r>
    </w:p>
    <w:p w14:paraId="2F50E700" w14:textId="77777777" w:rsidR="00BC33D8" w:rsidRPr="00BC33D8" w:rsidRDefault="00BC33D8" w:rsidP="00BC33D8">
      <w:pPr>
        <w:tabs>
          <w:tab w:val="left" w:pos="2552"/>
        </w:tabs>
        <w:jc w:val="both"/>
        <w:rPr>
          <w:rFonts w:ascii="Source Sans Pro" w:eastAsia="Arial" w:hAnsi="Source Sans Pro" w:cs="Arial"/>
          <w:bCs/>
          <w:sz w:val="22"/>
          <w:szCs w:val="22"/>
        </w:rPr>
      </w:pPr>
    </w:p>
    <w:p w14:paraId="4DBAA76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notas complementarias deberán constar igualmente en formato electrónico y serán ingresadas al “Sistema Informático” conforme se vayan asentando en los folios.</w:t>
      </w:r>
    </w:p>
    <w:p w14:paraId="0CB6008B" w14:textId="77777777" w:rsidR="00BC33D8" w:rsidRPr="00BC33D8" w:rsidRDefault="00BC33D8" w:rsidP="00BC33D8">
      <w:pPr>
        <w:tabs>
          <w:tab w:val="left" w:pos="2552"/>
        </w:tabs>
        <w:jc w:val="both"/>
        <w:rPr>
          <w:rFonts w:ascii="Source Sans Pro" w:eastAsia="Arial" w:hAnsi="Source Sans Pro" w:cs="Arial"/>
          <w:bCs/>
          <w:sz w:val="22"/>
          <w:szCs w:val="22"/>
        </w:rPr>
      </w:pPr>
    </w:p>
    <w:p w14:paraId="3D3F7A8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autorizaciones a que se refiere el presente artículo deberán constar igualmente en formato electrónico y serán ingresadas al “Sistema Informático” conforme se vayan asentando en los folios.</w:t>
      </w:r>
    </w:p>
    <w:p w14:paraId="474DA44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A419F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90.</w:t>
      </w:r>
      <w:r w:rsidRPr="00BC33D8">
        <w:rPr>
          <w:rFonts w:ascii="Source Sans Pro" w:eastAsia="Arial" w:hAnsi="Source Sans Pro" w:cs="Arial"/>
          <w:bCs/>
          <w:sz w:val="22"/>
          <w:szCs w:val="22"/>
        </w:rPr>
        <w:t xml:space="preserve"> Toda autorización preventiva o definitiva de los Notarios, así como las que efectúe el titular del Archivo en términos del Artículo 114 se asentarán sólo en los folios correspondientes del instrumento de que se trate.</w:t>
      </w:r>
    </w:p>
    <w:p w14:paraId="1A84572C" w14:textId="77777777" w:rsidR="00BC33D8" w:rsidRPr="00BC33D8" w:rsidRDefault="00BC33D8" w:rsidP="00BC33D8">
      <w:pPr>
        <w:tabs>
          <w:tab w:val="left" w:pos="2552"/>
        </w:tabs>
        <w:jc w:val="both"/>
        <w:rPr>
          <w:rFonts w:ascii="Source Sans Pro" w:eastAsia="Arial" w:hAnsi="Source Sans Pro" w:cs="Arial"/>
          <w:bCs/>
          <w:sz w:val="22"/>
          <w:szCs w:val="22"/>
        </w:rPr>
      </w:pPr>
    </w:p>
    <w:p w14:paraId="6210E8E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autorizaciones a que se refiere el presente artículo deberán constar igualmente en formato electrónico y serán ingresadas al “Sistema Informático” conforme se vayan asentando en los folios.</w:t>
      </w:r>
    </w:p>
    <w:p w14:paraId="3DC4EA46" w14:textId="77777777" w:rsidR="00BC33D8" w:rsidRPr="00BC33D8" w:rsidRDefault="00BC33D8" w:rsidP="00BC33D8">
      <w:pPr>
        <w:tabs>
          <w:tab w:val="left" w:pos="2552"/>
        </w:tabs>
        <w:jc w:val="both"/>
        <w:rPr>
          <w:rFonts w:ascii="Source Sans Pro" w:eastAsia="Arial" w:hAnsi="Source Sans Pro" w:cs="Arial"/>
          <w:bCs/>
          <w:sz w:val="22"/>
          <w:szCs w:val="22"/>
        </w:rPr>
      </w:pPr>
    </w:p>
    <w:p w14:paraId="465C43E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91.</w:t>
      </w:r>
      <w:r w:rsidRPr="00BC33D8">
        <w:rPr>
          <w:rFonts w:ascii="Source Sans Pro" w:eastAsia="Arial" w:hAnsi="Source Sans Pro" w:cs="Arial"/>
          <w:bCs/>
          <w:sz w:val="22"/>
          <w:szCs w:val="22"/>
        </w:rPr>
        <w:t xml:space="preserve"> Dentro de los treinta y cinco días hábiles siguientes a la integración de una decena de libros, el Notario deberá asentar en una hoja adicional, que deberá agregarse al final del último libro una razón de cierre en la que se indicará la fecha del asiento, el número de folios utilizados e inutilizados, la cantidad de los instrumentos asentados, y de ellos los autorizados, los pendientes de autorizar y los que no pasaron, y pondrá al calce de la misma su firma y sello.</w:t>
      </w:r>
    </w:p>
    <w:p w14:paraId="5CA64298" w14:textId="77777777" w:rsidR="00BC33D8" w:rsidRPr="00BC33D8" w:rsidRDefault="00BC33D8" w:rsidP="00BC33D8">
      <w:pPr>
        <w:tabs>
          <w:tab w:val="left" w:pos="2552"/>
        </w:tabs>
        <w:jc w:val="both"/>
        <w:rPr>
          <w:rFonts w:ascii="Source Sans Pro" w:eastAsia="Arial" w:hAnsi="Source Sans Pro" w:cs="Arial"/>
          <w:bCs/>
          <w:sz w:val="22"/>
          <w:szCs w:val="22"/>
        </w:rPr>
      </w:pPr>
    </w:p>
    <w:p w14:paraId="7155B23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92.</w:t>
      </w:r>
      <w:r w:rsidRPr="00BC33D8">
        <w:rPr>
          <w:rFonts w:ascii="Source Sans Pro" w:eastAsia="Arial" w:hAnsi="Source Sans Pro" w:cs="Arial"/>
          <w:bCs/>
          <w:sz w:val="22"/>
          <w:szCs w:val="22"/>
        </w:rPr>
        <w:t xml:space="preserve"> A partir de la fecha en que se asiente la razón a que se refiere el artículo anterior, el Notario dispondrá de un plazo máximo de cuatro meses para encuadernar la decena de libros y enviarla al Archivo para revisar, solamente, la exactitud de la razón a que se refiere dicho Artículo, debiendo devolver los libros al Notario dentro de los cinco días hábiles siguientes a la fecha de entrega, con la certificación de cierre de Protocolo correspondiente, de lo que el Archivo hará del conocimiento a la Autoridad Competente e informará al Colegio. </w:t>
      </w:r>
    </w:p>
    <w:p w14:paraId="7FA29828" w14:textId="77777777" w:rsidR="00BC33D8" w:rsidRPr="00BC33D8" w:rsidRDefault="00BC33D8" w:rsidP="00BC33D8">
      <w:pPr>
        <w:tabs>
          <w:tab w:val="left" w:pos="2552"/>
        </w:tabs>
        <w:jc w:val="both"/>
        <w:rPr>
          <w:rFonts w:ascii="Source Sans Pro" w:eastAsia="Arial" w:hAnsi="Source Sans Pro" w:cs="Arial"/>
          <w:bCs/>
          <w:sz w:val="22"/>
          <w:szCs w:val="22"/>
        </w:rPr>
      </w:pPr>
    </w:p>
    <w:p w14:paraId="1BB42EF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Notario deberá remitir al Sistema Informático, dentro del plazo a que se refiere el párrafo anterior, el Índice Electrónico, así como los elementos del Archivo Electrónico en términos de lo señalado en el Reglamento de esta ley. La revisión de la exactitud de la razón de cierre la hará el Archivo previa emisión de la constancia recepción por parte del Colegio. </w:t>
      </w:r>
    </w:p>
    <w:p w14:paraId="6A79A97E" w14:textId="77777777" w:rsidR="00BC33D8" w:rsidRPr="00BC33D8" w:rsidRDefault="00BC33D8" w:rsidP="00BC33D8">
      <w:pPr>
        <w:tabs>
          <w:tab w:val="left" w:pos="2552"/>
        </w:tabs>
        <w:jc w:val="both"/>
        <w:rPr>
          <w:rFonts w:ascii="Source Sans Pro" w:eastAsia="Arial" w:hAnsi="Source Sans Pro" w:cs="Arial"/>
          <w:bCs/>
          <w:sz w:val="22"/>
          <w:szCs w:val="22"/>
        </w:rPr>
      </w:pPr>
    </w:p>
    <w:p w14:paraId="58682DB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Independientemente de lo anterior, el Archivo podrá tener acceso de lectura a la reproducción digitalizada del Archivo Electrónico mediante su cuenta de usuario en el Sistema Informático, a efecto de revisar los libros de manera remota sin necesidad de que éstos le sean enviados de manera física y así poder asentar la certificación de la razón de cierre de manera telemática y vía el Sistema Informático. </w:t>
      </w:r>
    </w:p>
    <w:p w14:paraId="2FAF0214" w14:textId="77777777" w:rsidR="00BC33D8" w:rsidRPr="00BC33D8" w:rsidRDefault="00BC33D8" w:rsidP="00BC33D8">
      <w:pPr>
        <w:tabs>
          <w:tab w:val="left" w:pos="2552"/>
        </w:tabs>
        <w:jc w:val="both"/>
        <w:rPr>
          <w:rFonts w:ascii="Source Sans Pro" w:eastAsia="Arial" w:hAnsi="Source Sans Pro" w:cs="Arial"/>
          <w:bCs/>
          <w:sz w:val="22"/>
          <w:szCs w:val="22"/>
        </w:rPr>
      </w:pPr>
    </w:p>
    <w:p w14:paraId="67EF74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Asimismo, el Archivo podrá realizar las observaciones que considere pertinentes antes de asentar dicha certificación y hacerlas de conocimiento del Notario.</w:t>
      </w:r>
    </w:p>
    <w:p w14:paraId="68425A26" w14:textId="77777777" w:rsidR="00BC33D8" w:rsidRPr="00BC33D8" w:rsidRDefault="00BC33D8" w:rsidP="00BC33D8">
      <w:pPr>
        <w:tabs>
          <w:tab w:val="left" w:pos="2552"/>
        </w:tabs>
        <w:jc w:val="both"/>
        <w:rPr>
          <w:rFonts w:ascii="Source Sans Pro" w:eastAsia="Arial" w:hAnsi="Source Sans Pro" w:cs="Arial"/>
          <w:bCs/>
          <w:sz w:val="22"/>
          <w:szCs w:val="22"/>
        </w:rPr>
      </w:pPr>
    </w:p>
    <w:p w14:paraId="5489537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93.</w:t>
      </w:r>
      <w:r w:rsidRPr="00BC33D8">
        <w:rPr>
          <w:rFonts w:ascii="Source Sans Pro" w:eastAsia="Arial" w:hAnsi="Source Sans Pro" w:cs="Arial"/>
          <w:bCs/>
          <w:sz w:val="22"/>
          <w:szCs w:val="22"/>
        </w:rPr>
        <w:t xml:space="preserve"> Por cada libro, el Notario llevará una carpeta que se denominará apéndice, en la que se coleccionarán y conservarán los documentos y demás elementos materiales relacionados con </w:t>
      </w:r>
      <w:r w:rsidRPr="00BC33D8">
        <w:rPr>
          <w:rFonts w:ascii="Source Sans Pro" w:eastAsia="Arial" w:hAnsi="Source Sans Pro" w:cs="Arial"/>
          <w:bCs/>
          <w:sz w:val="22"/>
          <w:szCs w:val="22"/>
        </w:rPr>
        <w:lastRenderedPageBreak/>
        <w:t>la escritura o el acta de que se trate y estos formarán parte integrante del protocolo. Los documentos y demás elementos materiales del apéndice se ordenarán por letras o números en legajos, en cuyas carátulas se pondrá el número del instrumento a que se refieran, indicando lo que se agrega.</w:t>
      </w:r>
    </w:p>
    <w:p w14:paraId="33532EFB" w14:textId="77777777" w:rsidR="00BC33D8" w:rsidRPr="00BC33D8" w:rsidRDefault="00BC33D8" w:rsidP="00BC33D8">
      <w:pPr>
        <w:tabs>
          <w:tab w:val="left" w:pos="2552"/>
        </w:tabs>
        <w:jc w:val="both"/>
        <w:rPr>
          <w:rFonts w:ascii="Source Sans Pro" w:eastAsia="Arial" w:hAnsi="Source Sans Pro" w:cs="Arial"/>
          <w:bCs/>
          <w:sz w:val="22"/>
          <w:szCs w:val="22"/>
        </w:rPr>
      </w:pPr>
    </w:p>
    <w:p w14:paraId="193E229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94.</w:t>
      </w:r>
      <w:r w:rsidRPr="00BC33D8">
        <w:rPr>
          <w:rFonts w:ascii="Source Sans Pro" w:eastAsia="Arial" w:hAnsi="Source Sans Pro" w:cs="Arial"/>
          <w:bCs/>
          <w:sz w:val="22"/>
          <w:szCs w:val="22"/>
        </w:rPr>
        <w:t xml:space="preserve"> Los expedientes que se protocolicen por mandamiento judicial y los que previamente estén encuadernados, y que se agreguen al apéndice del libro respectivo, se consideran como un solo documento, al igual que los que por su conexidad deban considerarse como tales.</w:t>
      </w:r>
    </w:p>
    <w:p w14:paraId="7FC282D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421D5C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95.</w:t>
      </w:r>
      <w:r w:rsidRPr="00BC33D8">
        <w:rPr>
          <w:rFonts w:ascii="Source Sans Pro" w:eastAsia="Arial" w:hAnsi="Source Sans Pro" w:cs="Arial"/>
          <w:bCs/>
          <w:sz w:val="22"/>
          <w:szCs w:val="22"/>
        </w:rPr>
        <w:t xml:space="preserve"> El apéndice es accesorio del protocolo y obra como complemento de los juicios y fe documental del Notario relacionado en los instrumentos asentados en los folios. Lo anterior no impide la validez y veracidad de los documentos asentados ni la validez independiente de certificaciones que se hagan con base en ellos. Las carpetas del apéndice deberán quedar encuadernadas en uno o varios volúmenes con indicación del número del libro del protocolo a que corresponden, dentro del plazo a que se refiere el Artículo 92 de esta Ley.</w:t>
      </w:r>
    </w:p>
    <w:p w14:paraId="011340B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AA54A0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96. </w:t>
      </w:r>
      <w:r w:rsidRPr="00BC33D8">
        <w:rPr>
          <w:rFonts w:ascii="Source Sans Pro" w:eastAsia="Arial" w:hAnsi="Source Sans Pro" w:cs="Arial"/>
          <w:bCs/>
          <w:sz w:val="22"/>
          <w:szCs w:val="22"/>
        </w:rPr>
        <w:t xml:space="preserve">El Notario deberá guardar en la Notaría, la decena de libros del protocolo ordinario durante cinco años, contados a partir de la fecha de la certificación de cierre del Archivo a que se refiere el Artículo 92 de esta ley. Dentro de los diez días hábiles siguientes a la expiración de este término, los entregará al citado Archivo con sus apéndices para su guarda definitiva, de lo que el Notario informará al Colegio. El Archivo recibirá para depósito definitivo los libros de protocolo ordinario y sus respectivos apéndices; para tal efecto el Colegio deberá emitir previamente la constancia de recepción del respectivo Archivo Electrónico, en la forma y términos establecidos en el artículo 76. </w:t>
      </w:r>
    </w:p>
    <w:p w14:paraId="12168B5A" w14:textId="77777777" w:rsidR="00BC33D8" w:rsidRPr="00BC33D8" w:rsidRDefault="00BC33D8" w:rsidP="00BC33D8">
      <w:pPr>
        <w:tabs>
          <w:tab w:val="left" w:pos="2552"/>
        </w:tabs>
        <w:jc w:val="both"/>
        <w:rPr>
          <w:rFonts w:ascii="Source Sans Pro" w:eastAsia="Arial" w:hAnsi="Source Sans Pro" w:cs="Arial"/>
          <w:bCs/>
          <w:sz w:val="22"/>
          <w:szCs w:val="22"/>
        </w:rPr>
      </w:pPr>
    </w:p>
    <w:p w14:paraId="05ECA43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Tratándose del protocolo digital y sus respectivos apéndices del instrumento electrónico, el Notario, una vez transcurrido el plazo a que se refiere el presente artículo, lo entregará al Archivo para su guarda definitiva a través de credenciales de acceso del propio Sistema Informático y en la plataforma que para tal efecto implemente la Administración Pública. </w:t>
      </w:r>
    </w:p>
    <w:p w14:paraId="62654F89" w14:textId="77777777" w:rsidR="00BC33D8" w:rsidRPr="00BC33D8" w:rsidRDefault="00BC33D8" w:rsidP="00BC33D8">
      <w:pPr>
        <w:tabs>
          <w:tab w:val="left" w:pos="2552"/>
        </w:tabs>
        <w:jc w:val="both"/>
        <w:rPr>
          <w:rFonts w:ascii="Source Sans Pro" w:eastAsia="Arial" w:hAnsi="Source Sans Pro" w:cs="Arial"/>
          <w:bCs/>
          <w:sz w:val="22"/>
          <w:szCs w:val="22"/>
        </w:rPr>
      </w:pPr>
    </w:p>
    <w:p w14:paraId="63A92E6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Asimismo, realizada la entrega definitiva a que se refiere el presente artículo, el Notario podrá, sin responsabilidad alguna a su cargo, destruir los testimonios respecto de los instrumentos que consten en las decenas entregadas al Archivo, y que no hayan sido recogidos por el prestatario del servicio o sus causahabientes.</w:t>
      </w:r>
    </w:p>
    <w:p w14:paraId="6C6549DA" w14:textId="77777777" w:rsidR="00BC33D8" w:rsidRPr="00BC33D8" w:rsidRDefault="00BC33D8" w:rsidP="00BC33D8">
      <w:pPr>
        <w:tabs>
          <w:tab w:val="left" w:pos="2552"/>
        </w:tabs>
        <w:jc w:val="both"/>
        <w:rPr>
          <w:rFonts w:ascii="Source Sans Pro" w:eastAsia="Arial" w:hAnsi="Source Sans Pro" w:cs="Arial"/>
          <w:bCs/>
          <w:sz w:val="22"/>
          <w:szCs w:val="22"/>
        </w:rPr>
      </w:pPr>
    </w:p>
    <w:p w14:paraId="04CF31C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Ésta misma facultad, la tendrá el Archivo, respecto de los testimonios que reciba respecto de la entrega de protocolos de Notarios que hayan cesado en sus funciones por cualquier causa y que tengan una antigüedad de más de 5 años.</w:t>
      </w:r>
    </w:p>
    <w:p w14:paraId="1BB4487A" w14:textId="77777777" w:rsidR="00BC33D8" w:rsidRPr="00BC33D8" w:rsidRDefault="00BC33D8" w:rsidP="00BC33D8">
      <w:pPr>
        <w:tabs>
          <w:tab w:val="left" w:pos="2552"/>
        </w:tabs>
        <w:jc w:val="both"/>
        <w:rPr>
          <w:rFonts w:ascii="Source Sans Pro" w:eastAsia="Arial" w:hAnsi="Source Sans Pro" w:cs="Arial"/>
          <w:bCs/>
          <w:sz w:val="22"/>
          <w:szCs w:val="22"/>
        </w:rPr>
      </w:pPr>
    </w:p>
    <w:p w14:paraId="6E4D2CD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97.</w:t>
      </w:r>
      <w:r w:rsidRPr="00BC33D8">
        <w:rPr>
          <w:rFonts w:ascii="Source Sans Pro" w:eastAsia="Arial" w:hAnsi="Source Sans Pro" w:cs="Arial"/>
          <w:bCs/>
          <w:sz w:val="22"/>
          <w:szCs w:val="22"/>
        </w:rPr>
        <w:t xml:space="preserve"> Los Notarios tendrán obligación de elaborar un Índice Electrónico de todos los instrumentos autorizados o con la razón de “No pasó”, agrupándolos por cada decena de libros, en el que se expresará respecto de cada instrumento:</w:t>
      </w:r>
    </w:p>
    <w:p w14:paraId="787E250B" w14:textId="77777777" w:rsidR="005D63E8" w:rsidRDefault="005D63E8" w:rsidP="00BC33D8">
      <w:pPr>
        <w:tabs>
          <w:tab w:val="left" w:pos="2552"/>
        </w:tabs>
        <w:jc w:val="both"/>
        <w:rPr>
          <w:rFonts w:ascii="Source Sans Pro" w:eastAsia="Arial" w:hAnsi="Source Sans Pro" w:cs="Arial"/>
          <w:b/>
          <w:bCs/>
          <w:sz w:val="22"/>
          <w:szCs w:val="22"/>
        </w:rPr>
      </w:pPr>
    </w:p>
    <w:p w14:paraId="21BEEB23" w14:textId="010A0568"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El número progresivo de cada instrumento;</w:t>
      </w:r>
    </w:p>
    <w:p w14:paraId="344F50E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DF16F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El libro al que pertenece;</w:t>
      </w:r>
    </w:p>
    <w:p w14:paraId="4681D1C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59D8B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III. </w:t>
      </w:r>
      <w:r w:rsidRPr="00BC33D8">
        <w:rPr>
          <w:rFonts w:ascii="Source Sans Pro" w:eastAsia="Arial" w:hAnsi="Source Sans Pro" w:cs="Arial"/>
          <w:bCs/>
          <w:sz w:val="22"/>
          <w:szCs w:val="22"/>
        </w:rPr>
        <w:t>Su fecha de asiento;</w:t>
      </w:r>
    </w:p>
    <w:p w14:paraId="7ADCF13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91F0FD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Los números de folios en los que consta;</w:t>
      </w:r>
    </w:p>
    <w:p w14:paraId="07AEA55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20A8B7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El nombre y apellidos de las personas físicas otorgantes y los nombres y apellidos o en su caso, denominaciones o razones sociales de sus representados;</w:t>
      </w:r>
    </w:p>
    <w:p w14:paraId="79964F2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67074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La naturaleza del acto o hecho que contiene;</w:t>
      </w:r>
    </w:p>
    <w:p w14:paraId="098ED13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6FBE03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Los datos de los trámites administrativos que el Notario juzgue conveniente asentar; y</w:t>
      </w:r>
    </w:p>
    <w:p w14:paraId="47D5D6F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1A520B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Los datos que el Colegio determine como necesarios para el constante mejoramiento y modernización de la función notarial mediante el Sistema Informático.</w:t>
      </w:r>
    </w:p>
    <w:p w14:paraId="66E4FBE6" w14:textId="77777777" w:rsidR="00BC33D8" w:rsidRPr="00BC33D8" w:rsidRDefault="00BC33D8" w:rsidP="00BC33D8">
      <w:pPr>
        <w:tabs>
          <w:tab w:val="left" w:pos="2552"/>
        </w:tabs>
        <w:jc w:val="both"/>
        <w:rPr>
          <w:rFonts w:ascii="Source Sans Pro" w:eastAsia="Arial" w:hAnsi="Source Sans Pro" w:cs="Arial"/>
          <w:bCs/>
          <w:sz w:val="22"/>
          <w:szCs w:val="22"/>
        </w:rPr>
      </w:pPr>
    </w:p>
    <w:p w14:paraId="79A0844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Índice se formará a medida que los instrumentos se vayan asentando en forma progresiva en los folios y será capturado en todas las Notarías a través del Sistema Informático para construir una base de datos integral que servirá para adjuntar y conservar el Archivo Electrónico y para las interconexiones que se realicen con las autoridades de la Administración Pública Federal, Local y Municipal, “Entes Públicos” y Alcaldías, y entre los propios Notarios y el “Colegio”.</w:t>
      </w:r>
    </w:p>
    <w:p w14:paraId="1DFFEDA4" w14:textId="77777777" w:rsidR="00BC33D8" w:rsidRPr="00BC33D8" w:rsidRDefault="00BC33D8" w:rsidP="00BC33D8">
      <w:pPr>
        <w:tabs>
          <w:tab w:val="left" w:pos="2552"/>
        </w:tabs>
        <w:jc w:val="both"/>
        <w:rPr>
          <w:rFonts w:ascii="Source Sans Pro" w:eastAsia="Arial" w:hAnsi="Source Sans Pro" w:cs="Arial"/>
          <w:bCs/>
          <w:sz w:val="22"/>
          <w:szCs w:val="22"/>
        </w:rPr>
      </w:pPr>
    </w:p>
    <w:p w14:paraId="7E4C6FA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Al entregarse definitivamente la decena de libros al Archivo, no se acompañará un ejemplar de dicho índice ya que esa información se conservará de manera permanente en el Sistema Informático.</w:t>
      </w:r>
    </w:p>
    <w:p w14:paraId="5563AFD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C5E574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98. </w:t>
      </w:r>
      <w:r w:rsidRPr="00BC33D8">
        <w:rPr>
          <w:rFonts w:ascii="Source Sans Pro" w:eastAsia="Arial" w:hAnsi="Source Sans Pro" w:cs="Arial"/>
          <w:bCs/>
          <w:sz w:val="22"/>
          <w:szCs w:val="22"/>
        </w:rPr>
        <w:t xml:space="preserve">El libro de Registro de Cotejos es el conjunto de los folios encuadernados, con su respectivo Apéndice Electrónico de Cotejos, en el que el Notario anota por medio del Sistema Informático los registros de los cotejos de los documentos que le presenten para dicho efecto, considerándose como documento original para el cotejo no solo el documento público o privado que así lo sea, sino también su copia certificada por fedatario o por autoridad legítimamente autorizada para expedirla y las impresiones hechas vía electrónica o con cualquier otra tecnología. </w:t>
      </w:r>
    </w:p>
    <w:p w14:paraId="7A46F5CA" w14:textId="77777777" w:rsidR="00BC33D8" w:rsidRPr="00BC33D8" w:rsidRDefault="00BC33D8" w:rsidP="00BC33D8">
      <w:pPr>
        <w:tabs>
          <w:tab w:val="left" w:pos="2552"/>
        </w:tabs>
        <w:jc w:val="both"/>
        <w:rPr>
          <w:rFonts w:ascii="Source Sans Pro" w:eastAsia="Arial" w:hAnsi="Source Sans Pro" w:cs="Arial"/>
          <w:bCs/>
          <w:sz w:val="22"/>
          <w:szCs w:val="22"/>
        </w:rPr>
      </w:pPr>
    </w:p>
    <w:p w14:paraId="0F502CD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Cada libro, que constará de doscientos folios, forma parte del protocolo del Notario y, en lo no previsto, le serán aplicables las normas relativas al protocolo ordinario. Se regirá por lo siguiente: </w:t>
      </w:r>
    </w:p>
    <w:p w14:paraId="11D3E6BB" w14:textId="77777777" w:rsidR="00BC33D8" w:rsidRPr="00BC33D8" w:rsidRDefault="00BC33D8" w:rsidP="00BC33D8">
      <w:pPr>
        <w:tabs>
          <w:tab w:val="left" w:pos="2552"/>
        </w:tabs>
        <w:jc w:val="both"/>
        <w:rPr>
          <w:rFonts w:ascii="Source Sans Pro" w:eastAsia="Arial" w:hAnsi="Source Sans Pro" w:cs="Arial"/>
          <w:bCs/>
          <w:sz w:val="22"/>
          <w:szCs w:val="22"/>
        </w:rPr>
      </w:pPr>
    </w:p>
    <w:p w14:paraId="09474C2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El Notario hará el cotejo de la imagen digitalizada y alojada en el Sistema Informático teniendo a la vista el documento original o su matriz electrónica, sin más formalidades que la anotación en un libro que se denominará Libro de Registro de Cotejos, cuya información se capturará a través del Sistema Informático. Si el original se encuentra escrito total o parcialmente en idioma distinto al español no se requerirá traducción a esta lengua. El registro de los cotejos se hará mediante numeración progresiva e ininterrumpida por cada Notaría. El Sistema Informático generará un índice electrónico que contendrá la misma información del registro respectivo; </w:t>
      </w:r>
    </w:p>
    <w:p w14:paraId="0F4070AC" w14:textId="77777777" w:rsidR="00BC33D8" w:rsidRPr="00BC33D8" w:rsidRDefault="00BC33D8" w:rsidP="00BC33D8">
      <w:pPr>
        <w:tabs>
          <w:tab w:val="left" w:pos="2552"/>
        </w:tabs>
        <w:jc w:val="both"/>
        <w:rPr>
          <w:rFonts w:ascii="Source Sans Pro" w:eastAsia="Arial" w:hAnsi="Source Sans Pro" w:cs="Arial"/>
          <w:bCs/>
          <w:sz w:val="22"/>
          <w:szCs w:val="22"/>
        </w:rPr>
      </w:pPr>
    </w:p>
    <w:p w14:paraId="362F326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la hoja que en cada libro de registro de cotejos corresponda a lo indicado para los libros de folios en el artículo 83 de esta Ley, el Notario, o en su caso su suplente o asociado, asentará una razón de apertura en la que indicará su nombre, el número de la notaría a su cargo, la mención de ser libro de registro de cotejos, con indicación del número que le corresponda dentro de los de su clase, la fecha, su sello y firma. Al terminar cada hoja de este libro asentará su firma y su sello. Inmediatamente después del último asiento que tenga cabida en el libro, el Notario asentará una razón de terminación en la que indicará la fecha en que ésta se efectúe, el número de asientos realizados, con indicación en particular del primero y del último, misma que firmará y sellará;</w:t>
      </w:r>
    </w:p>
    <w:p w14:paraId="4BAE656D" w14:textId="77777777" w:rsidR="00BC33D8" w:rsidRPr="00BC33D8" w:rsidRDefault="00BC33D8" w:rsidP="00BC33D8">
      <w:pPr>
        <w:tabs>
          <w:tab w:val="left" w:pos="2552"/>
        </w:tabs>
        <w:jc w:val="both"/>
        <w:rPr>
          <w:rFonts w:ascii="Source Sans Pro" w:eastAsia="Arial" w:hAnsi="Source Sans Pro" w:cs="Arial"/>
          <w:bCs/>
          <w:sz w:val="22"/>
          <w:szCs w:val="22"/>
        </w:rPr>
      </w:pPr>
    </w:p>
    <w:p w14:paraId="7C75DAA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Cada registro de cotejo capturado a través del Sistema Informático deberá contener el número progresivo que le corresponda, la fecha en que se efectúe, el nombre del solicitante, el señalamiento de si es por sí o por otro, con mención del nombre o denominación de éste en su caso; el número de documentos exhibidos y la descripción de cada uno de ellos, el número de copias cotejadas de cada documento y un espacio para las observaciones que el notario juzgue oportuno anotar. Entre registro y registro dentro de una misma página se imprimirá una línea de tinta indeleble que abarque todo lo ancho de aquella a fin de distinguir uno del otro; y</w:t>
      </w:r>
    </w:p>
    <w:p w14:paraId="5052A45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769B4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IV. </w:t>
      </w:r>
      <w:r w:rsidRPr="00BC33D8">
        <w:rPr>
          <w:rFonts w:ascii="Source Sans Pro" w:eastAsia="Arial" w:hAnsi="Source Sans Pro" w:cs="Arial"/>
          <w:bCs/>
          <w:sz w:val="22"/>
          <w:szCs w:val="22"/>
        </w:rPr>
        <w:t xml:space="preserve">El archivo electrónico que contenga la imagen digitalizada del documento presentado para cotejo será firmado por el Notario con su Firma Electrónica Notarial. Las impresiones resultantes deberán contener, en cada hoja, el sello de autorizar y una matriz de datos bidimensional o cualquier otra tecnología análoga con la información que determine el Colegio mediante las Reglas de Uso, las cuales incluirán los criterios técnicos establecidos por la Autoridad Competente, así como la relativa a la Firma Electrónica Notarial que permita su verificación y consulta por medios electrónicos, que será generada y plasmada en las copias cotejadas a través del Sistema Informático; por lo que no serán necesarias rúbricas en cada hoja. </w:t>
      </w:r>
    </w:p>
    <w:p w14:paraId="1A30DE0C" w14:textId="77777777" w:rsidR="00BC33D8" w:rsidRPr="00BC33D8" w:rsidRDefault="00BC33D8" w:rsidP="00BC33D8">
      <w:pPr>
        <w:tabs>
          <w:tab w:val="left" w:pos="2552"/>
        </w:tabs>
        <w:jc w:val="both"/>
        <w:rPr>
          <w:rFonts w:ascii="Source Sans Pro" w:eastAsia="Arial" w:hAnsi="Source Sans Pro" w:cs="Arial"/>
          <w:bCs/>
          <w:sz w:val="22"/>
          <w:szCs w:val="22"/>
        </w:rPr>
      </w:pPr>
    </w:p>
    <w:p w14:paraId="5FC33C9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La certificación llevará la firma autógrafa del Notario y su sello de autorizar, haciendo constar que las copias cotejadas son fiel reproducción de su original que tuvo a la vista, así como el número y fecha de registro que les corresponda y la mención de que el cotejo fue firmado electrónicamente, incluyendo una representación impresa de la Firma Electrónica Notarial. </w:t>
      </w:r>
    </w:p>
    <w:p w14:paraId="5FF92D19" w14:textId="77777777" w:rsidR="00BC33D8" w:rsidRPr="00BC33D8" w:rsidRDefault="00BC33D8" w:rsidP="00BC33D8">
      <w:pPr>
        <w:tabs>
          <w:tab w:val="left" w:pos="2552"/>
        </w:tabs>
        <w:jc w:val="both"/>
        <w:rPr>
          <w:rFonts w:ascii="Source Sans Pro" w:eastAsia="Arial" w:hAnsi="Source Sans Pro" w:cs="Arial"/>
          <w:bCs/>
          <w:sz w:val="22"/>
          <w:szCs w:val="22"/>
        </w:rPr>
      </w:pPr>
    </w:p>
    <w:p w14:paraId="7543FEA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Las copias cotejadas deberán contener los elementos de seguridad que señale el Reglamento, sin que su omisión sea causa de invalidez de la certificación. En caso de que el Notario no se asegure de la implementación de los elementos de seguridad, se hará acreedor a las sanciones previstas en el artículo 238 de esta Ley.</w:t>
      </w:r>
    </w:p>
    <w:p w14:paraId="4C8D666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79F0C9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99. </w:t>
      </w:r>
      <w:r w:rsidRPr="00BC33D8">
        <w:rPr>
          <w:rFonts w:ascii="Source Sans Pro" w:eastAsia="Arial" w:hAnsi="Source Sans Pro" w:cs="Arial"/>
          <w:bCs/>
          <w:sz w:val="22"/>
          <w:szCs w:val="22"/>
        </w:rPr>
        <w:t>Por cada registro se integrará un Apéndice Electrónico de Cotejos con la imagen digitalizada de cada uno de los documentos públicos o privados presentados para cotejo. Se almacenará con la Firma Electrónica Notarial en el Sistema Informático donde se resguardará permanentemente en dispositivos magnéticos o cualquier otra tecnología.</w:t>
      </w:r>
    </w:p>
    <w:p w14:paraId="5BB297AE" w14:textId="77777777" w:rsidR="00BC33D8" w:rsidRPr="00BC33D8" w:rsidRDefault="00BC33D8" w:rsidP="00BC33D8">
      <w:pPr>
        <w:tabs>
          <w:tab w:val="left" w:pos="2552"/>
        </w:tabs>
        <w:jc w:val="both"/>
        <w:rPr>
          <w:rFonts w:ascii="Source Sans Pro" w:eastAsia="Arial" w:hAnsi="Source Sans Pro" w:cs="Arial"/>
          <w:bCs/>
          <w:sz w:val="22"/>
          <w:szCs w:val="22"/>
        </w:rPr>
      </w:pPr>
    </w:p>
    <w:p w14:paraId="6D71C91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100. </w:t>
      </w:r>
      <w:r w:rsidRPr="00BC33D8">
        <w:rPr>
          <w:rFonts w:ascii="Source Sans Pro" w:eastAsia="Arial" w:hAnsi="Source Sans Pro" w:cs="Arial"/>
          <w:bCs/>
          <w:sz w:val="22"/>
          <w:szCs w:val="22"/>
        </w:rPr>
        <w:t xml:space="preserve">Los libros de registro de cotejos se remitirán al Archivo para su guarda definitiva, al año contado a partir de la fecha de su razón de terminación. Para ello el Notario contará con diez días hábiles a partir de la expiración de dicho término. </w:t>
      </w:r>
    </w:p>
    <w:p w14:paraId="413CAA96" w14:textId="77777777" w:rsidR="00BC33D8" w:rsidRPr="00BC33D8" w:rsidRDefault="00BC33D8" w:rsidP="00BC33D8">
      <w:pPr>
        <w:tabs>
          <w:tab w:val="left" w:pos="2552"/>
        </w:tabs>
        <w:jc w:val="both"/>
        <w:rPr>
          <w:rFonts w:ascii="Source Sans Pro" w:eastAsia="Arial" w:hAnsi="Source Sans Pro" w:cs="Arial"/>
          <w:bCs/>
          <w:sz w:val="22"/>
          <w:szCs w:val="22"/>
        </w:rPr>
      </w:pPr>
    </w:p>
    <w:p w14:paraId="4F6902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Archivo únicamente recibirá para depósito definitivo los libros de registro de cotejos, a partir de ese momento tendrá disponibilidad y a su resguardo, de forma definitiva, el Apéndice Electrónico de Cotejos y del Índice Electrónico respectivos a través de credenciales de acceso del Sistema y en la plataforma que para tal efecto implemente la Administración Pública.</w:t>
      </w:r>
    </w:p>
    <w:p w14:paraId="0A93AEB2" w14:textId="77777777" w:rsidR="00BC33D8" w:rsidRPr="00BC33D8" w:rsidRDefault="00BC33D8" w:rsidP="00BC33D8">
      <w:pPr>
        <w:tabs>
          <w:tab w:val="left" w:pos="2552"/>
        </w:tabs>
        <w:jc w:val="both"/>
        <w:rPr>
          <w:rFonts w:ascii="Source Sans Pro" w:eastAsia="Arial" w:hAnsi="Source Sans Pro" w:cs="Arial"/>
          <w:bCs/>
          <w:sz w:val="22"/>
          <w:szCs w:val="22"/>
        </w:rPr>
      </w:pPr>
    </w:p>
    <w:p w14:paraId="5EA1A37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 BIS</w:t>
      </w:r>
    </w:p>
    <w:p w14:paraId="7A095DB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ACTUACIÓN DIGITAL NOTARIAL Y DEL PROTOCOLO DIGITAL</w:t>
      </w:r>
    </w:p>
    <w:p w14:paraId="545DA3A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75D0E7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 DE LA ACTUACIÓN DIGITAL NOTARIAL.</w:t>
      </w:r>
    </w:p>
    <w:p w14:paraId="3800FDA4" w14:textId="77777777" w:rsidR="00BC33D8" w:rsidRPr="00BC33D8" w:rsidRDefault="00BC33D8" w:rsidP="00BC33D8">
      <w:pPr>
        <w:tabs>
          <w:tab w:val="left" w:pos="2552"/>
        </w:tabs>
        <w:jc w:val="both"/>
        <w:rPr>
          <w:rFonts w:ascii="Source Sans Pro" w:eastAsia="Arial" w:hAnsi="Source Sans Pro" w:cs="Arial"/>
          <w:bCs/>
          <w:sz w:val="22"/>
          <w:szCs w:val="22"/>
        </w:rPr>
      </w:pPr>
    </w:p>
    <w:p w14:paraId="190F539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Bis.</w:t>
      </w:r>
      <w:r w:rsidRPr="00BC33D8">
        <w:rPr>
          <w:rFonts w:ascii="Source Sans Pro" w:eastAsia="Arial" w:hAnsi="Source Sans Pro" w:cs="Arial"/>
          <w:bCs/>
          <w:sz w:val="22"/>
          <w:szCs w:val="22"/>
        </w:rPr>
        <w:t xml:space="preserve"> La actuación digital notarial es aquella que realiza el Notario en el entorno digital cerrado y centralizado del Sistema Informático y a través de la Red Integral Notarial conforme a lo previsto en la presente ley. </w:t>
      </w:r>
    </w:p>
    <w:p w14:paraId="7C05DD74" w14:textId="77777777" w:rsidR="00BC33D8" w:rsidRPr="00BC33D8" w:rsidRDefault="00BC33D8" w:rsidP="00BC33D8">
      <w:pPr>
        <w:tabs>
          <w:tab w:val="left" w:pos="2552"/>
        </w:tabs>
        <w:jc w:val="both"/>
        <w:rPr>
          <w:rFonts w:ascii="Source Sans Pro" w:eastAsia="Arial" w:hAnsi="Source Sans Pro" w:cs="Arial"/>
          <w:bCs/>
          <w:sz w:val="22"/>
          <w:szCs w:val="22"/>
        </w:rPr>
      </w:pPr>
    </w:p>
    <w:p w14:paraId="080DAE0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Sistema Informático deberá contar con las herramientas tecnológicas que permitan al Notario dar seguridad informática a los prestatarios del servicio notarial, así como asegurarse de la identidad del firmante, su capacidad, la manifestación inequívoca de su conformidad y comprensión plena del contenido del instrumento. </w:t>
      </w:r>
    </w:p>
    <w:p w14:paraId="0FDA9C10" w14:textId="77777777" w:rsidR="00BC33D8" w:rsidRPr="00BC33D8" w:rsidRDefault="00BC33D8" w:rsidP="00BC33D8">
      <w:pPr>
        <w:tabs>
          <w:tab w:val="left" w:pos="2552"/>
        </w:tabs>
        <w:jc w:val="both"/>
        <w:rPr>
          <w:rFonts w:ascii="Source Sans Pro" w:eastAsia="Arial" w:hAnsi="Source Sans Pro" w:cs="Arial"/>
          <w:bCs/>
          <w:sz w:val="22"/>
          <w:szCs w:val="22"/>
        </w:rPr>
      </w:pPr>
    </w:p>
    <w:p w14:paraId="50A1D0E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Sistema Informático será interoperable con las plataformas que implemente la Administración Pública para el resguardo del protocolo digital y cualquier otra actuación digital del notariado; para lo cual, el Colegio otorgará a las autoridades competentes los accesos al Sistema Informático para el cumplimiento de sus atribuciones en términos de esta Ley. </w:t>
      </w:r>
    </w:p>
    <w:p w14:paraId="6AD80582" w14:textId="77777777" w:rsidR="00BC33D8" w:rsidRPr="00BC33D8" w:rsidRDefault="00BC33D8" w:rsidP="00BC33D8">
      <w:pPr>
        <w:tabs>
          <w:tab w:val="left" w:pos="2552"/>
        </w:tabs>
        <w:jc w:val="both"/>
        <w:rPr>
          <w:rFonts w:ascii="Source Sans Pro" w:eastAsia="Arial" w:hAnsi="Source Sans Pro" w:cs="Arial"/>
          <w:bCs/>
          <w:sz w:val="22"/>
          <w:szCs w:val="22"/>
        </w:rPr>
      </w:pPr>
    </w:p>
    <w:p w14:paraId="7C5833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Colegio elaborará las reglas de uso a que deberán sujetarse los Notarios, las cuales deberán observar los criterios técnicos emitidos por la Administración Pública y la Autoridad Competente, garantizando la seguridad de la información y la protección de los datos personales en su posesión. </w:t>
      </w:r>
    </w:p>
    <w:p w14:paraId="5EAA7579" w14:textId="77777777" w:rsidR="00BC33D8" w:rsidRPr="00BC33D8" w:rsidRDefault="00BC33D8" w:rsidP="00BC33D8">
      <w:pPr>
        <w:tabs>
          <w:tab w:val="left" w:pos="2552"/>
        </w:tabs>
        <w:jc w:val="both"/>
        <w:rPr>
          <w:rFonts w:ascii="Source Sans Pro" w:eastAsia="Arial" w:hAnsi="Source Sans Pro" w:cs="Arial"/>
          <w:bCs/>
          <w:sz w:val="22"/>
          <w:szCs w:val="22"/>
        </w:rPr>
      </w:pPr>
    </w:p>
    <w:p w14:paraId="4C698C6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Ter.</w:t>
      </w:r>
      <w:r w:rsidRPr="00BC33D8">
        <w:rPr>
          <w:rFonts w:ascii="Source Sans Pro" w:eastAsia="Arial" w:hAnsi="Source Sans Pro" w:cs="Arial"/>
          <w:bCs/>
          <w:sz w:val="22"/>
          <w:szCs w:val="22"/>
        </w:rPr>
        <w:t xml:space="preserve"> El Colegio permitirá la interconexión a los Notarios que lo soliciten y cumplan con los procedimientos, requisitos técnicos y elementos de seguridad tecnológica suficientes para actuar en el entorno digital. Una vez acreditado lo anterior, el Colegio le otorgará las credenciales de acceso al Sistema Informático y a la Red Integral Notarial, lo que hará del conocimiento de la Autoridad Competente en un término de diez días hábiles, así como las actualizaciones de interconexión correspondientes. </w:t>
      </w:r>
    </w:p>
    <w:p w14:paraId="083B54E3" w14:textId="77777777" w:rsidR="00BC33D8" w:rsidRPr="00BC33D8" w:rsidRDefault="00BC33D8" w:rsidP="00BC33D8">
      <w:pPr>
        <w:tabs>
          <w:tab w:val="left" w:pos="2552"/>
        </w:tabs>
        <w:jc w:val="both"/>
        <w:rPr>
          <w:rFonts w:ascii="Source Sans Pro" w:eastAsia="Arial" w:hAnsi="Source Sans Pro" w:cs="Arial"/>
          <w:bCs/>
          <w:sz w:val="22"/>
          <w:szCs w:val="22"/>
        </w:rPr>
      </w:pPr>
    </w:p>
    <w:p w14:paraId="67342E4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Quáter.</w:t>
      </w:r>
      <w:r w:rsidRPr="00BC33D8">
        <w:rPr>
          <w:rFonts w:ascii="Source Sans Pro" w:eastAsia="Arial" w:hAnsi="Source Sans Pro" w:cs="Arial"/>
          <w:bCs/>
          <w:sz w:val="22"/>
          <w:szCs w:val="22"/>
        </w:rPr>
        <w:t xml:space="preserve"> El Notario que decida actuar en el entorno digital conservará su actuación en el protocolo ordinario. </w:t>
      </w:r>
    </w:p>
    <w:p w14:paraId="57E135C2" w14:textId="77777777" w:rsidR="00BC33D8" w:rsidRPr="00BC33D8" w:rsidRDefault="00BC33D8" w:rsidP="00BC33D8">
      <w:pPr>
        <w:tabs>
          <w:tab w:val="left" w:pos="2552"/>
        </w:tabs>
        <w:jc w:val="both"/>
        <w:rPr>
          <w:rFonts w:ascii="Source Sans Pro" w:eastAsia="Arial" w:hAnsi="Source Sans Pro" w:cs="Arial"/>
          <w:bCs/>
          <w:sz w:val="22"/>
          <w:szCs w:val="22"/>
        </w:rPr>
      </w:pPr>
    </w:p>
    <w:p w14:paraId="75D841F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B.- DEL PROTOCOLO DIGITAL </w:t>
      </w:r>
    </w:p>
    <w:p w14:paraId="0468AA68" w14:textId="77777777" w:rsidR="00BC33D8" w:rsidRPr="00BC33D8" w:rsidRDefault="00BC33D8" w:rsidP="00BC33D8">
      <w:pPr>
        <w:tabs>
          <w:tab w:val="left" w:pos="2552"/>
        </w:tabs>
        <w:jc w:val="both"/>
        <w:rPr>
          <w:rFonts w:ascii="Source Sans Pro" w:eastAsia="Arial" w:hAnsi="Source Sans Pro" w:cs="Arial"/>
          <w:bCs/>
          <w:sz w:val="22"/>
          <w:szCs w:val="22"/>
        </w:rPr>
      </w:pPr>
    </w:p>
    <w:p w14:paraId="3E5E187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Quinquies.</w:t>
      </w:r>
      <w:r w:rsidRPr="00BC33D8">
        <w:rPr>
          <w:rFonts w:ascii="Source Sans Pro" w:eastAsia="Arial" w:hAnsi="Source Sans Pro" w:cs="Arial"/>
          <w:bCs/>
          <w:sz w:val="22"/>
          <w:szCs w:val="22"/>
        </w:rPr>
        <w:t xml:space="preserve"> El protocolo digital es la matriz en soporte electrónico donde el Notario aloja y autoriza las escrituras y actas con sus respectivos apéndices e índice electrónicos, que se otorgan ante su fe. </w:t>
      </w:r>
    </w:p>
    <w:p w14:paraId="3ADC9DE3" w14:textId="77777777" w:rsidR="00BC33D8" w:rsidRPr="00BC33D8" w:rsidRDefault="00BC33D8" w:rsidP="00BC33D8">
      <w:pPr>
        <w:tabs>
          <w:tab w:val="left" w:pos="2552"/>
        </w:tabs>
        <w:jc w:val="both"/>
        <w:rPr>
          <w:rFonts w:ascii="Source Sans Pro" w:eastAsia="Arial" w:hAnsi="Source Sans Pro" w:cs="Arial"/>
          <w:bCs/>
          <w:sz w:val="22"/>
          <w:szCs w:val="22"/>
        </w:rPr>
      </w:pPr>
    </w:p>
    <w:p w14:paraId="3CA1EA7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ejercicio de la función notarial digital, a través del Sistema Informático y la Red Integral Notarial, serán los únicos medios que le permitan al Notario conformar las relaciones jurídicas constituidas por los interesados y recibir, bajo la fe notarial, la manifestación de la voluntad de los autores de los actos jurídicos mediante el uso de la Firma Electrónica para la Actuación Digital Notarial.</w:t>
      </w:r>
    </w:p>
    <w:p w14:paraId="2AAC2794" w14:textId="77777777" w:rsidR="00BC33D8" w:rsidRPr="00BC33D8" w:rsidRDefault="00BC33D8" w:rsidP="00BC33D8">
      <w:pPr>
        <w:tabs>
          <w:tab w:val="left" w:pos="2552"/>
        </w:tabs>
        <w:jc w:val="both"/>
        <w:rPr>
          <w:rFonts w:ascii="Source Sans Pro" w:eastAsia="Arial" w:hAnsi="Source Sans Pro" w:cs="Arial"/>
          <w:bCs/>
          <w:sz w:val="22"/>
          <w:szCs w:val="22"/>
        </w:rPr>
      </w:pPr>
    </w:p>
    <w:p w14:paraId="29771E8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Por cada instrumento alojado en el protocolo digital, el Notario asentará en el Libro de Extractos un concentrado de la información contenida en dicho instrumento conforme a lo dispuesto por el artículo 100 Septiesdecies. </w:t>
      </w:r>
    </w:p>
    <w:p w14:paraId="59DAD8A3" w14:textId="77777777" w:rsidR="00BC33D8" w:rsidRPr="00BC33D8" w:rsidRDefault="00BC33D8" w:rsidP="00BC33D8">
      <w:pPr>
        <w:tabs>
          <w:tab w:val="left" w:pos="2552"/>
        </w:tabs>
        <w:jc w:val="both"/>
        <w:rPr>
          <w:rFonts w:ascii="Source Sans Pro" w:eastAsia="Arial" w:hAnsi="Source Sans Pro" w:cs="Arial"/>
          <w:bCs/>
          <w:sz w:val="22"/>
          <w:szCs w:val="22"/>
        </w:rPr>
      </w:pPr>
    </w:p>
    <w:p w14:paraId="3BB5DCE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Sexies.</w:t>
      </w:r>
      <w:r w:rsidRPr="00BC33D8">
        <w:rPr>
          <w:rFonts w:ascii="Source Sans Pro" w:eastAsia="Arial" w:hAnsi="Source Sans Pro" w:cs="Arial"/>
          <w:bCs/>
          <w:sz w:val="22"/>
          <w:szCs w:val="22"/>
        </w:rPr>
        <w:t xml:space="preserve"> La estructura del mensaje de datos que conformará el soporte digital del instrumento electrónico permitirá integrar o referir el texto del instrumento, sus adiciones, cambios, variaciones, razones, autorizaciones preventivas y definitivas, así como los documentos y elementos que conformen el apéndice electrónico, además de la Firma Electrónica para la Actuación Digital Notarial, la Firma Electrónica Notarial, las notas complementarias y otros elementos que lo integren; incluyendo fotografías, videos, audios, planos entre otros mensajes de datos. </w:t>
      </w:r>
    </w:p>
    <w:p w14:paraId="4AE75A49" w14:textId="77777777" w:rsidR="00BC33D8" w:rsidRPr="00BC33D8" w:rsidRDefault="00BC33D8" w:rsidP="00BC33D8">
      <w:pPr>
        <w:tabs>
          <w:tab w:val="left" w:pos="2552"/>
        </w:tabs>
        <w:jc w:val="both"/>
        <w:rPr>
          <w:rFonts w:ascii="Source Sans Pro" w:eastAsia="Arial" w:hAnsi="Source Sans Pro" w:cs="Arial"/>
          <w:bCs/>
          <w:sz w:val="22"/>
          <w:szCs w:val="22"/>
        </w:rPr>
      </w:pPr>
    </w:p>
    <w:p w14:paraId="287F855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Este mensaje de datos será la base digital del instrumento público Notarial en términos de esta Ley. </w:t>
      </w:r>
    </w:p>
    <w:p w14:paraId="3F2B9793" w14:textId="77777777" w:rsidR="00BC33D8" w:rsidRPr="00BC33D8" w:rsidRDefault="00BC33D8" w:rsidP="00BC33D8">
      <w:pPr>
        <w:tabs>
          <w:tab w:val="left" w:pos="2552"/>
        </w:tabs>
        <w:jc w:val="both"/>
        <w:rPr>
          <w:rFonts w:ascii="Source Sans Pro" w:eastAsia="Arial" w:hAnsi="Source Sans Pro" w:cs="Arial"/>
          <w:bCs/>
          <w:sz w:val="22"/>
          <w:szCs w:val="22"/>
        </w:rPr>
      </w:pPr>
    </w:p>
    <w:p w14:paraId="0662BFF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Septies.</w:t>
      </w:r>
      <w:r w:rsidRPr="00BC33D8">
        <w:rPr>
          <w:rFonts w:ascii="Source Sans Pro" w:eastAsia="Arial" w:hAnsi="Source Sans Pro" w:cs="Arial"/>
          <w:bCs/>
          <w:sz w:val="22"/>
          <w:szCs w:val="22"/>
        </w:rPr>
        <w:t xml:space="preserve"> Los instrumentos electrónicos deberán ser numerados progresiva y cronológicamente con una numeración distinta a los asentados en el protocolo ordinario, incluyendo los que tengan la mención de “No Pasó”. </w:t>
      </w:r>
    </w:p>
    <w:p w14:paraId="156C21BB" w14:textId="77777777" w:rsidR="00BC33D8" w:rsidRPr="00BC33D8" w:rsidRDefault="00BC33D8" w:rsidP="00BC33D8">
      <w:pPr>
        <w:tabs>
          <w:tab w:val="left" w:pos="2552"/>
        </w:tabs>
        <w:jc w:val="both"/>
        <w:rPr>
          <w:rFonts w:ascii="Source Sans Pro" w:eastAsia="Arial" w:hAnsi="Source Sans Pro" w:cs="Arial"/>
          <w:bCs/>
          <w:sz w:val="22"/>
          <w:szCs w:val="22"/>
        </w:rPr>
      </w:pPr>
    </w:p>
    <w:p w14:paraId="7056CE1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Octies.</w:t>
      </w:r>
      <w:r w:rsidRPr="00BC33D8">
        <w:rPr>
          <w:rFonts w:ascii="Source Sans Pro" w:eastAsia="Arial" w:hAnsi="Source Sans Pro" w:cs="Arial"/>
          <w:bCs/>
          <w:sz w:val="22"/>
          <w:szCs w:val="22"/>
        </w:rPr>
        <w:t xml:space="preserve"> El instrumento electrónico autorizado por el notario con la Firma Electrónica Notarial gozará de fe pública y su contenido se presume auténtico. </w:t>
      </w:r>
    </w:p>
    <w:p w14:paraId="4D2D02F3" w14:textId="77777777" w:rsidR="00BC33D8" w:rsidRPr="00BC33D8" w:rsidRDefault="00BC33D8" w:rsidP="00BC33D8">
      <w:pPr>
        <w:tabs>
          <w:tab w:val="left" w:pos="2552"/>
        </w:tabs>
        <w:jc w:val="both"/>
        <w:rPr>
          <w:rFonts w:ascii="Source Sans Pro" w:eastAsia="Arial" w:hAnsi="Source Sans Pro" w:cs="Arial"/>
          <w:bCs/>
          <w:sz w:val="22"/>
          <w:szCs w:val="22"/>
        </w:rPr>
      </w:pPr>
    </w:p>
    <w:p w14:paraId="52D6FFE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Nonies.</w:t>
      </w:r>
      <w:r w:rsidRPr="00BC33D8">
        <w:rPr>
          <w:rFonts w:ascii="Source Sans Pro" w:eastAsia="Arial" w:hAnsi="Source Sans Pro" w:cs="Arial"/>
          <w:bCs/>
          <w:sz w:val="22"/>
          <w:szCs w:val="22"/>
        </w:rPr>
        <w:t xml:space="preserve"> En la actuación digital el Notario no podrá autorizar ningún instrumento electrónico sin que lo haga constar en el protocolo digital. Para lo relativo a la clausura del protocolo digital se procederá conforme al capítulo quinto sección tercera de este título. </w:t>
      </w:r>
    </w:p>
    <w:p w14:paraId="1D249378" w14:textId="77777777" w:rsidR="00BC33D8" w:rsidRPr="00BC33D8" w:rsidRDefault="00BC33D8" w:rsidP="00BC33D8">
      <w:pPr>
        <w:tabs>
          <w:tab w:val="left" w:pos="2552"/>
        </w:tabs>
        <w:jc w:val="both"/>
        <w:rPr>
          <w:rFonts w:ascii="Source Sans Pro" w:eastAsia="Arial" w:hAnsi="Source Sans Pro" w:cs="Arial"/>
          <w:bCs/>
          <w:sz w:val="22"/>
          <w:szCs w:val="22"/>
        </w:rPr>
      </w:pPr>
    </w:p>
    <w:p w14:paraId="1F3A25C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Decies.</w:t>
      </w:r>
      <w:r w:rsidRPr="00BC33D8">
        <w:rPr>
          <w:rFonts w:ascii="Source Sans Pro" w:eastAsia="Arial" w:hAnsi="Source Sans Pro" w:cs="Arial"/>
          <w:bCs/>
          <w:sz w:val="22"/>
          <w:szCs w:val="22"/>
        </w:rPr>
        <w:t xml:space="preserve"> El alojamiento del instrumento electrónico se hará en el Sistema Informático mediante una interconexión segura y cifrada dentro de la Red Integral Notarial. Al efecto, el Colegio asegurará una capacidad de alojamiento suficiente a cada Notario en el propio Sistema Informático bajo los más estrictos estándares que fijen las normas en materia de seguridad informática y protección de datos personales en términos de la Ley Federal de Protección de Datos Personales en Posesión de los Particulares. </w:t>
      </w:r>
    </w:p>
    <w:p w14:paraId="14C9270E" w14:textId="77777777" w:rsidR="00BC33D8" w:rsidRPr="00BC33D8" w:rsidRDefault="00BC33D8" w:rsidP="00BC33D8">
      <w:pPr>
        <w:tabs>
          <w:tab w:val="left" w:pos="2552"/>
        </w:tabs>
        <w:jc w:val="both"/>
        <w:rPr>
          <w:rFonts w:ascii="Source Sans Pro" w:eastAsia="Arial" w:hAnsi="Source Sans Pro" w:cs="Arial"/>
          <w:bCs/>
          <w:sz w:val="22"/>
          <w:szCs w:val="22"/>
        </w:rPr>
      </w:pPr>
    </w:p>
    <w:p w14:paraId="03EC080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Las autoridades competentes vigilarán que los Notarios y el Colegio cumplan las disposiciones relativas al secreto profesional y protección de datos personales; por lo que cualquier irregularidad se hará del conocimiento al Instituto Nacional de Transparencia, Acceso a la Información y Protección de Datos Personales. </w:t>
      </w:r>
    </w:p>
    <w:p w14:paraId="10FD8489" w14:textId="77777777" w:rsidR="00BC33D8" w:rsidRPr="00BC33D8" w:rsidRDefault="00BC33D8" w:rsidP="00BC33D8">
      <w:pPr>
        <w:tabs>
          <w:tab w:val="left" w:pos="2552"/>
        </w:tabs>
        <w:jc w:val="both"/>
        <w:rPr>
          <w:rFonts w:ascii="Source Sans Pro" w:eastAsia="Arial" w:hAnsi="Source Sans Pro" w:cs="Arial"/>
          <w:bCs/>
          <w:sz w:val="22"/>
          <w:szCs w:val="22"/>
        </w:rPr>
      </w:pPr>
    </w:p>
    <w:p w14:paraId="68D23CE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100 Undecies</w:t>
      </w:r>
      <w:r w:rsidRPr="00BC33D8">
        <w:rPr>
          <w:rFonts w:ascii="Source Sans Pro" w:eastAsia="Arial" w:hAnsi="Source Sans Pro" w:cs="Arial"/>
          <w:bCs/>
          <w:sz w:val="22"/>
          <w:szCs w:val="22"/>
        </w:rPr>
        <w:t xml:space="preserve">. El Notario y el Colegio serán responsables de la confidencialidad, integridad y disponibilidad de los instrumentos electrónicos, así como del protocolo digital alojado en el Sistema Informático. Para ello, el Reglamento establecerá los procedimientos técnicos de conservación de las matrices electrónicas, medidas de seguridad, tratamiento de la información digital, su respaldo y redundancia que el Colegio deberá atender para garantizar la permanencia, integridad, disponibilidad, accesibilidad e inteligibilidad en el tiempo de la información. </w:t>
      </w:r>
    </w:p>
    <w:p w14:paraId="64767E05" w14:textId="77777777" w:rsidR="00BC33D8" w:rsidRPr="00BC33D8" w:rsidRDefault="00BC33D8" w:rsidP="00BC33D8">
      <w:pPr>
        <w:tabs>
          <w:tab w:val="left" w:pos="2552"/>
        </w:tabs>
        <w:jc w:val="both"/>
        <w:rPr>
          <w:rFonts w:ascii="Source Sans Pro" w:eastAsia="Arial" w:hAnsi="Source Sans Pro" w:cs="Arial"/>
          <w:bCs/>
          <w:sz w:val="22"/>
          <w:szCs w:val="22"/>
        </w:rPr>
      </w:pPr>
    </w:p>
    <w:p w14:paraId="30CD707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 Autoridad Competente emitirá los criterios técnicos para la interoperabilidad y redundancia de la información con las plataformas desarrolladas por la Administración Pública. </w:t>
      </w:r>
    </w:p>
    <w:p w14:paraId="545F64BC" w14:textId="77777777" w:rsidR="00BC33D8" w:rsidRPr="00BC33D8" w:rsidRDefault="00BC33D8" w:rsidP="00BC33D8">
      <w:pPr>
        <w:tabs>
          <w:tab w:val="left" w:pos="2552"/>
        </w:tabs>
        <w:jc w:val="both"/>
        <w:rPr>
          <w:rFonts w:ascii="Source Sans Pro" w:eastAsia="Arial" w:hAnsi="Source Sans Pro" w:cs="Arial"/>
          <w:bCs/>
          <w:sz w:val="22"/>
          <w:szCs w:val="22"/>
        </w:rPr>
      </w:pPr>
    </w:p>
    <w:p w14:paraId="6AA8574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caso de que se vulnere la confidencialidad, integridad o disponibilidad de los mensajes de datos o parte de ellos, el Notario y el Colegio, por conducto del apoderado designado, deberán dar aviso inmediato al Ministerio Público para que, posteriormente acompañado de la denuncia correspondiente, se haga del conocimiento a la Autoridad Competente, quienes realizarán las medidas pertinentes. </w:t>
      </w:r>
    </w:p>
    <w:p w14:paraId="5729874D" w14:textId="77777777" w:rsidR="00BC33D8" w:rsidRPr="00BC33D8" w:rsidRDefault="00BC33D8" w:rsidP="00BC33D8">
      <w:pPr>
        <w:tabs>
          <w:tab w:val="left" w:pos="2552"/>
        </w:tabs>
        <w:jc w:val="both"/>
        <w:rPr>
          <w:rFonts w:ascii="Source Sans Pro" w:eastAsia="Arial" w:hAnsi="Source Sans Pro" w:cs="Arial"/>
          <w:bCs/>
          <w:sz w:val="22"/>
          <w:szCs w:val="22"/>
        </w:rPr>
      </w:pPr>
    </w:p>
    <w:p w14:paraId="6F38718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Notario y el Colegio deberán restaurar de inmediato la integridad y disponibilidad de los mensajes de datos vulnerados a través de los respaldos y redundancias respectivas. </w:t>
      </w:r>
    </w:p>
    <w:p w14:paraId="63676E94" w14:textId="77777777" w:rsidR="00BC33D8" w:rsidRPr="00BC33D8" w:rsidRDefault="00BC33D8" w:rsidP="00BC33D8">
      <w:pPr>
        <w:tabs>
          <w:tab w:val="left" w:pos="2552"/>
        </w:tabs>
        <w:jc w:val="both"/>
        <w:rPr>
          <w:rFonts w:ascii="Source Sans Pro" w:eastAsia="Arial" w:hAnsi="Source Sans Pro" w:cs="Arial"/>
          <w:bCs/>
          <w:sz w:val="22"/>
          <w:szCs w:val="22"/>
        </w:rPr>
      </w:pPr>
    </w:p>
    <w:p w14:paraId="120A026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Deudecies.</w:t>
      </w:r>
      <w:r w:rsidRPr="00BC33D8">
        <w:rPr>
          <w:rFonts w:ascii="Source Sans Pro" w:eastAsia="Arial" w:hAnsi="Source Sans Pro" w:cs="Arial"/>
          <w:bCs/>
          <w:sz w:val="22"/>
          <w:szCs w:val="22"/>
        </w:rPr>
        <w:t xml:space="preserve"> Previo a cualquier actuación en el protocolo digital, se comunicarán a la Autoridad Competente los cambios de Notario. </w:t>
      </w:r>
    </w:p>
    <w:p w14:paraId="250AECB5" w14:textId="77777777" w:rsidR="00BC33D8" w:rsidRPr="00BC33D8" w:rsidRDefault="00BC33D8" w:rsidP="00BC33D8">
      <w:pPr>
        <w:tabs>
          <w:tab w:val="left" w:pos="2552"/>
        </w:tabs>
        <w:jc w:val="both"/>
        <w:rPr>
          <w:rFonts w:ascii="Source Sans Pro" w:eastAsia="Arial" w:hAnsi="Source Sans Pro" w:cs="Arial"/>
          <w:bCs/>
          <w:sz w:val="22"/>
          <w:szCs w:val="22"/>
        </w:rPr>
      </w:pPr>
    </w:p>
    <w:p w14:paraId="2F27939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Notario que actuará en el protocolo digital realizará las razones de su actuación en la sección del instrumento electrónico que corresponda, según lo señalado por el artículo 100 Sexies de esta Ley. En estos supuestos, la actuación del Notario en funciones sobre el protocolo digital, se hará a través de sus propias credenciales de acceso a la Red Integral Notarial.</w:t>
      </w:r>
    </w:p>
    <w:p w14:paraId="1C55549B" w14:textId="77777777" w:rsidR="00BC33D8" w:rsidRPr="00BC33D8" w:rsidRDefault="00BC33D8" w:rsidP="00BC33D8">
      <w:pPr>
        <w:tabs>
          <w:tab w:val="left" w:pos="2552"/>
        </w:tabs>
        <w:jc w:val="both"/>
        <w:rPr>
          <w:rFonts w:ascii="Source Sans Pro" w:eastAsia="Arial" w:hAnsi="Source Sans Pro" w:cs="Arial"/>
          <w:bCs/>
          <w:sz w:val="22"/>
          <w:szCs w:val="22"/>
        </w:rPr>
      </w:pPr>
    </w:p>
    <w:p w14:paraId="109B8ED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Terdecies.</w:t>
      </w:r>
      <w:r w:rsidRPr="00BC33D8">
        <w:rPr>
          <w:rFonts w:ascii="Source Sans Pro" w:eastAsia="Arial" w:hAnsi="Source Sans Pro" w:cs="Arial"/>
          <w:bCs/>
          <w:sz w:val="22"/>
          <w:szCs w:val="22"/>
        </w:rPr>
        <w:t xml:space="preserve"> La parte utilizable del texto del instrumento electrónico deberá aprovecharse al máximo posible, no deberán dejarse espacios en blanco y las líneas que se impriman deberán estar a igual distancia unas de otras, salvo cuando se trate de la reproducción de documentos, la que podrá hacerse ya sea transcribiendo a renglón continuo o reproduciendo su imagen, incluyendo fotografías, planos y en general cualquier documento gráfico. Las demás características del formato las determinará el Colegio. </w:t>
      </w:r>
    </w:p>
    <w:p w14:paraId="3AC44B83" w14:textId="77777777" w:rsidR="00BC33D8" w:rsidRPr="00BC33D8" w:rsidRDefault="00BC33D8" w:rsidP="00BC33D8">
      <w:pPr>
        <w:tabs>
          <w:tab w:val="left" w:pos="2552"/>
        </w:tabs>
        <w:jc w:val="both"/>
        <w:rPr>
          <w:rFonts w:ascii="Source Sans Pro" w:eastAsia="Arial" w:hAnsi="Source Sans Pro" w:cs="Arial"/>
          <w:bCs/>
          <w:sz w:val="22"/>
          <w:szCs w:val="22"/>
        </w:rPr>
      </w:pPr>
    </w:p>
    <w:p w14:paraId="1791C64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Quaterdecies.</w:t>
      </w:r>
      <w:r w:rsidRPr="00BC33D8">
        <w:rPr>
          <w:rFonts w:ascii="Source Sans Pro" w:eastAsia="Arial" w:hAnsi="Source Sans Pro" w:cs="Arial"/>
          <w:bCs/>
          <w:sz w:val="22"/>
          <w:szCs w:val="22"/>
        </w:rPr>
        <w:t xml:space="preserve"> Las razones, menciones, certificaciones y demás notas que el Notario requiera adicionar a un instrumento electrónico después de haberse firmado electrónicamente por los comparecientes y autorizado preventiva o definitivamente, lo insertará mediante notas complementarias que firmará con su Firma Electrónica Notarial en el mensaje de datos vinculado. </w:t>
      </w:r>
    </w:p>
    <w:p w14:paraId="4E700B33" w14:textId="77777777" w:rsidR="00BC33D8" w:rsidRPr="00BC33D8" w:rsidRDefault="00BC33D8" w:rsidP="00BC33D8">
      <w:pPr>
        <w:tabs>
          <w:tab w:val="left" w:pos="2552"/>
        </w:tabs>
        <w:jc w:val="both"/>
        <w:rPr>
          <w:rFonts w:ascii="Source Sans Pro" w:eastAsia="Arial" w:hAnsi="Source Sans Pro" w:cs="Arial"/>
          <w:bCs/>
          <w:sz w:val="22"/>
          <w:szCs w:val="22"/>
        </w:rPr>
      </w:pPr>
    </w:p>
    <w:p w14:paraId="3B6A7DF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Quinquiesdecies.</w:t>
      </w:r>
      <w:r w:rsidRPr="00BC33D8">
        <w:rPr>
          <w:rFonts w:ascii="Source Sans Pro" w:eastAsia="Arial" w:hAnsi="Source Sans Pro" w:cs="Arial"/>
          <w:bCs/>
          <w:sz w:val="22"/>
          <w:szCs w:val="22"/>
        </w:rPr>
        <w:t xml:space="preserve"> El Notario podrá actuar en el instrumento electrónico durante cinco años contados a partir de la certificación de cierre del Archivo del Libro de Extractos respectivo a que se refiere el artículo 100 Septiesdecies. Durante ese plazo, el propio Notario, su suplente, asociado o quien le sustituya, podrá autorizarlo, adicionar razones y notas complementarias, expedir copias certificadas y testimonios. </w:t>
      </w:r>
    </w:p>
    <w:p w14:paraId="7F6F4FC8" w14:textId="77777777" w:rsidR="00BC33D8" w:rsidRPr="00BC33D8" w:rsidRDefault="00BC33D8" w:rsidP="00BC33D8">
      <w:pPr>
        <w:tabs>
          <w:tab w:val="left" w:pos="2552"/>
        </w:tabs>
        <w:jc w:val="both"/>
        <w:rPr>
          <w:rFonts w:ascii="Source Sans Pro" w:eastAsia="Arial" w:hAnsi="Source Sans Pro" w:cs="Arial"/>
          <w:bCs/>
          <w:sz w:val="22"/>
          <w:szCs w:val="22"/>
        </w:rPr>
      </w:pPr>
    </w:p>
    <w:p w14:paraId="6C54B0C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Expirado el plazo señalado, y una vez que el Archivo reciba el Libro de Extractos conforme a lo señalado en el artículo 100 Noviesdecies, dichas atribuciones pasarán al Archivo. </w:t>
      </w:r>
    </w:p>
    <w:p w14:paraId="080FA023" w14:textId="77777777" w:rsidR="00BC33D8" w:rsidRPr="00BC33D8" w:rsidRDefault="00BC33D8" w:rsidP="00BC33D8">
      <w:pPr>
        <w:tabs>
          <w:tab w:val="left" w:pos="2552"/>
        </w:tabs>
        <w:jc w:val="both"/>
        <w:rPr>
          <w:rFonts w:ascii="Source Sans Pro" w:eastAsia="Arial" w:hAnsi="Source Sans Pro" w:cs="Arial"/>
          <w:bCs/>
          <w:sz w:val="22"/>
          <w:szCs w:val="22"/>
        </w:rPr>
      </w:pPr>
    </w:p>
    <w:p w14:paraId="5A7F155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Sexiesdecies.</w:t>
      </w:r>
      <w:r w:rsidRPr="00BC33D8">
        <w:rPr>
          <w:rFonts w:ascii="Source Sans Pro" w:eastAsia="Arial" w:hAnsi="Source Sans Pro" w:cs="Arial"/>
          <w:bCs/>
          <w:sz w:val="22"/>
          <w:szCs w:val="22"/>
        </w:rPr>
        <w:t xml:space="preserve"> Los Notarios tendrán obligación de elaborar un Índice Electrónico de todos los instrumentos electrónicos autorizados o con la mención de “No pasó”, en el que se expresará respecto de cada instrumento: </w:t>
      </w:r>
    </w:p>
    <w:p w14:paraId="58626E0A" w14:textId="77777777" w:rsidR="00BC33D8" w:rsidRPr="00BC33D8" w:rsidRDefault="00BC33D8" w:rsidP="00BC33D8">
      <w:pPr>
        <w:tabs>
          <w:tab w:val="left" w:pos="2552"/>
        </w:tabs>
        <w:jc w:val="both"/>
        <w:rPr>
          <w:rFonts w:ascii="Source Sans Pro" w:eastAsia="Arial" w:hAnsi="Source Sans Pro" w:cs="Arial"/>
          <w:bCs/>
          <w:sz w:val="22"/>
          <w:szCs w:val="22"/>
        </w:rPr>
      </w:pPr>
    </w:p>
    <w:p w14:paraId="532461C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El número progresivo de cada instrumento; </w:t>
      </w:r>
    </w:p>
    <w:p w14:paraId="35C70713" w14:textId="77777777" w:rsidR="00BC33D8" w:rsidRPr="00BC33D8" w:rsidRDefault="00BC33D8" w:rsidP="00BC33D8">
      <w:pPr>
        <w:tabs>
          <w:tab w:val="left" w:pos="2552"/>
        </w:tabs>
        <w:jc w:val="both"/>
        <w:rPr>
          <w:rFonts w:ascii="Source Sans Pro" w:eastAsia="Arial" w:hAnsi="Source Sans Pro" w:cs="Arial"/>
          <w:bCs/>
          <w:sz w:val="22"/>
          <w:szCs w:val="22"/>
        </w:rPr>
      </w:pPr>
    </w:p>
    <w:p w14:paraId="2F67353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El libro donde consta su extracto; </w:t>
      </w:r>
    </w:p>
    <w:p w14:paraId="2570C271" w14:textId="77777777" w:rsidR="00BC33D8" w:rsidRPr="00BC33D8" w:rsidRDefault="00BC33D8" w:rsidP="00BC33D8">
      <w:pPr>
        <w:tabs>
          <w:tab w:val="left" w:pos="2552"/>
        </w:tabs>
        <w:jc w:val="both"/>
        <w:rPr>
          <w:rFonts w:ascii="Source Sans Pro" w:eastAsia="Arial" w:hAnsi="Source Sans Pro" w:cs="Arial"/>
          <w:bCs/>
          <w:sz w:val="22"/>
          <w:szCs w:val="22"/>
        </w:rPr>
      </w:pPr>
    </w:p>
    <w:p w14:paraId="71E0258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La fecha de asiento; </w:t>
      </w:r>
    </w:p>
    <w:p w14:paraId="3F0C2932" w14:textId="77777777" w:rsidR="00BC33D8" w:rsidRPr="00BC33D8" w:rsidRDefault="00BC33D8" w:rsidP="00BC33D8">
      <w:pPr>
        <w:tabs>
          <w:tab w:val="left" w:pos="2552"/>
        </w:tabs>
        <w:jc w:val="both"/>
        <w:rPr>
          <w:rFonts w:ascii="Source Sans Pro" w:eastAsia="Arial" w:hAnsi="Source Sans Pro" w:cs="Arial"/>
          <w:bCs/>
          <w:sz w:val="22"/>
          <w:szCs w:val="22"/>
        </w:rPr>
      </w:pPr>
    </w:p>
    <w:p w14:paraId="509540E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El nombre y apellidos de las personas físicas otorgantes, así como los nombres y apellidos o en su caso, denominaciones o razones sociales de sus representados; </w:t>
      </w:r>
    </w:p>
    <w:p w14:paraId="08E79A50" w14:textId="77777777" w:rsidR="00BC33D8" w:rsidRPr="00BC33D8" w:rsidRDefault="00BC33D8" w:rsidP="00BC33D8">
      <w:pPr>
        <w:tabs>
          <w:tab w:val="left" w:pos="2552"/>
        </w:tabs>
        <w:jc w:val="both"/>
        <w:rPr>
          <w:rFonts w:ascii="Source Sans Pro" w:eastAsia="Arial" w:hAnsi="Source Sans Pro" w:cs="Arial"/>
          <w:bCs/>
          <w:sz w:val="22"/>
          <w:szCs w:val="22"/>
        </w:rPr>
      </w:pPr>
    </w:p>
    <w:p w14:paraId="3817B1F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La naturaleza del acto o hecho que contiene; </w:t>
      </w:r>
    </w:p>
    <w:p w14:paraId="00137F2B" w14:textId="77777777" w:rsidR="00BC33D8" w:rsidRPr="00BC33D8" w:rsidRDefault="00BC33D8" w:rsidP="00BC33D8">
      <w:pPr>
        <w:tabs>
          <w:tab w:val="left" w:pos="2552"/>
        </w:tabs>
        <w:jc w:val="both"/>
        <w:rPr>
          <w:rFonts w:ascii="Source Sans Pro" w:eastAsia="Arial" w:hAnsi="Source Sans Pro" w:cs="Arial"/>
          <w:bCs/>
          <w:sz w:val="22"/>
          <w:szCs w:val="22"/>
        </w:rPr>
      </w:pPr>
    </w:p>
    <w:p w14:paraId="070242B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Los datos de los trámites administrativos que el Notario juzgue conveniente asentar; </w:t>
      </w:r>
    </w:p>
    <w:p w14:paraId="7CC5C210" w14:textId="77777777" w:rsidR="00BC33D8" w:rsidRPr="00BC33D8" w:rsidRDefault="00BC33D8" w:rsidP="00BC33D8">
      <w:pPr>
        <w:tabs>
          <w:tab w:val="left" w:pos="2552"/>
        </w:tabs>
        <w:jc w:val="both"/>
        <w:rPr>
          <w:rFonts w:ascii="Source Sans Pro" w:eastAsia="Arial" w:hAnsi="Source Sans Pro" w:cs="Arial"/>
          <w:bCs/>
          <w:sz w:val="22"/>
          <w:szCs w:val="22"/>
        </w:rPr>
      </w:pPr>
    </w:p>
    <w:p w14:paraId="49B2E30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Los datos que el Colegio determine como necesarios para el constante mejoramiento y modernización de la función notarial mediante el Sistema Informático; y </w:t>
      </w:r>
    </w:p>
    <w:p w14:paraId="6EBC7E0C" w14:textId="77777777" w:rsidR="00BC33D8" w:rsidRPr="00BC33D8" w:rsidRDefault="00BC33D8" w:rsidP="00BC33D8">
      <w:pPr>
        <w:tabs>
          <w:tab w:val="left" w:pos="2552"/>
        </w:tabs>
        <w:jc w:val="both"/>
        <w:rPr>
          <w:rFonts w:ascii="Source Sans Pro" w:eastAsia="Arial" w:hAnsi="Source Sans Pro" w:cs="Arial"/>
          <w:bCs/>
          <w:sz w:val="22"/>
          <w:szCs w:val="22"/>
        </w:rPr>
      </w:pPr>
    </w:p>
    <w:p w14:paraId="503C91E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Los demás que la Autoridad Competente estime necesarios para el ejercicio de sus atribuciones, que se manifestarán en el Reglamento. </w:t>
      </w:r>
    </w:p>
    <w:p w14:paraId="3EB5914C" w14:textId="77777777" w:rsidR="00BC33D8" w:rsidRPr="00BC33D8" w:rsidRDefault="00BC33D8" w:rsidP="00BC33D8">
      <w:pPr>
        <w:tabs>
          <w:tab w:val="left" w:pos="2552"/>
        </w:tabs>
        <w:jc w:val="both"/>
        <w:rPr>
          <w:rFonts w:ascii="Source Sans Pro" w:eastAsia="Arial" w:hAnsi="Source Sans Pro" w:cs="Arial"/>
          <w:bCs/>
          <w:sz w:val="22"/>
          <w:szCs w:val="22"/>
        </w:rPr>
      </w:pPr>
    </w:p>
    <w:p w14:paraId="5693F6A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Índice se formará a medida que los instrumentos electrónicos se vayan alojando en forma progresiva en el protocolo digital y será capturado en las Notarías a través del Sistema Informático para construir una base de datos integral para las interconexiones que se realicen con las autoridades de la Administración Pública, los propios Notarios y el Colegio; en estricto apego a la transferencia regulada por la Ley Federal de Protección de Datos Personales en Posesión de los Particulares. </w:t>
      </w:r>
    </w:p>
    <w:p w14:paraId="056A9A5F" w14:textId="77777777" w:rsidR="00BC33D8" w:rsidRPr="00BC33D8" w:rsidRDefault="00BC33D8" w:rsidP="00BC33D8">
      <w:pPr>
        <w:tabs>
          <w:tab w:val="left" w:pos="2552"/>
        </w:tabs>
        <w:jc w:val="both"/>
        <w:rPr>
          <w:rFonts w:ascii="Source Sans Pro" w:eastAsia="Arial" w:hAnsi="Source Sans Pro" w:cs="Arial"/>
          <w:bCs/>
          <w:sz w:val="22"/>
          <w:szCs w:val="22"/>
        </w:rPr>
      </w:pPr>
    </w:p>
    <w:p w14:paraId="65B0F45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Septiesdecies.</w:t>
      </w:r>
      <w:r w:rsidRPr="00BC33D8">
        <w:rPr>
          <w:rFonts w:ascii="Source Sans Pro" w:eastAsia="Arial" w:hAnsi="Source Sans Pro" w:cs="Arial"/>
          <w:bCs/>
          <w:sz w:val="22"/>
          <w:szCs w:val="22"/>
        </w:rPr>
        <w:t xml:space="preserve"> El Libro de Extractos es el conjunto de los folios encuadernados en el que el Notario asienta a manera de extracto la información contenida en el índice a que se refiere el artículo anterior por cada uno de los instrumentos electrónicos que aloja en el protocolo digital. </w:t>
      </w:r>
    </w:p>
    <w:p w14:paraId="509AB8E5" w14:textId="77777777" w:rsidR="00BC33D8" w:rsidRPr="00BC33D8" w:rsidRDefault="00BC33D8" w:rsidP="00BC33D8">
      <w:pPr>
        <w:tabs>
          <w:tab w:val="left" w:pos="2552"/>
        </w:tabs>
        <w:jc w:val="both"/>
        <w:rPr>
          <w:rFonts w:ascii="Source Sans Pro" w:eastAsia="Arial" w:hAnsi="Source Sans Pro" w:cs="Arial"/>
          <w:bCs/>
          <w:sz w:val="22"/>
          <w:szCs w:val="22"/>
        </w:rPr>
      </w:pPr>
    </w:p>
    <w:p w14:paraId="5AB41C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Cada asiento deberá contener una matriz de datos bidimensional o cualquier otra tecnología análoga existente o por existir, generada por el Sistema Informático y que permita su vinculación con el instrumento electrónico alojado en el mismo, así como su consulta por medios electrónicos.</w:t>
      </w:r>
    </w:p>
    <w:p w14:paraId="4ABF0F38" w14:textId="77777777" w:rsidR="00BC33D8" w:rsidRPr="00BC33D8" w:rsidRDefault="00BC33D8" w:rsidP="00BC33D8">
      <w:pPr>
        <w:tabs>
          <w:tab w:val="left" w:pos="2552"/>
        </w:tabs>
        <w:jc w:val="both"/>
        <w:rPr>
          <w:rFonts w:ascii="Source Sans Pro" w:eastAsia="Arial" w:hAnsi="Source Sans Pro" w:cs="Arial"/>
          <w:bCs/>
          <w:sz w:val="22"/>
          <w:szCs w:val="22"/>
        </w:rPr>
      </w:pPr>
    </w:p>
    <w:p w14:paraId="1EB7B6A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 xml:space="preserve">Cada libro consta de doscientos folios. En lo no previsto en esta sección le serán aplicables las normas relativas al protocolo ordinario y se rige por lo siguiente: </w:t>
      </w:r>
    </w:p>
    <w:p w14:paraId="08E7004F" w14:textId="77777777" w:rsidR="00BC33D8" w:rsidRPr="00BC33D8" w:rsidRDefault="00BC33D8" w:rsidP="00BC33D8">
      <w:pPr>
        <w:tabs>
          <w:tab w:val="left" w:pos="2552"/>
        </w:tabs>
        <w:jc w:val="both"/>
        <w:rPr>
          <w:rFonts w:ascii="Source Sans Pro" w:eastAsia="Arial" w:hAnsi="Source Sans Pro" w:cs="Arial"/>
          <w:bCs/>
          <w:sz w:val="22"/>
          <w:szCs w:val="22"/>
        </w:rPr>
      </w:pPr>
    </w:p>
    <w:p w14:paraId="21038FC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Al terminar cada hoja de este libro el Notario asentará su firma autógrafa y su sello de autorizar. </w:t>
      </w:r>
    </w:p>
    <w:p w14:paraId="20B04853" w14:textId="77777777" w:rsidR="00BC33D8" w:rsidRPr="00BC33D8" w:rsidRDefault="00BC33D8" w:rsidP="00BC33D8">
      <w:pPr>
        <w:tabs>
          <w:tab w:val="left" w:pos="2552"/>
        </w:tabs>
        <w:jc w:val="both"/>
        <w:rPr>
          <w:rFonts w:ascii="Source Sans Pro" w:eastAsia="Arial" w:hAnsi="Source Sans Pro" w:cs="Arial"/>
          <w:bCs/>
          <w:sz w:val="22"/>
          <w:szCs w:val="22"/>
        </w:rPr>
      </w:pPr>
    </w:p>
    <w:p w14:paraId="25D349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la hoja que en cada libro corresponda a lo indicado para los libros de folios en el artículo 83, el Notario, o en su caso su suplente o asociado, asentará una razón de apertura en la que indicará su nombre, el número de la notaría a su cargo, la mención de ser Libro de Extractos, con indicación del número que le corresponda dentro de los de su clase, la fecha, el sello de autorizar y firma autógrafa. </w:t>
      </w:r>
    </w:p>
    <w:p w14:paraId="35A495B0" w14:textId="77777777" w:rsidR="00BC33D8" w:rsidRPr="00BC33D8" w:rsidRDefault="00BC33D8" w:rsidP="00BC33D8">
      <w:pPr>
        <w:tabs>
          <w:tab w:val="left" w:pos="2552"/>
        </w:tabs>
        <w:jc w:val="both"/>
        <w:rPr>
          <w:rFonts w:ascii="Source Sans Pro" w:eastAsia="Arial" w:hAnsi="Source Sans Pro" w:cs="Arial"/>
          <w:bCs/>
          <w:sz w:val="22"/>
          <w:szCs w:val="22"/>
        </w:rPr>
      </w:pPr>
    </w:p>
    <w:p w14:paraId="060F511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Dentro de los treinta y cinco días hábiles siguientes al asiento del último extracto que tenga cabida en el libro, el Notario deberá asentar en una hoja adicional, que deberá agregarse al final del último folio una razón de cierre en la que se indicará la fecha del asiento, el número de folios utilizados e inutilizados, la cantidad de los instrumentos electrónicos alojados, y de ellos los autorizados, los pendientes de autorizar y los que no pasaron, y pondrá al calce de la misma su firma y sello. </w:t>
      </w:r>
    </w:p>
    <w:p w14:paraId="14A786A7" w14:textId="77777777" w:rsidR="00BC33D8" w:rsidRPr="00BC33D8" w:rsidRDefault="00BC33D8" w:rsidP="00BC33D8">
      <w:pPr>
        <w:tabs>
          <w:tab w:val="left" w:pos="2552"/>
        </w:tabs>
        <w:jc w:val="both"/>
        <w:rPr>
          <w:rFonts w:ascii="Source Sans Pro" w:eastAsia="Arial" w:hAnsi="Source Sans Pro" w:cs="Arial"/>
          <w:bCs/>
          <w:sz w:val="22"/>
          <w:szCs w:val="22"/>
        </w:rPr>
      </w:pPr>
    </w:p>
    <w:p w14:paraId="79E5623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A partir de la fecha en que se asiente la razón de cierre, el Notario dispondrá de un plazo máximo de cuatro meses para encuadernar el libro y enviarlo al Archivo, el que revisará solamente la exactitud de la razón de cierre, debiendo devolver el libro al Notario dentro de los cinco días hábiles siguientes a la fecha de entrega, con la certificación de cierre del libro correspondiente, de lo que el Archivo informará al Colegio. </w:t>
      </w:r>
    </w:p>
    <w:p w14:paraId="6FF60F54" w14:textId="77777777" w:rsidR="00BC33D8" w:rsidRPr="00BC33D8" w:rsidRDefault="00BC33D8" w:rsidP="00BC33D8">
      <w:pPr>
        <w:tabs>
          <w:tab w:val="left" w:pos="2552"/>
        </w:tabs>
        <w:jc w:val="both"/>
        <w:rPr>
          <w:rFonts w:ascii="Source Sans Pro" w:eastAsia="Arial" w:hAnsi="Source Sans Pro" w:cs="Arial"/>
          <w:bCs/>
          <w:sz w:val="22"/>
          <w:szCs w:val="22"/>
        </w:rPr>
      </w:pPr>
    </w:p>
    <w:p w14:paraId="4DB6F5A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Octiesdecies.</w:t>
      </w:r>
      <w:r w:rsidRPr="00BC33D8">
        <w:rPr>
          <w:rFonts w:ascii="Source Sans Pro" w:eastAsia="Arial" w:hAnsi="Source Sans Pro" w:cs="Arial"/>
          <w:bCs/>
          <w:sz w:val="22"/>
          <w:szCs w:val="22"/>
        </w:rPr>
        <w:t xml:space="preserve"> Para integrar el Libro de Extractos el Colegio, bajo su responsabilidad, proveerá a cada Notario y a costa de éste, de los folios necesarios, los cuales, además de tener elementos que los diferencien de los utilizados en el protocolo ordinario, deberán ir numerados progresivamente. El Colegio observará las medidas mínimas establecidas en el Reglamento para que en la fabricación de los folios se tomen las medidas de seguridad más adecuadas para procurar su inalterabilidad. El Colegio podrá abstenerse de proveer de folios a un Notario, cuando éste no se encuentra al corriente en el pago de las cuotas establecidas por dicho Colegio, el cual informará mensualmente a la Autoridad Competente de la entrega de folios que efectúe a los Notarios, en la forma que para ese efecto determine dicha autoridad. </w:t>
      </w:r>
    </w:p>
    <w:p w14:paraId="7EFA4C3F" w14:textId="77777777" w:rsidR="00BC33D8" w:rsidRPr="00BC33D8" w:rsidRDefault="00BC33D8" w:rsidP="00BC33D8">
      <w:pPr>
        <w:tabs>
          <w:tab w:val="left" w:pos="2552"/>
        </w:tabs>
        <w:jc w:val="both"/>
        <w:rPr>
          <w:rFonts w:ascii="Source Sans Pro" w:eastAsia="Arial" w:hAnsi="Source Sans Pro" w:cs="Arial"/>
          <w:bCs/>
          <w:sz w:val="22"/>
          <w:szCs w:val="22"/>
        </w:rPr>
      </w:pPr>
    </w:p>
    <w:p w14:paraId="634C0B8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Noviesdecies.</w:t>
      </w:r>
      <w:r w:rsidRPr="00BC33D8">
        <w:rPr>
          <w:rFonts w:ascii="Source Sans Pro" w:eastAsia="Arial" w:hAnsi="Source Sans Pro" w:cs="Arial"/>
          <w:bCs/>
          <w:sz w:val="22"/>
          <w:szCs w:val="22"/>
        </w:rPr>
        <w:t xml:space="preserve"> El Libro de Extractos se remitirá al Archivo para su guarda a los cinco años contados a partir de la fecha de su certificación de cierre. </w:t>
      </w:r>
    </w:p>
    <w:p w14:paraId="77629FE4" w14:textId="77777777" w:rsidR="00BC33D8" w:rsidRPr="00BC33D8" w:rsidRDefault="00BC33D8" w:rsidP="00BC33D8">
      <w:pPr>
        <w:tabs>
          <w:tab w:val="left" w:pos="2552"/>
        </w:tabs>
        <w:jc w:val="both"/>
        <w:rPr>
          <w:rFonts w:ascii="Source Sans Pro" w:eastAsia="Arial" w:hAnsi="Source Sans Pro" w:cs="Arial"/>
          <w:bCs/>
          <w:sz w:val="22"/>
          <w:szCs w:val="22"/>
        </w:rPr>
      </w:pPr>
    </w:p>
    <w:p w14:paraId="1D9CDEF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tanto el Archivo no reciba el libro respectivo, el Notario podrá seguir actuando en los instrumentos electrónicos que correspondan. </w:t>
      </w:r>
    </w:p>
    <w:p w14:paraId="2622B4B9" w14:textId="77777777" w:rsidR="00BC33D8" w:rsidRPr="00BC33D8" w:rsidRDefault="00BC33D8" w:rsidP="00BC33D8">
      <w:pPr>
        <w:tabs>
          <w:tab w:val="left" w:pos="2552"/>
        </w:tabs>
        <w:jc w:val="both"/>
        <w:rPr>
          <w:rFonts w:ascii="Source Sans Pro" w:eastAsia="Arial" w:hAnsi="Source Sans Pro" w:cs="Arial"/>
          <w:bCs/>
          <w:sz w:val="22"/>
          <w:szCs w:val="22"/>
        </w:rPr>
      </w:pPr>
    </w:p>
    <w:p w14:paraId="1C7BF4E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100 Vicies.</w:t>
      </w:r>
      <w:r w:rsidRPr="00BC33D8">
        <w:rPr>
          <w:rFonts w:ascii="Source Sans Pro" w:eastAsia="Arial" w:hAnsi="Source Sans Pro" w:cs="Arial"/>
          <w:bCs/>
          <w:sz w:val="22"/>
          <w:szCs w:val="22"/>
        </w:rPr>
        <w:t xml:space="preserve"> En lo no previsto en esta sección y tomando en cuenta la naturaleza de la Actuación Digital Notarial aplicarán las disposiciones del protocolo ordinario y del Reglamento de esta Ley.</w:t>
      </w:r>
    </w:p>
    <w:p w14:paraId="5A6DFCC8" w14:textId="77777777" w:rsidR="00BC33D8" w:rsidRPr="00BC33D8" w:rsidRDefault="00BC33D8" w:rsidP="00BC33D8">
      <w:pPr>
        <w:tabs>
          <w:tab w:val="left" w:pos="2552"/>
        </w:tabs>
        <w:jc w:val="both"/>
        <w:rPr>
          <w:rFonts w:ascii="Source Sans Pro" w:eastAsia="Arial" w:hAnsi="Source Sans Pro" w:cs="Arial"/>
          <w:bCs/>
          <w:sz w:val="22"/>
          <w:szCs w:val="22"/>
        </w:rPr>
      </w:pPr>
    </w:p>
    <w:p w14:paraId="48876277"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TERCERA</w:t>
      </w:r>
    </w:p>
    <w:p w14:paraId="0CD958F5"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DE LAS ACTUACIONES Y DOCUMENTOS NOTARÍALES</w:t>
      </w:r>
    </w:p>
    <w:p w14:paraId="09366DC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1EE6D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 ESCRITURAS</w:t>
      </w:r>
    </w:p>
    <w:p w14:paraId="248A23F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2918E9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101.</w:t>
      </w:r>
      <w:r w:rsidRPr="00BC33D8">
        <w:rPr>
          <w:rFonts w:ascii="Source Sans Pro" w:eastAsia="Arial" w:hAnsi="Source Sans Pro" w:cs="Arial"/>
          <w:bCs/>
          <w:sz w:val="22"/>
          <w:szCs w:val="22"/>
        </w:rPr>
        <w:t xml:space="preserve"> La Escritura es el instrumento público físico o electrónico original que el Notario asienta en los folios o aloja en el protocolo digital, para hacer constar uno o más actos jurídicos y que firmado ya sea en forma autógrafa o mediante la Firma Electrónica para la Actuación Digital Notarial por los comparecientes, autoriza con su sello y firma o Firma Electrónica Notarial, según el protocolo en que esté actuando.</w:t>
      </w:r>
    </w:p>
    <w:p w14:paraId="05193AD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3F2EBC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102.</w:t>
      </w:r>
      <w:r w:rsidRPr="00BC33D8">
        <w:rPr>
          <w:rFonts w:ascii="Source Sans Pro" w:eastAsia="Arial" w:hAnsi="Source Sans Pro" w:cs="Arial"/>
          <w:bCs/>
          <w:sz w:val="22"/>
          <w:szCs w:val="22"/>
        </w:rPr>
        <w:t xml:space="preserve"> Las escrituras se redactarán con letra clara y sin abreviaturas, salvo el caso de transcripción o reproducción. No se usarán guarismos a menos que la misma cantidad aparezca con letra. Los blancos o huecos, si los hubiese, se cubrirán con líneas antes de que la escritura se firme. En el caso del protocolo ordinario, lo que se haya de testar se cruzará con una línea que lo deje legible, salvo que la ley ordene la ilegibilidad. Puede entrerrenglonar lo corregido o adicionado. Lo testado o entrerrenglonado se salvará con su inserción textual al final de la escritura, con indicación de que lo primero no vale y lo segundo si vale.</w:t>
      </w:r>
    </w:p>
    <w:p w14:paraId="06718159" w14:textId="77777777" w:rsidR="005D63E8" w:rsidRDefault="005D63E8" w:rsidP="00BC33D8">
      <w:pPr>
        <w:tabs>
          <w:tab w:val="left" w:pos="2552"/>
        </w:tabs>
        <w:jc w:val="both"/>
        <w:rPr>
          <w:rFonts w:ascii="Source Sans Pro" w:eastAsia="Arial" w:hAnsi="Source Sans Pro" w:cs="Arial"/>
          <w:bCs/>
          <w:sz w:val="22"/>
          <w:szCs w:val="22"/>
        </w:rPr>
      </w:pPr>
    </w:p>
    <w:p w14:paraId="094AED95" w14:textId="2650D7B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Las escrituras asentadas en el protocolo ordinario se firmarán por los otorgantes y demás comparecientes únicamente al final de lo escrito. Si quedare algún espacio en blanco antes de las firmas, será llenado con líneas. Se prohíben las enmendaduras y raspaduras. </w:t>
      </w:r>
    </w:p>
    <w:p w14:paraId="1A8935E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el caso del protocolo digital, aquello que deba ser corregido o adicionado, el Notario lo hará constar en la sección del instrumento electrónico correspondiente con su Firma Electrónica Notarial. </w:t>
      </w:r>
    </w:p>
    <w:p w14:paraId="65ED2507" w14:textId="77777777" w:rsidR="005D63E8" w:rsidRDefault="005D63E8" w:rsidP="00BC33D8">
      <w:pPr>
        <w:tabs>
          <w:tab w:val="left" w:pos="2552"/>
        </w:tabs>
        <w:jc w:val="both"/>
        <w:rPr>
          <w:rFonts w:ascii="Source Sans Pro" w:eastAsia="Arial" w:hAnsi="Source Sans Pro" w:cs="Arial"/>
          <w:bCs/>
          <w:sz w:val="22"/>
          <w:szCs w:val="22"/>
        </w:rPr>
      </w:pPr>
    </w:p>
    <w:p w14:paraId="1CE50741" w14:textId="4E35182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escrituras alojadas en el protocolo digital se firmarán por los otorgantes y demás comparecientes con la Firma Electrónica para la Actuación Digital Notarial.</w:t>
      </w:r>
    </w:p>
    <w:p w14:paraId="7313807C" w14:textId="77777777" w:rsidR="005D63E8" w:rsidRDefault="005D63E8" w:rsidP="00BC33D8">
      <w:pPr>
        <w:tabs>
          <w:tab w:val="left" w:pos="2552"/>
        </w:tabs>
        <w:jc w:val="both"/>
        <w:rPr>
          <w:rFonts w:ascii="Source Sans Pro" w:eastAsia="Arial" w:hAnsi="Source Sans Pro" w:cs="Arial"/>
          <w:b/>
          <w:bCs/>
          <w:sz w:val="22"/>
          <w:szCs w:val="22"/>
        </w:rPr>
      </w:pPr>
    </w:p>
    <w:p w14:paraId="19540E86" w14:textId="1A60150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103.</w:t>
      </w:r>
      <w:r w:rsidRPr="00BC33D8">
        <w:rPr>
          <w:rFonts w:ascii="Source Sans Pro" w:eastAsia="Arial" w:hAnsi="Source Sans Pro" w:cs="Arial"/>
          <w:bCs/>
          <w:sz w:val="22"/>
          <w:szCs w:val="22"/>
        </w:rPr>
        <w:t xml:space="preserve"> El Notario redactará las escrituras en español, sin perjuicio de que pueda asentar palabras en otro idioma, que sean generalmente usadas como términos de ciencia o arte determinados, y observará las reglas siguientes: </w:t>
      </w:r>
    </w:p>
    <w:p w14:paraId="36BDB18A" w14:textId="77777777" w:rsidR="005D63E8" w:rsidRDefault="005D63E8" w:rsidP="00BC33D8">
      <w:pPr>
        <w:tabs>
          <w:tab w:val="left" w:pos="2552"/>
        </w:tabs>
        <w:jc w:val="both"/>
        <w:rPr>
          <w:rFonts w:ascii="Source Sans Pro" w:eastAsia="Arial" w:hAnsi="Source Sans Pro" w:cs="Arial"/>
          <w:b/>
          <w:bCs/>
          <w:sz w:val="22"/>
          <w:szCs w:val="22"/>
        </w:rPr>
      </w:pPr>
    </w:p>
    <w:p w14:paraId="48BDF037" w14:textId="55B25D9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Expresará en el proemio, la clase de protocolo en que actúa, el número de escritura y de libro a que pertenece, así como el lugar y fecha en que se asienta o aloja, su nombre y apellidos, el número de la notaría de que es titular, el acto o actos contenidos y el nombre del o de los otorgantes y el de sus representados y demás comparecientes, en su caso;</w:t>
      </w:r>
    </w:p>
    <w:p w14:paraId="39B5370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80D31E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Indicará la hora en los casos en que la Ley así lo ordene y cuando a su juicio sea pertinente;</w:t>
      </w:r>
    </w:p>
    <w:p w14:paraId="2D41534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23855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Consignará los antecedentes y certificará haber tenido a la vista los documentos que se le hubieren presentado para la formación de la escritura;</w:t>
      </w:r>
    </w:p>
    <w:p w14:paraId="73BFDC5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275894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Si se tratare de inmuebles, examinará el título o los títulos respectivos; relacionará cuando menos el último título de propiedad del bien o del derecho objeto del acto contenido en la </w:t>
      </w:r>
      <w:r w:rsidRPr="00BC33D8">
        <w:rPr>
          <w:rFonts w:ascii="Source Sans Pro" w:eastAsia="Arial" w:hAnsi="Source Sans Pro" w:cs="Arial"/>
          <w:bCs/>
          <w:sz w:val="22"/>
          <w:szCs w:val="22"/>
        </w:rPr>
        <w:lastRenderedPageBreak/>
        <w:t>escritura y citará los datos de su inscripción en el Registro Público, o señalará, en su caso, que dicha escritura aún no está registrada;</w:t>
      </w:r>
    </w:p>
    <w:p w14:paraId="121FD97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AE5481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Los documentos exhibidos al Notario para la satisfacción de requisitos administrativos y fiscales, deberán ser relacionados;</w:t>
      </w:r>
    </w:p>
    <w:p w14:paraId="790BB99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DB3C2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Si no le fuese exhibido el documento que contenga los antecedentes en original, el Notario podrá imponerse, por rogación de parte y bajo su responsabilidad y criterio Notarial, de la existencia de documentos o de asientos que obren en archivos y registros públicos o privados y que tutelen a su entender la certidumbre o apariencia jurídica necesarias para hacer la escritura. De ello hará mención el instrumento;</w:t>
      </w:r>
    </w:p>
    <w:p w14:paraId="629F98D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B6F61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No deberá modificarse en una escritura la descripción de un inmueble, si por una modificación se le agrega un área que no le corresponde conforme a sus antecedentes de propiedad. La adición podrá ser hecha si se funda en una resolución o diligencia judicial, o en una orden o constancia administrativa que provenga de Autoridad Competente. Por el contrario, cualquier error aritmético material o de transcripción que conste en asientos o instrumentos registrales sí podrá rectificarse mediante escritura, sin los requisitos señalados, teniéndose esto en cuenta para que el Registro haga posteriormente la rectificación correspondiente en términos del Código Civil en el asiento respectivo. En todo caso el Notario asentará expresamente el haber efectuado dicha rectificación por la rogación de parte pudiendo expresar las evidencias que le indujeron a efectuarla;</w:t>
      </w:r>
    </w:p>
    <w:p w14:paraId="490C0B4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E1A6A3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En las protocolizaciones de actas que se levanten con motivo de reuniones o asambleas, se relacionarán únicamente, sin necesidad de transcribir, o transcribirán los antecedentes que sean necesarios en concepto del Notario para acreditar su legal constitución y existencia, así como la validez y eficacia de los acuerdos respectivos, de conformidad con su régimen legal y estatutos vigentes, según los documentos que se le exhiban al Notario.</w:t>
      </w:r>
    </w:p>
    <w:p w14:paraId="066A2A6F" w14:textId="77777777" w:rsidR="00BC33D8" w:rsidRPr="00BC33D8" w:rsidRDefault="00BC33D8" w:rsidP="00BC33D8">
      <w:pPr>
        <w:tabs>
          <w:tab w:val="left" w:pos="2552"/>
        </w:tabs>
        <w:jc w:val="both"/>
        <w:rPr>
          <w:rFonts w:ascii="Source Sans Pro" w:eastAsia="Arial" w:hAnsi="Source Sans Pro" w:cs="Arial"/>
          <w:bCs/>
          <w:sz w:val="22"/>
          <w:szCs w:val="22"/>
        </w:rPr>
      </w:pPr>
    </w:p>
    <w:p w14:paraId="31EAA57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caso de duda judicial ésta deberá ser sobre la situación jurídica de fondo de existencia o no de dicha acreditación en el plano de los derechos subjetivos y no por diferencias de criterio formales sobre relación o transcripción. En este caso, sobre dichos antecedentes y dicha acreditación, la carga de la prueba corresponde a quien objeta la validez de los actos contenidos en el documento;</w:t>
      </w:r>
    </w:p>
    <w:p w14:paraId="11D98D9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21A5DE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En caso de urgencia, a juicio del Notario, los interesados podrán liberarlo expresamente en la escritura de tener a la vista alguno de los documentos antecedentes;</w:t>
      </w:r>
    </w:p>
    <w:p w14:paraId="28925F82" w14:textId="77777777" w:rsidR="00BC33D8" w:rsidRPr="00BC33D8" w:rsidRDefault="00BC33D8" w:rsidP="00BC33D8">
      <w:pPr>
        <w:tabs>
          <w:tab w:val="left" w:pos="2552"/>
        </w:tabs>
        <w:jc w:val="both"/>
        <w:rPr>
          <w:rFonts w:ascii="Source Sans Pro" w:eastAsia="Arial" w:hAnsi="Source Sans Pro" w:cs="Arial"/>
          <w:bCs/>
          <w:sz w:val="22"/>
          <w:szCs w:val="22"/>
        </w:rPr>
      </w:pPr>
    </w:p>
    <w:p w14:paraId="1266D53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Al citar un instrumento pasado ante otro Notario, expresará el nombre de éste y el número de la notaría a la que corresponde el protocolo en que consta, así como el número y fecha del instrumento de que se trate, y en su caso, su inscripción en el Registro Público;</w:t>
      </w:r>
    </w:p>
    <w:p w14:paraId="0E0E9AC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54076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w:t>
      </w:r>
      <w:r w:rsidRPr="00BC33D8">
        <w:rPr>
          <w:rFonts w:ascii="Source Sans Pro" w:eastAsia="Arial" w:hAnsi="Source Sans Pro" w:cs="Arial"/>
          <w:bCs/>
          <w:sz w:val="22"/>
          <w:szCs w:val="22"/>
        </w:rPr>
        <w:t xml:space="preserve"> Redactará ordenadamente las declaraciones de los comparecientes, las que en todo caso se considerarán hechas bajo protesta de decir verdad. El Notario les enterará de las penas en que incurren quienes declaren con falsedad;</w:t>
      </w:r>
    </w:p>
    <w:p w14:paraId="6FABD43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DF9938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w:t>
      </w:r>
      <w:r w:rsidRPr="00BC33D8">
        <w:rPr>
          <w:rFonts w:ascii="Source Sans Pro" w:eastAsia="Arial" w:hAnsi="Source Sans Pro" w:cs="Arial"/>
          <w:bCs/>
          <w:sz w:val="22"/>
          <w:szCs w:val="22"/>
        </w:rPr>
        <w:t xml:space="preserve"> Consignará el acto en cláusulas redactadas con claridad, concisión y precisión jurídica y de lenguaje, preferentemente sin palabras ni fórmulas inútiles o anticuadas;</w:t>
      </w:r>
    </w:p>
    <w:p w14:paraId="5A9E8A5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F2F4BE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XIII.</w:t>
      </w:r>
      <w:r w:rsidRPr="00BC33D8">
        <w:rPr>
          <w:rFonts w:ascii="Source Sans Pro" w:eastAsia="Arial" w:hAnsi="Source Sans Pro" w:cs="Arial"/>
          <w:bCs/>
          <w:sz w:val="22"/>
          <w:szCs w:val="22"/>
        </w:rPr>
        <w:t xml:space="preserve"> Designará con precisión las cosas que sean objeto del acto, de tal modo que no puedan confundirse con otras, y si se tratare de bienes inmuebles, determinará su naturaleza, ubicación, colindancias o linderos, y en cuanto fuere posible sus dimensiones y extensión superficial;</w:t>
      </w:r>
    </w:p>
    <w:p w14:paraId="247FE49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972330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XIV.</w:t>
      </w:r>
      <w:r w:rsidRPr="00BC33D8">
        <w:rPr>
          <w:rFonts w:ascii="Source Sans Pro" w:eastAsia="Arial" w:hAnsi="Source Sans Pro" w:cs="Arial"/>
          <w:bCs/>
          <w:sz w:val="22"/>
          <w:szCs w:val="22"/>
        </w:rPr>
        <w:t xml:space="preserve"> Determinará las renuncias de derechos que los otorgantes hagan válidamente conforme a su voluntad manifestada o las consecuencias del acto, y de palabra, subrayando su existencia, explicará a los otorgantes el sentido y efectos jurídicos de las mismas; cuidando proporcionar, en el caso de personas que recientemente hayan cumplido la mayoría de edad, o de cónyuges que por su situación pudieran requerirla, y en general, de grupos sociales vulnerables, una mayor explicitación oral de sus términos y consecuencias, y respondiendo todo cuestionamiento al respecto;</w:t>
      </w:r>
    </w:p>
    <w:p w14:paraId="0D1B6A4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FC9197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w:t>
      </w:r>
      <w:r w:rsidRPr="00BC33D8">
        <w:rPr>
          <w:rFonts w:ascii="Source Sans Pro" w:eastAsia="Arial" w:hAnsi="Source Sans Pro" w:cs="Arial"/>
          <w:bCs/>
          <w:sz w:val="22"/>
          <w:szCs w:val="22"/>
        </w:rPr>
        <w:t xml:space="preserve"> Dejará acreditada la personalidad de quien comparezca en representación de otro o en ejercicio de un cargo, por cualquiera de los siguientes medios;</w:t>
      </w:r>
    </w:p>
    <w:p w14:paraId="10E36EE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022916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Relacionando los documentos respectivos, insertándolos en el instrumento o agregándolos en original o en copia total o parcial que en el propio instrumento certifique concuerda con dicho original con el cual lo habrá cotejado, haciendo mención de ello en el instrumento sin anotarlo en el libro de registro de cotejos, o</w:t>
      </w:r>
    </w:p>
    <w:p w14:paraId="4931BF9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48FD82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Mediante certificación, en los términos del Artículo 166 fracción IV de esta Ley.</w:t>
      </w:r>
    </w:p>
    <w:p w14:paraId="6D641F4A" w14:textId="77777777" w:rsidR="00BC33D8" w:rsidRPr="00BC33D8" w:rsidRDefault="00BC33D8" w:rsidP="00BC33D8">
      <w:pPr>
        <w:tabs>
          <w:tab w:val="left" w:pos="2552"/>
        </w:tabs>
        <w:jc w:val="both"/>
        <w:rPr>
          <w:rFonts w:ascii="Source Sans Pro" w:eastAsia="Arial" w:hAnsi="Source Sans Pro" w:cs="Arial"/>
          <w:bCs/>
          <w:sz w:val="22"/>
          <w:szCs w:val="22"/>
        </w:rPr>
      </w:pPr>
    </w:p>
    <w:p w14:paraId="351152E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dichos supuestos los representantes deberán declarar en la escritura que sus representados son capaces y que la representación que ostentan y por la que actúan está vigente en sus términos. Aquellos que comparecen en el ejercicio de un cargo protestarán la vigencia del mismo;</w:t>
      </w:r>
    </w:p>
    <w:p w14:paraId="74A5DC2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9FBB08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w:t>
      </w:r>
      <w:r w:rsidRPr="00BC33D8">
        <w:rPr>
          <w:rFonts w:ascii="Source Sans Pro" w:eastAsia="Arial" w:hAnsi="Source Sans Pro" w:cs="Arial"/>
          <w:bCs/>
          <w:sz w:val="22"/>
          <w:szCs w:val="22"/>
        </w:rPr>
        <w:t xml:space="preserve"> Cuando se presenten documentos redactados en idioma distinto al español, deberán ser traducidos por un perito reconocido como tal por autoridad competente de la Ciudad de México, el Notario agregará al apéndice el original o copia cotejada del documento con su respectiva traducción;</w:t>
      </w:r>
    </w:p>
    <w:p w14:paraId="67AF849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37F012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XVII.</w:t>
      </w:r>
      <w:r w:rsidRPr="00BC33D8">
        <w:rPr>
          <w:rFonts w:ascii="Source Sans Pro" w:eastAsia="Arial" w:hAnsi="Source Sans Pro" w:cs="Arial"/>
          <w:bCs/>
          <w:sz w:val="22"/>
          <w:szCs w:val="22"/>
        </w:rPr>
        <w:t xml:space="preserve"> Al agregar al apéndice cualquier documento, expresará la letra o el número que le corresponda en el legajo respectivo;</w:t>
      </w:r>
    </w:p>
    <w:p w14:paraId="4A5D178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5B88E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XVIII.</w:t>
      </w:r>
      <w:r w:rsidRPr="00BC33D8">
        <w:rPr>
          <w:rFonts w:ascii="Source Sans Pro" w:eastAsia="Arial" w:hAnsi="Source Sans Pro" w:cs="Arial"/>
          <w:bCs/>
          <w:sz w:val="22"/>
          <w:szCs w:val="22"/>
        </w:rPr>
        <w:t xml:space="preserve"> Expresará el nombre y apellidos paterno y materno, nacionalidad, fecha y lugar de nacimiento, estado civil, ocupación y domicilio de los otorgantes, y de sus representados, en su caso. Sólo que la mujer casada lo pida, se agregará a su nombre y apellidos, el apellido o apellidos paternos del marido. En el caso de extranjeros pondrá sus nombres y apellidos tal como aparecen en la forma migratoria correspondiente. El domicilio se anotará con mención de la población, el número exterior e interior, en su caso, del inmueble, el nombre de la calle o de cualquier otro dato </w:t>
      </w:r>
      <w:r w:rsidRPr="00BC33D8">
        <w:rPr>
          <w:rFonts w:ascii="Source Sans Pro" w:eastAsia="Arial" w:hAnsi="Source Sans Pro" w:cs="Arial"/>
          <w:bCs/>
          <w:sz w:val="22"/>
          <w:szCs w:val="22"/>
        </w:rPr>
        <w:lastRenderedPageBreak/>
        <w:t>que precise la dirección hasta donde sea posible. Respecto de cualquier otro compareciente, el Notario hará mención también de las mismas generales; y</w:t>
      </w:r>
    </w:p>
    <w:p w14:paraId="029EF17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6A3027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XIX.</w:t>
      </w:r>
      <w:r w:rsidRPr="00BC33D8">
        <w:rPr>
          <w:rFonts w:ascii="Source Sans Pro" w:eastAsia="Arial" w:hAnsi="Source Sans Pro" w:cs="Arial"/>
          <w:bCs/>
          <w:sz w:val="22"/>
          <w:szCs w:val="22"/>
        </w:rPr>
        <w:t xml:space="preserve"> Hará constar bajo su fe:</w:t>
      </w:r>
    </w:p>
    <w:p w14:paraId="56A2F9C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554667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Su conocimiento, en caso de tenerlo o que se aseguró de la identidad de los otorgantes, y que a su juicio tienen capacidad;</w:t>
      </w:r>
    </w:p>
    <w:p w14:paraId="51EC892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A574CE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Que hizo saber a los otorgantes el derecho que tienen de leer personalmente la escritura y de que su contenido les sea explicado por el Notario;</w:t>
      </w:r>
    </w:p>
    <w:p w14:paraId="022F082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59655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Que les fue leída la escritura a los otorgantes y a los testigos e intérpretes, o que ellos la leyeron, manifestaron todos y cada uno su comprensión plena;</w:t>
      </w:r>
    </w:p>
    <w:p w14:paraId="3D92716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615A4B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d)</w:t>
      </w:r>
      <w:r w:rsidRPr="00BC33D8">
        <w:rPr>
          <w:rFonts w:ascii="Source Sans Pro" w:eastAsia="Arial" w:hAnsi="Source Sans Pro" w:cs="Arial"/>
          <w:bCs/>
          <w:sz w:val="22"/>
          <w:szCs w:val="22"/>
        </w:rPr>
        <w:t xml:space="preserve"> Que ilustró a los otorgantes acerca del valor, las consecuencias y alcance legales del contenido de la escritura cuando a su juicio así proceda, o de que fue relevado expresamente por ellos de dar esa ilustración, declaración que asentará;</w:t>
      </w:r>
    </w:p>
    <w:p w14:paraId="775C8C3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47D143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e)</w:t>
      </w:r>
      <w:r w:rsidRPr="00BC33D8">
        <w:rPr>
          <w:rFonts w:ascii="Source Sans Pro" w:eastAsia="Arial" w:hAnsi="Source Sans Pro" w:cs="Arial"/>
          <w:bCs/>
          <w:sz w:val="22"/>
          <w:szCs w:val="22"/>
        </w:rPr>
        <w:t xml:space="preserve"> La manifestación de la conformidad de los otorgantes con el contenido del instrumento, mediante su firma autógrafa o Firma Electrónica para la Actuación Digital Notarial, según sea el caso. En el protocolo ordinario, la firma autógrafa podrá sustituirse por la impresión de su huella digital al haber declarado no saber o no poder firmar. En sustitución del otorgante que no firme por los supuestos indicados, firmará a su ruego quien aquél elija. En los casos que el Notario lo considere conveniente podrá solicitar al compareciente, asiente en el instrumento correspondiente, además de su firma autógrafa, su huella digital;</w:t>
      </w:r>
    </w:p>
    <w:p w14:paraId="3D7D7F3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2851BE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f)</w:t>
      </w:r>
      <w:r w:rsidRPr="00BC33D8">
        <w:rPr>
          <w:rFonts w:ascii="Source Sans Pro" w:eastAsia="Arial" w:hAnsi="Source Sans Pro" w:cs="Arial"/>
          <w:bCs/>
          <w:sz w:val="22"/>
          <w:szCs w:val="22"/>
        </w:rPr>
        <w:t xml:space="preserve"> La fecha o fechas en que se firme la escritura por los otorgantes o por la persona o personas elegidas por ellos y por los testigos e intérpretes si los hubiere; y</w:t>
      </w:r>
    </w:p>
    <w:p w14:paraId="178CEB2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425F6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g)</w:t>
      </w:r>
      <w:r w:rsidRPr="00BC33D8">
        <w:rPr>
          <w:rFonts w:ascii="Source Sans Pro" w:eastAsia="Arial" w:hAnsi="Source Sans Pro" w:cs="Arial"/>
          <w:bCs/>
          <w:sz w:val="22"/>
          <w:szCs w:val="22"/>
        </w:rPr>
        <w:t xml:space="preserve"> Los hechos que el Notario presencie y que guarden relación con el acto que autorice, como la entrega de dinero o de títulos y otros.</w:t>
      </w:r>
    </w:p>
    <w:p w14:paraId="0F6AD950" w14:textId="77777777" w:rsidR="00BC33D8" w:rsidRPr="00BC33D8" w:rsidRDefault="00BC33D8" w:rsidP="00BC33D8">
      <w:pPr>
        <w:tabs>
          <w:tab w:val="left" w:pos="2552"/>
        </w:tabs>
        <w:jc w:val="both"/>
        <w:rPr>
          <w:rFonts w:ascii="Source Sans Pro" w:eastAsia="Arial" w:hAnsi="Source Sans Pro" w:cs="Arial"/>
          <w:bCs/>
          <w:sz w:val="22"/>
          <w:szCs w:val="22"/>
        </w:rPr>
      </w:pPr>
    </w:p>
    <w:p w14:paraId="111F8A4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Las enajenaciones de bienes inmuebles y la constitución o transmisión de derechos reales a partir de la cantidad mencionada en el Código Civil al efecto, así como aquellos actos que garanticen un crédito por mayor cantidad que la mencionada en los Artículos relativos del Código Civil, deberán de constar en escritura ante Notario, salvo los casos de excepción previstos en el mismo.</w:t>
      </w:r>
    </w:p>
    <w:p w14:paraId="0207E8A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75575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104.</w:t>
      </w:r>
      <w:r w:rsidRPr="00BC33D8">
        <w:rPr>
          <w:rFonts w:ascii="Source Sans Pro" w:eastAsia="Arial" w:hAnsi="Source Sans Pro" w:cs="Arial"/>
          <w:bCs/>
          <w:sz w:val="22"/>
          <w:szCs w:val="22"/>
        </w:rPr>
        <w:t xml:space="preserve"> Cuando ante un Notario se vayan a otorgar diversas escrituras, cuyos actos sean respecto de inmuebles con un mismo antecedente de propiedad, por tratarse de predios resultantes de porciones mayores o de unidades sujetas al régimen de propiedad en condominio, se seguirán las reglas establecidas en el Artículo anterior, con las excepciones siguientes:</w:t>
      </w:r>
    </w:p>
    <w:p w14:paraId="24A4641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9FF19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En un primer instrumento, que se llamará de certificación de antecedentes, a solicitud de cualquiera de las partes, el Notario relacionará todos los títulos y demás documentos necesarios para el otorgamiento de dichos actos;</w:t>
      </w:r>
    </w:p>
    <w:p w14:paraId="0004813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7DD07A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las escrituras en que se contengan éstos, el Notario no relacionará ya los antecedentes que consten en el instrumento indicado en la fracción anterior, sino sólo se hará mención de su otorgamiento y que conforme al mismo quien dispone puede hacerlo legítimamente; describirá sólo el inmueble materia de la operación y citará el antecedente registral en el que haya quedado inscrita la lotificación en los casos de fraccionamiento, o la constitución del régimen de propiedad en condominio, cuando se trate de actos cuyo objeto sean las unidades del inmueble antecedente; así como los relativos a gravámenes o fideicomisos que se extingan;</w:t>
      </w:r>
    </w:p>
    <w:p w14:paraId="057C274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6FBB5A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Cuando la escritura de lotificación o constitución del régimen de propiedad en condominio se haya otorgado en el protocolo del mismo Notario ante quien se otorguen los actos sucesivos, dicha escritura hará los efectos del instrumento de certificación de antecedentes. Surtirá también esos efectos la escritura en la que por una operación anterior consten en el mismo protocolo los antecedentes de propiedad de un inmueble; y</w:t>
      </w:r>
    </w:p>
    <w:p w14:paraId="01754A0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BA5870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Al expedir los testimonios de la escritura donde se contengan los actos sucesivos, el Notario deberá anexarles una certificación que contenga, en lo conducente, la relación de antecedentes que obren en el instrumento de certificación respectivo.</w:t>
      </w:r>
    </w:p>
    <w:p w14:paraId="683A9A0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B3496A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105.</w:t>
      </w:r>
      <w:r w:rsidRPr="00BC33D8">
        <w:rPr>
          <w:rFonts w:ascii="Source Sans Pro" w:eastAsia="Arial" w:hAnsi="Source Sans Pro" w:cs="Arial"/>
          <w:bCs/>
          <w:sz w:val="22"/>
          <w:szCs w:val="22"/>
        </w:rPr>
        <w:t xml:space="preserve"> El Notario hará constar la identidad de los otorgantes por cualquiera de los medios siguientes:</w:t>
      </w:r>
    </w:p>
    <w:p w14:paraId="1B84C0E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E8A91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la certificación que haga de que los conoce personalmente en términos del Artículo 103 fracción XIX, inciso a), de esta Ley. Para ello bastará que el Notario los reconozca en el momento de hacer la escritura y sepa su nombre y apellidos, sin necesidad de saber de ellos cualquier otra circunstancia general;</w:t>
      </w:r>
    </w:p>
    <w:p w14:paraId="4EABD56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125FE5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Por certificación de identidad en base a algún documento oficial con fotografía, en el que aparezca el nombre y apellidos de la persona de quien se trate o el documento de identidad que llegaren a autorizar las Autoridades Competentes, los cuales examinará y agregará en copia al apéndice; y</w:t>
      </w:r>
    </w:p>
    <w:p w14:paraId="199C605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28138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Mediante la declaración de dos testigos idóneos, mayores de edad, a su vez identificados por el Notario conforme a alguna de las fracciones anteriores, quien deberá expresarlo así en la escritura. Los testigos en cuanto tales están obligados a asegurar la identidad y capacidad de los otorgantes, y de esto serán previamente advertidos por el Notario, deberán saber el nombre y apellidos de éstos, que no han observado en ellos manifestaciones patentes de incapacidad natural y que no tienen conocimiento de que están sujetos a incapacidad civil; para lo anterior el Notario les informará cuáles son las incapacidades naturales y civiles, salvo que el testigo sea perito en Derecho. Igualmente les informará su carácter de testigos instrumentales y las responsabilidades consiguientes. En substitución del testigo que no supiere o no pudiere firmar, lo hará otra persona que al efecto elija el testigo, imprimiendo éste su huella digital. La certificación y consiguiente fe del Notario siempre prevalecerá sobre la de los testigos en caso de duda suscitada posteriormente salvo evidencia debidamente probada que supere toda duda al respecto. En todo caso, el Notario hará constar en la escritura el medio por el que identificó a los </w:t>
      </w:r>
      <w:r w:rsidRPr="00BC33D8">
        <w:rPr>
          <w:rFonts w:ascii="Source Sans Pro" w:eastAsia="Arial" w:hAnsi="Source Sans Pro" w:cs="Arial"/>
          <w:bCs/>
          <w:sz w:val="22"/>
          <w:szCs w:val="22"/>
        </w:rPr>
        <w:lastRenderedPageBreak/>
        <w:t>otorgantes. Tratándose de testigos, si alguno no supiere o no pudiere firmar, imprimirá su huella digital y firmará a su ruego la persona que aquél elija.</w:t>
      </w:r>
    </w:p>
    <w:p w14:paraId="5F816DBE" w14:textId="77777777" w:rsidR="00BC33D8" w:rsidRPr="00BC33D8" w:rsidRDefault="00BC33D8" w:rsidP="00BC33D8">
      <w:pPr>
        <w:tabs>
          <w:tab w:val="left" w:pos="2552"/>
        </w:tabs>
        <w:jc w:val="both"/>
        <w:rPr>
          <w:rFonts w:ascii="Source Sans Pro" w:eastAsia="Arial" w:hAnsi="Source Sans Pro" w:cs="Arial"/>
          <w:bCs/>
          <w:sz w:val="22"/>
          <w:szCs w:val="22"/>
        </w:rPr>
      </w:pPr>
    </w:p>
    <w:p w14:paraId="035BF41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Este medio de identificación no podrá ser usado por el Notario que esté actuando en el protocolo digital.</w:t>
      </w:r>
    </w:p>
    <w:p w14:paraId="79B080B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347665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106.</w:t>
      </w:r>
      <w:r w:rsidRPr="00BC33D8">
        <w:rPr>
          <w:rFonts w:ascii="Source Sans Pro" w:eastAsia="Arial" w:hAnsi="Source Sans Pro" w:cs="Arial"/>
          <w:bCs/>
          <w:sz w:val="22"/>
          <w:szCs w:val="22"/>
        </w:rPr>
        <w:t xml:space="preserve"> Para que el Notario haga constar que los otorgantes tienen capacidad bastará con que no observe en ellos manifestaciones de incapacidad natural y que no tenga noticias de que estén sujetos a incapacidad civil. Para este efecto el Notario gozará de plena libertad de apreciación.</w:t>
      </w:r>
    </w:p>
    <w:p w14:paraId="652EF54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85339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107.</w:t>
      </w:r>
      <w:r w:rsidRPr="00BC33D8">
        <w:rPr>
          <w:rFonts w:ascii="Source Sans Pro" w:eastAsia="Arial" w:hAnsi="Source Sans Pro" w:cs="Arial"/>
          <w:bCs/>
          <w:sz w:val="22"/>
          <w:szCs w:val="22"/>
        </w:rPr>
        <w:t xml:space="preserve"> Si alguno de los otorgantes fuere sordo, leerá la escritura por sí mismo; el Notario le indicará por sí o por interprete que tiene todo el tiempo que desee para imponerse del contenido de la escritura y que por esta Ley el Notario está a su disposición para contestar sus dudas, previa explicación que se le dará de la forma descrita arriba; si declarare no saber o no poder leer, designará a una persona que la lea y le dé a conocer su contenido. En caso de que hubiere necesidad de un intérprete, éste deberá firmar la escritura como tal identificándose satisfactoriamente en términos de esta Ley y de ser posible acreditará dicha capacidad con documentos o indicios relativos. En todo caso, el Notario hará constar la forma en que los otorgantes sordos manifestaron su rogación o adherencia, otorgaron su voluntad y consentimiento y se impusieron del contenido de la escritura y de sus consecuencias jurídicas.</w:t>
      </w:r>
    </w:p>
    <w:p w14:paraId="7218DD3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EAFA5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108.</w:t>
      </w:r>
      <w:r w:rsidRPr="00BC33D8">
        <w:rPr>
          <w:rFonts w:ascii="Source Sans Pro" w:eastAsia="Arial" w:hAnsi="Source Sans Pro" w:cs="Arial"/>
          <w:bCs/>
          <w:sz w:val="22"/>
          <w:szCs w:val="22"/>
        </w:rPr>
        <w:t xml:space="preserve"> Los comparecientes que no conozcan o hablen idioma español, que fueren sordomudos, o que declararan ante el Notario que su conocimiento del mismo no es suficiente para discernir jurídicamente sus obligaciones, se asistirán por un intérprete nombrado y pagado a costa de ellos, en este caso los demás comparecientes tendrán el mismo derecho. Los intérpretes deberán rendir ante el Notario protesta de cumplir lealmente su cargo.</w:t>
      </w:r>
    </w:p>
    <w:p w14:paraId="5791DAF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189A13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109.</w:t>
      </w:r>
      <w:r w:rsidRPr="00BC33D8">
        <w:rPr>
          <w:rFonts w:ascii="Source Sans Pro" w:eastAsia="Arial" w:hAnsi="Source Sans Pro" w:cs="Arial"/>
          <w:bCs/>
          <w:sz w:val="22"/>
          <w:szCs w:val="22"/>
        </w:rPr>
        <w:t xml:space="preserve"> Antes de que la escritura sea firmada por los otorgantes, éstos podrán pedir que se hagan a ella las adiciones o variaciones que estimen convenientes, en cuyo caso el Notario asentará los cambios y hará constar que dio lectura y que explicó, de proceder ello a su juicio, las consecuencias legales de dichos cambios. El Notario que esté actuando en el protocolo ordinario cuidará, en estos supuestos que, entre la firma y la adición o variación, no queden espacios en blanco. </w:t>
      </w:r>
    </w:p>
    <w:p w14:paraId="67FA0435" w14:textId="77777777" w:rsidR="00BC33D8" w:rsidRPr="00BC33D8" w:rsidRDefault="00BC33D8" w:rsidP="00BC33D8">
      <w:pPr>
        <w:tabs>
          <w:tab w:val="left" w:pos="2552"/>
        </w:tabs>
        <w:jc w:val="both"/>
        <w:rPr>
          <w:rFonts w:ascii="Source Sans Pro" w:eastAsia="Arial" w:hAnsi="Source Sans Pro" w:cs="Arial"/>
          <w:bCs/>
          <w:sz w:val="22"/>
          <w:szCs w:val="22"/>
        </w:rPr>
      </w:pPr>
    </w:p>
    <w:p w14:paraId="7D80478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el caso del protocolo digital aquello que deba ser cambiado, variado o adicionado, se hará constar por el Notario en la sección del instrumento electrónico correspondiente y el compareciente o comparecientes interesados manifestarán su conformidad con ella mediante su Firma Electrónica para la Actuación Digital Notarial y el Notario con su Firma Electrónica Notarial.</w:t>
      </w:r>
    </w:p>
    <w:p w14:paraId="3D461EC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6178C7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110.</w:t>
      </w:r>
      <w:r w:rsidRPr="00BC33D8">
        <w:rPr>
          <w:rFonts w:ascii="Source Sans Pro" w:eastAsia="Arial" w:hAnsi="Source Sans Pro" w:cs="Arial"/>
          <w:bCs/>
          <w:sz w:val="22"/>
          <w:szCs w:val="22"/>
        </w:rPr>
        <w:t xml:space="preserve"> En el protocolo ordinario, una vez que la escritura haya sido firmada por todos los otorgantes y demás comparecientes, podrá ser autorizada preventivamente por el Notario con la razón "ante mí", su firma y sello, o autorizada definitivamente. Cuando la escritura no sea firmada en el mismo acto por todos los comparecientes, siempre que no se daba firmar en un solo acto por su naturaleza o por disposición legal, el Notario irá asentando solamente "ante mí", con su </w:t>
      </w:r>
      <w:r w:rsidRPr="00BC33D8">
        <w:rPr>
          <w:rFonts w:ascii="Source Sans Pro" w:eastAsia="Arial" w:hAnsi="Source Sans Pro" w:cs="Arial"/>
          <w:bCs/>
          <w:sz w:val="22"/>
          <w:szCs w:val="22"/>
        </w:rPr>
        <w:lastRenderedPageBreak/>
        <w:t>firma a medida que sea firmada por las partes y cuando todos la hayan firmado imprimirá además su sello, con todo lo cual quedará autorizada preventivamente</w:t>
      </w:r>
    </w:p>
    <w:p w14:paraId="10737DD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9AFF3E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111.</w:t>
      </w:r>
      <w:r w:rsidRPr="00BC33D8">
        <w:rPr>
          <w:rFonts w:ascii="Source Sans Pro" w:eastAsia="Arial" w:hAnsi="Source Sans Pro" w:cs="Arial"/>
          <w:bCs/>
          <w:sz w:val="22"/>
          <w:szCs w:val="22"/>
        </w:rPr>
        <w:t xml:space="preserve"> El Notario deberá autorizar definitivamente la escritura asentada en protocolo ordinario cuando se le haya justificado que se ha cumplido con todos los requisitos legales para ello. La autorización definitiva contendrá la fecha, la firma y el sello del Notario.</w:t>
      </w:r>
    </w:p>
    <w:p w14:paraId="2E2BD6D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2DE5A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112.</w:t>
      </w:r>
      <w:r w:rsidRPr="00BC33D8">
        <w:rPr>
          <w:rFonts w:ascii="Source Sans Pro" w:eastAsia="Arial" w:hAnsi="Source Sans Pro" w:cs="Arial"/>
          <w:bCs/>
          <w:sz w:val="22"/>
          <w:szCs w:val="22"/>
        </w:rPr>
        <w:t xml:space="preserve"> Cuando la escritura asentada en protocolo ordinario haya sido firmada por todos los comparecientes y no exista impedimento para su autorización definitiva, el Notario podrá asentar ésta de inmediato, sin necesidad de autorización preventiva.</w:t>
      </w:r>
    </w:p>
    <w:p w14:paraId="073F599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45CE1D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113.</w:t>
      </w:r>
      <w:r w:rsidRPr="00BC33D8">
        <w:rPr>
          <w:rFonts w:ascii="Source Sans Pro" w:eastAsia="Arial" w:hAnsi="Source Sans Pro" w:cs="Arial"/>
          <w:bCs/>
          <w:sz w:val="22"/>
          <w:szCs w:val="22"/>
        </w:rPr>
        <w:t xml:space="preserve"> El Notario asentará la autorización definitiva en el folio correspondiente del protocolo ordinario, acto continuo de haber asentado la nota complementaria en la que se indicare haber quedado satisfecho el último requisito para esa autorización del instrumento de que se trate.</w:t>
      </w:r>
    </w:p>
    <w:p w14:paraId="1A50520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68232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114.</w:t>
      </w:r>
      <w:r w:rsidRPr="00BC33D8">
        <w:rPr>
          <w:rFonts w:ascii="Source Sans Pro" w:eastAsia="Arial" w:hAnsi="Source Sans Pro" w:cs="Arial"/>
          <w:bCs/>
          <w:sz w:val="22"/>
          <w:szCs w:val="22"/>
        </w:rPr>
        <w:t xml:space="preserve"> En caso de que el cumplimiento de todos los requisitos legales a que alude el Artículo anterior tuviere lugar cuando el libro de protocolo o los folios donde conste la escritura relativa, estuvieren depositados en el Archivo, o quedara suficientemente acreditado por el cuerpo de la escritura y los documentos del apéndice dicho cumplimiento, aunque haya sido anterior a su depósito en el Archivo, su titular pondrá al instrumento relativo razón de haberse cumplido con todos los requisitos, la que se tendrá por autorización definitiva, dejará constancia si el momento del cumplimiento fue anterior a su depósito o en los términos primeramente descritos. Todo testimonio o copia certificada que expida indicará esta circunstancia bajo su certeza y responsabilidad.</w:t>
      </w:r>
    </w:p>
    <w:p w14:paraId="341A2B26" w14:textId="77777777" w:rsidR="00BC33D8" w:rsidRPr="00BC33D8" w:rsidRDefault="00BC33D8" w:rsidP="00BC33D8">
      <w:pPr>
        <w:tabs>
          <w:tab w:val="left" w:pos="2552"/>
        </w:tabs>
        <w:jc w:val="both"/>
        <w:rPr>
          <w:rFonts w:ascii="Source Sans Pro" w:eastAsia="Arial" w:hAnsi="Source Sans Pro" w:cs="Arial"/>
          <w:bCs/>
          <w:sz w:val="22"/>
          <w:szCs w:val="22"/>
        </w:rPr>
      </w:pPr>
    </w:p>
    <w:p w14:paraId="6AF6145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114 Bis. </w:t>
      </w:r>
      <w:r w:rsidRPr="00BC33D8">
        <w:rPr>
          <w:rFonts w:ascii="Source Sans Pro" w:eastAsia="Arial" w:hAnsi="Source Sans Pro" w:cs="Arial"/>
          <w:bCs/>
          <w:sz w:val="22"/>
          <w:szCs w:val="22"/>
        </w:rPr>
        <w:t xml:space="preserve">En el protocolo digital, después de que todos los comparecientes hayan firmado la escritura con su Firma Electrónica para la Actuación Digital Notarial, el Notario la firmará con su Firma Electrónica Notarial y con ello quedará autorizada definitivamente. </w:t>
      </w:r>
    </w:p>
    <w:p w14:paraId="7D763426" w14:textId="77777777" w:rsidR="00BC33D8" w:rsidRPr="00BC33D8" w:rsidRDefault="00BC33D8" w:rsidP="00BC33D8">
      <w:pPr>
        <w:tabs>
          <w:tab w:val="left" w:pos="2552"/>
        </w:tabs>
        <w:jc w:val="both"/>
        <w:rPr>
          <w:rFonts w:ascii="Source Sans Pro" w:eastAsia="Arial" w:hAnsi="Source Sans Pro" w:cs="Arial"/>
          <w:bCs/>
          <w:sz w:val="22"/>
          <w:szCs w:val="22"/>
        </w:rPr>
      </w:pPr>
    </w:p>
    <w:p w14:paraId="3ABB96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Si la escritura contiene varios actos jurídicos, los comparecientes manifestarán su voluntad por medio de su Firma Electrónica para la Actuación Digital Notarial, por cada uno de ellos y el Notario firmará con su Firma Electrónica Notarial para que con ello quede la escritura autorizada preventivamente por lo que se refiere a ese acto jurídico. </w:t>
      </w:r>
    </w:p>
    <w:p w14:paraId="49769C79" w14:textId="77777777" w:rsidR="00BC33D8" w:rsidRPr="00BC33D8" w:rsidRDefault="00BC33D8" w:rsidP="00BC33D8">
      <w:pPr>
        <w:tabs>
          <w:tab w:val="left" w:pos="2552"/>
        </w:tabs>
        <w:jc w:val="both"/>
        <w:rPr>
          <w:rFonts w:ascii="Source Sans Pro" w:eastAsia="Arial" w:hAnsi="Source Sans Pro" w:cs="Arial"/>
          <w:bCs/>
          <w:sz w:val="22"/>
          <w:szCs w:val="22"/>
        </w:rPr>
      </w:pPr>
    </w:p>
    <w:p w14:paraId="665DAE5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Al conformarse la escritura con la Firma Electrónica para la Actuación Digital Notarial de todos los comparecientes, el Notario la firmará con su Firma Electrónica Notarial y con ello quedará autorizada definitivamente. </w:t>
      </w:r>
    </w:p>
    <w:p w14:paraId="32F52388" w14:textId="77777777" w:rsidR="00BC33D8" w:rsidRPr="00BC33D8" w:rsidRDefault="00BC33D8" w:rsidP="00BC33D8">
      <w:pPr>
        <w:tabs>
          <w:tab w:val="left" w:pos="2552"/>
        </w:tabs>
        <w:jc w:val="both"/>
        <w:rPr>
          <w:rFonts w:ascii="Source Sans Pro" w:eastAsia="Arial" w:hAnsi="Source Sans Pro" w:cs="Arial"/>
          <w:bCs/>
          <w:sz w:val="22"/>
          <w:szCs w:val="22"/>
        </w:rPr>
      </w:pPr>
    </w:p>
    <w:p w14:paraId="0160E48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Si alguno de los actos jurídicos del instrumento dejare de firmarse por los otorgantes, el Notario asentará la mención de “No pasó” solo respecto del acto no firmado, autorizando los demás. </w:t>
      </w:r>
    </w:p>
    <w:p w14:paraId="7D2C2439" w14:textId="77777777" w:rsidR="00BC33D8" w:rsidRPr="00BC33D8" w:rsidRDefault="00BC33D8" w:rsidP="00BC33D8">
      <w:pPr>
        <w:tabs>
          <w:tab w:val="left" w:pos="2552"/>
        </w:tabs>
        <w:jc w:val="both"/>
        <w:rPr>
          <w:rFonts w:ascii="Source Sans Pro" w:eastAsia="Arial" w:hAnsi="Source Sans Pro" w:cs="Arial"/>
          <w:bCs/>
          <w:sz w:val="22"/>
          <w:szCs w:val="22"/>
        </w:rPr>
      </w:pPr>
    </w:p>
    <w:p w14:paraId="2176915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Por su naturaleza de constancia electrónica, no será necesario asentar la razón “ante mí” a medida que la escritura sea firmada con su Firma Electrónica para la Actuación Digital Notarial por las partes.</w:t>
      </w:r>
    </w:p>
    <w:p w14:paraId="5CB2E54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61224B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115.</w:t>
      </w:r>
      <w:r w:rsidRPr="00BC33D8">
        <w:rPr>
          <w:rFonts w:ascii="Source Sans Pro" w:eastAsia="Arial" w:hAnsi="Source Sans Pro" w:cs="Arial"/>
          <w:bCs/>
          <w:sz w:val="22"/>
          <w:szCs w:val="22"/>
        </w:rPr>
        <w:t xml:space="preserve"> Las escrituras asentadas o alojadas en el protocolo por un Notario serán firmadas y autorizadas preventiva o definitivamente por el propio Notario o por sus asociados o suplentes, según corresponda en razón del protocolo en que esté actuando, siempre que se cumplan los requisitos siguientes: </w:t>
      </w:r>
    </w:p>
    <w:p w14:paraId="11165C9E" w14:textId="77777777" w:rsidR="00BC33D8" w:rsidRPr="00BC33D8" w:rsidRDefault="00BC33D8" w:rsidP="00BC33D8">
      <w:pPr>
        <w:tabs>
          <w:tab w:val="left" w:pos="2552"/>
        </w:tabs>
        <w:jc w:val="both"/>
        <w:rPr>
          <w:rFonts w:ascii="Source Sans Pro" w:eastAsia="Arial" w:hAnsi="Source Sans Pro" w:cs="Arial"/>
          <w:bCs/>
          <w:sz w:val="22"/>
          <w:szCs w:val="22"/>
        </w:rPr>
      </w:pPr>
    </w:p>
    <w:p w14:paraId="21EBC35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En el protocolo ordinario: </w:t>
      </w:r>
    </w:p>
    <w:p w14:paraId="6CB26F78" w14:textId="77777777" w:rsidR="00BC33D8" w:rsidRPr="00BC33D8" w:rsidRDefault="00BC33D8" w:rsidP="00BC33D8">
      <w:pPr>
        <w:tabs>
          <w:tab w:val="left" w:pos="2552"/>
        </w:tabs>
        <w:jc w:val="both"/>
        <w:rPr>
          <w:rFonts w:ascii="Source Sans Pro" w:eastAsia="Arial" w:hAnsi="Source Sans Pro" w:cs="Arial"/>
          <w:bCs/>
          <w:sz w:val="22"/>
          <w:szCs w:val="22"/>
        </w:rPr>
      </w:pPr>
    </w:p>
    <w:p w14:paraId="146B40A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Que la escritura haya sido firmada sólo por alguna o algunas de las partes ante el primer Notario, y aparezca puesta por él, la razón “Ante mí” con su firma; y </w:t>
      </w:r>
    </w:p>
    <w:p w14:paraId="719B725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Que el Notario asociado o suplente exprese el motivo de su intervención y haga suyas las certificaciones que deba contener el instrumento, con la sola excepción de las relativas a la identidad y capacidad de quienes hayan firmado ante el primer Notario y a la lectura del instrumento a éstos. La autorización definitiva será suscrita por quien actúe en ese momento. </w:t>
      </w:r>
    </w:p>
    <w:p w14:paraId="737F9973" w14:textId="77777777" w:rsidR="00BC33D8" w:rsidRPr="00BC33D8" w:rsidRDefault="00BC33D8" w:rsidP="00BC33D8">
      <w:pPr>
        <w:tabs>
          <w:tab w:val="left" w:pos="2552"/>
        </w:tabs>
        <w:jc w:val="both"/>
        <w:rPr>
          <w:rFonts w:ascii="Source Sans Pro" w:eastAsia="Arial" w:hAnsi="Source Sans Pro" w:cs="Arial"/>
          <w:bCs/>
          <w:sz w:val="22"/>
          <w:szCs w:val="22"/>
        </w:rPr>
      </w:pPr>
    </w:p>
    <w:p w14:paraId="012EC33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En el protocolo digital: </w:t>
      </w:r>
    </w:p>
    <w:p w14:paraId="7A0316B9" w14:textId="77777777" w:rsidR="00BC33D8" w:rsidRPr="00BC33D8" w:rsidRDefault="00BC33D8" w:rsidP="00BC33D8">
      <w:pPr>
        <w:tabs>
          <w:tab w:val="left" w:pos="2552"/>
        </w:tabs>
        <w:jc w:val="both"/>
        <w:rPr>
          <w:rFonts w:ascii="Source Sans Pro" w:eastAsia="Arial" w:hAnsi="Source Sans Pro" w:cs="Arial"/>
          <w:bCs/>
          <w:sz w:val="22"/>
          <w:szCs w:val="22"/>
        </w:rPr>
      </w:pPr>
    </w:p>
    <w:p w14:paraId="638BB4F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Que la escritura haya sido firmada con su Firma Electrónica para la Actuación Digital Notarial sólo por alguna o algunas de las partes ante el primer Notario; y</w:t>
      </w:r>
    </w:p>
    <w:p w14:paraId="01A938A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b) </w:t>
      </w:r>
      <w:r w:rsidRPr="00BC33D8">
        <w:rPr>
          <w:rFonts w:ascii="Source Sans Pro" w:eastAsia="Arial" w:hAnsi="Source Sans Pro" w:cs="Arial"/>
          <w:bCs/>
          <w:sz w:val="22"/>
          <w:szCs w:val="22"/>
        </w:rPr>
        <w:t>Que el Notario asociado o suplente exprese el motivo de su intervención y haga suyas las certificaciones que deba contener el instrumento, con la sola excepción de las relativas a la identidad y capacidad de quienes hayan firmado ante el primer Notario y a la lectura del instrumento a éstos. La autorización definitiva será suscrita por quien actúe en ese momento.</w:t>
      </w:r>
    </w:p>
    <w:p w14:paraId="53EE190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42351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116.</w:t>
      </w:r>
      <w:r w:rsidRPr="00BC33D8">
        <w:rPr>
          <w:rFonts w:ascii="Source Sans Pro" w:eastAsia="Arial" w:hAnsi="Source Sans Pro" w:cs="Arial"/>
          <w:bCs/>
          <w:sz w:val="22"/>
          <w:szCs w:val="22"/>
        </w:rPr>
        <w:t xml:space="preserve"> Quien supla a un Notario que hubiere autorizado preventivamente una escritura y que dejare de estar en funciones por cualquier causa, podrá autorizarla definitivamente con sujeción a lo dispuesto por los dos Artículos anteriores.</w:t>
      </w:r>
    </w:p>
    <w:p w14:paraId="36FCD1E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C0E986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117.</w:t>
      </w:r>
      <w:r w:rsidRPr="00BC33D8">
        <w:rPr>
          <w:rFonts w:ascii="Source Sans Pro" w:eastAsia="Arial" w:hAnsi="Source Sans Pro" w:cs="Arial"/>
          <w:bCs/>
          <w:sz w:val="22"/>
          <w:szCs w:val="22"/>
        </w:rPr>
        <w:t xml:space="preserve"> Si quienes deben firmar una escritura no lo hacen a más tardar dentro de los treinta días hábiles siguientes al día en que se extendió o alojó ésta, en el respectivo protocolo, el instrumento quedará sin efecto y el Notario le pondrá la mención de “No pasó” y su firma o Firma Electrónica Notarial, según el protocolo en que esté actuando.</w:t>
      </w:r>
    </w:p>
    <w:p w14:paraId="76F9E52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BD8464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118.</w:t>
      </w:r>
      <w:r w:rsidRPr="00BC33D8">
        <w:rPr>
          <w:rFonts w:ascii="Source Sans Pro" w:eastAsia="Arial" w:hAnsi="Source Sans Pro" w:cs="Arial"/>
          <w:bCs/>
          <w:sz w:val="22"/>
          <w:szCs w:val="22"/>
        </w:rPr>
        <w:t xml:space="preserve"> Si la escritura contuviere varios actos jurídicos y dentro del término que se establece en el artículo anterior se firmare por los otorgantes de uno o de varios de dichos actos y dejare de firmarse por los otorgantes de otro u otros actos, el Notario cuando se trate de protocolo ordinario pondrá la razón “Ante mi” en lo concerniente a los actos cuyos otorgantes han firmado, su firma y su sello, e inmediatamente después pondrá la nota “No pasó” sólo respecto del acto no firmado, el cual quedará sin efecto. </w:t>
      </w:r>
    </w:p>
    <w:p w14:paraId="630C2405" w14:textId="77777777" w:rsidR="00BC33D8" w:rsidRPr="00BC33D8" w:rsidRDefault="00BC33D8" w:rsidP="00BC33D8">
      <w:pPr>
        <w:tabs>
          <w:tab w:val="left" w:pos="2552"/>
        </w:tabs>
        <w:jc w:val="both"/>
        <w:rPr>
          <w:rFonts w:ascii="Source Sans Pro" w:eastAsia="Arial" w:hAnsi="Source Sans Pro" w:cs="Arial"/>
          <w:bCs/>
          <w:sz w:val="22"/>
          <w:szCs w:val="22"/>
        </w:rPr>
      </w:pPr>
    </w:p>
    <w:p w14:paraId="63CED01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Cuando se trate del protocolo digital, la nota “No pasó” la hará constar en la sección del instrumento electrónico correspondiente con su Firma Electrónica Notarial.</w:t>
      </w:r>
    </w:p>
    <w:p w14:paraId="10131C3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82E337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119.</w:t>
      </w:r>
      <w:r w:rsidRPr="00BC33D8">
        <w:rPr>
          <w:rFonts w:ascii="Source Sans Pro" w:eastAsia="Arial" w:hAnsi="Source Sans Pro" w:cs="Arial"/>
          <w:bCs/>
          <w:sz w:val="22"/>
          <w:szCs w:val="22"/>
        </w:rPr>
        <w:t xml:space="preserve"> El Notario que autorice una escritura en la que mencione a otra u otras escrituras anteriores extendidas en su protocolo, que no hayan sido objeto de registro, lo advertirá así al </w:t>
      </w:r>
      <w:r w:rsidRPr="00BC33D8">
        <w:rPr>
          <w:rFonts w:ascii="Source Sans Pro" w:eastAsia="Arial" w:hAnsi="Source Sans Pro" w:cs="Arial"/>
          <w:bCs/>
          <w:sz w:val="22"/>
          <w:szCs w:val="22"/>
        </w:rPr>
        <w:lastRenderedPageBreak/>
        <w:t>otorgante interesado y cuidará, una vez que haya sido expensado para ello, en su caso, que se haga en aquél la inscripción o inscripciones, así como la anotación o anotaciones correspondientes. Si el libro de que se trate estuviera depositado definitivamente en el Archivo, las credenciales de acceso al instrumento electrónico le correspondiere a éste, o bien, esté alojado en la plataforma que para tal efecto implemente la Administración Pública, el Notario comunicará a dicha dependencia lo procedente para que ésta, sin costo alguno, haga la anotación o anotaciones del caso.</w:t>
      </w:r>
    </w:p>
    <w:p w14:paraId="2F79FD2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5F1AA9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120.</w:t>
      </w:r>
      <w:r w:rsidRPr="00BC33D8">
        <w:rPr>
          <w:rFonts w:ascii="Source Sans Pro" w:eastAsia="Arial" w:hAnsi="Source Sans Pro" w:cs="Arial"/>
          <w:bCs/>
          <w:sz w:val="22"/>
          <w:szCs w:val="22"/>
        </w:rPr>
        <w:t xml:space="preserve"> Cuando se trate de revocación o renuncia de poderes o de mandatos o ello resulte de documentos que contengan acuerdos de órganos de personas morales o agrupaciones o de renuncias que les afecten a ellas, y que el Notario protocolizare, este procederá como sigue:</w:t>
      </w:r>
    </w:p>
    <w:p w14:paraId="532A527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9ABC4D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Si el acto revocado o renunciado consta en el protocolo de la Notaría a su cargo y la escritura está aún bajo su guarda, tomará razón de ello en nota complementaria;</w:t>
      </w:r>
    </w:p>
    <w:p w14:paraId="6DABBC8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6D79D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Cuando el acto revocado o renunciado conste en protocolo a cargo de otro Notario de la Ciudad de México, lo comunicará por escrito a aquél, para que dicho Notario proceda en los términos de la fracción anterior;</w:t>
      </w:r>
    </w:p>
    <w:p w14:paraId="32E8EAE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C877A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Si el libro de protocolo de que se trate, sea de la notaría a su cargo o de otra de la Ciudad de México, ya estuviere depositado en definitiva en el Archivo, la comunicación de la revocación o renuncia será hecha al titular de esa dependencia para que éste haga la anotación complementaria indicada;</w:t>
      </w:r>
    </w:p>
    <w:p w14:paraId="6469D22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AAFE10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Si el poder o mandato renunciado o revocado constare en protocolo fuera de la Ciudad de México, el Notario sólo hará ver al interesado la conveniencia de la anotación indicada y será a cargo de este último procurar dicha anotación; y</w:t>
      </w:r>
    </w:p>
    <w:p w14:paraId="5858D8F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387FBC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El Notario advertirá al compareciente la conveniencia de llevar a cabo el aviso o notificación de la revocación del poder, a quien dejó de ser apoderado.</w:t>
      </w:r>
    </w:p>
    <w:p w14:paraId="72D3EEA4" w14:textId="77777777" w:rsidR="00BC33D8" w:rsidRPr="00BC33D8" w:rsidRDefault="00BC33D8" w:rsidP="00BC33D8">
      <w:pPr>
        <w:tabs>
          <w:tab w:val="left" w:pos="2552"/>
        </w:tabs>
        <w:jc w:val="both"/>
        <w:rPr>
          <w:rFonts w:ascii="Source Sans Pro" w:eastAsia="Arial" w:hAnsi="Source Sans Pro" w:cs="Arial"/>
          <w:bCs/>
          <w:sz w:val="22"/>
          <w:szCs w:val="22"/>
        </w:rPr>
      </w:pPr>
    </w:p>
    <w:p w14:paraId="4776FD7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los supuestos previstos en las fracciones I a IV, el aviso podrá ser enviado por correo electrónico o por cualquier otra tecnología, recabando en todo caso, el acuse correspondiente.</w:t>
      </w:r>
    </w:p>
    <w:p w14:paraId="3AE7A49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3A2ECB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121. </w:t>
      </w:r>
      <w:r w:rsidRPr="00BC33D8">
        <w:rPr>
          <w:rFonts w:ascii="Source Sans Pro" w:eastAsia="Arial" w:hAnsi="Source Sans Pro" w:cs="Arial"/>
          <w:bCs/>
          <w:sz w:val="22"/>
          <w:szCs w:val="22"/>
        </w:rPr>
        <w:t>Los Notarios deberán informar a la Autoridad Competente sobre el otorgamiento o revocación de los poderes, mandatos, y actos de apoderamiento pasados ante su fe, ya sean generales o especiales, otorgados por personas físicas y personas morales con fines no mercantiles y que faculten a realizar actos de disposición sobre bienes inmuebles, dentro de los cinco días hábiles siguientes al otorgamiento del instrumento de que se trate.</w:t>
      </w:r>
    </w:p>
    <w:p w14:paraId="7C5FB524" w14:textId="77777777" w:rsidR="00BC33D8" w:rsidRPr="00BC33D8" w:rsidRDefault="00BC33D8" w:rsidP="00BC33D8">
      <w:pPr>
        <w:tabs>
          <w:tab w:val="left" w:pos="2552"/>
        </w:tabs>
        <w:jc w:val="both"/>
        <w:rPr>
          <w:rFonts w:ascii="Source Sans Pro" w:eastAsia="Arial" w:hAnsi="Source Sans Pro" w:cs="Arial"/>
          <w:bCs/>
          <w:sz w:val="22"/>
          <w:szCs w:val="22"/>
        </w:rPr>
      </w:pPr>
    </w:p>
    <w:p w14:paraId="7EB51AA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aviso correspondiente será presentado por medios electrónicos en la Plataforma del Registro Nacional de Avisos de Poderes Notariales, perteneciente a la Secretaría de Gobernación, en un término que no excederá de cinco días hábiles contados a partir de su recepción u otorgamiento.</w:t>
      </w:r>
    </w:p>
    <w:p w14:paraId="04CCDDE1" w14:textId="77777777" w:rsidR="00BC33D8" w:rsidRPr="00BC33D8" w:rsidRDefault="00BC33D8" w:rsidP="00BC33D8">
      <w:pPr>
        <w:tabs>
          <w:tab w:val="left" w:pos="2552"/>
        </w:tabs>
        <w:jc w:val="both"/>
        <w:rPr>
          <w:rFonts w:ascii="Source Sans Pro" w:eastAsia="Arial" w:hAnsi="Source Sans Pro" w:cs="Arial"/>
          <w:bCs/>
          <w:sz w:val="22"/>
          <w:szCs w:val="22"/>
        </w:rPr>
      </w:pPr>
    </w:p>
    <w:p w14:paraId="4268A66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lastRenderedPageBreak/>
        <w:t>La Autoridad Competente o en su caso, el Notario, ingresará la información a la base de datos del Registro Nacional de Avisos Poderes Notariales, en un término que no excederá de cinco días hábiles contados a partir de su recepción u otorgamiento.</w:t>
      </w:r>
    </w:p>
    <w:p w14:paraId="43C58B7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C838B2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122.</w:t>
      </w:r>
      <w:r w:rsidRPr="00BC33D8">
        <w:rPr>
          <w:rFonts w:ascii="Source Sans Pro" w:eastAsia="Arial" w:hAnsi="Source Sans Pro" w:cs="Arial"/>
          <w:bCs/>
          <w:sz w:val="22"/>
          <w:szCs w:val="22"/>
        </w:rPr>
        <w:t xml:space="preserve"> Cuando se revoque, rescinda o modifique un acto contenido en una escritura, se deberá extender una nueva escritura y se realizará la anotación o la comunicación que procedan en los términos previstos en el Artículo 120 anterior, para que se haga la anotación correspondiente.</w:t>
      </w:r>
    </w:p>
    <w:p w14:paraId="2D7F135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F16C4B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123. </w:t>
      </w:r>
      <w:r w:rsidRPr="00BC33D8">
        <w:rPr>
          <w:rFonts w:ascii="Source Sans Pro" w:eastAsia="Arial" w:hAnsi="Source Sans Pro" w:cs="Arial"/>
          <w:bCs/>
          <w:sz w:val="22"/>
          <w:szCs w:val="22"/>
        </w:rPr>
        <w:t xml:space="preserve">Siempre que ante un Notario se otorgue un testamento público abierto, éste dará aviso al Archivo, dentro de los cinco días hábiles siguientes, en el que expresará la fecha del otorgamiento, el número de notaría, nombre completo del Notario, tipo de testamento, número de escritura, volumen o tomo, clase de protocolo, el nombre, sus demás generales, en su caso cualquier otro dato que requiera el formato para integrar los avisos de testamento, y recabará la constancia correspondiente. En caso de que el testador manifieste en su testamento los nombres de sus padres, se incluirán éstos en el aviso. </w:t>
      </w:r>
    </w:p>
    <w:p w14:paraId="27851924" w14:textId="77777777" w:rsidR="00BC33D8" w:rsidRPr="00BC33D8" w:rsidRDefault="00BC33D8" w:rsidP="00BC33D8">
      <w:pPr>
        <w:tabs>
          <w:tab w:val="left" w:pos="2552"/>
        </w:tabs>
        <w:jc w:val="both"/>
        <w:rPr>
          <w:rFonts w:ascii="Source Sans Pro" w:eastAsia="Arial" w:hAnsi="Source Sans Pro" w:cs="Arial"/>
          <w:bCs/>
          <w:sz w:val="22"/>
          <w:szCs w:val="22"/>
        </w:rPr>
      </w:pPr>
    </w:p>
    <w:p w14:paraId="3822355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aviso correspondiente podrá ser presentado por medios electrónicos cuando la Autoridad Competente cuente con la plataforma necesaria para ello.</w:t>
      </w:r>
    </w:p>
    <w:p w14:paraId="136564D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3D92BF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124. </w:t>
      </w:r>
      <w:r w:rsidRPr="00BC33D8">
        <w:rPr>
          <w:rFonts w:ascii="Source Sans Pro" w:eastAsia="Arial" w:hAnsi="Source Sans Pro" w:cs="Arial"/>
          <w:bCs/>
          <w:sz w:val="22"/>
          <w:szCs w:val="22"/>
        </w:rPr>
        <w:t>El Archivo llevará un registro especialmente destinado a asentar las inscripciones relativas a los testamentos con los datos que se mencionan en el Artículo anterior y entregará informes únicamente a Notarios y a jueces legitimados para hacerlo. A ninguna otra autoridad, así fuera de jerarquía superior, se entregarán informes sobre dichos actos ni los servidores públicos encargados podrán proporcionar datos relativos a persona alguna fuera del supuesto que señala el Artículo anterior.</w:t>
      </w:r>
    </w:p>
    <w:p w14:paraId="2D79A47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EA7200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125. </w:t>
      </w:r>
      <w:r w:rsidRPr="00BC33D8">
        <w:rPr>
          <w:rFonts w:ascii="Source Sans Pro" w:eastAsia="Arial" w:hAnsi="Source Sans Pro" w:cs="Arial"/>
          <w:bCs/>
          <w:sz w:val="22"/>
          <w:szCs w:val="22"/>
        </w:rPr>
        <w:t>Los Jueces y los Notarios ante quienes se tramite una sucesión, recabarán los informes de los archivos oficiales correspondientes, acerca de si éstos tienen registrados testamentos otorgados por la persona de cuya sucesión se trate y, en su caso, los datos de otorgamiento de dicho testamento.</w:t>
      </w:r>
    </w:p>
    <w:p w14:paraId="5C8397B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Al expedir el informe indicado, los archivos mencionarán en él a qué personas han proporcionado este mismo informe con anterioridad.</w:t>
      </w:r>
    </w:p>
    <w:p w14:paraId="3F60EB2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42AFC1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126.</w:t>
      </w:r>
      <w:r w:rsidRPr="00BC33D8">
        <w:rPr>
          <w:rFonts w:ascii="Source Sans Pro" w:eastAsia="Arial" w:hAnsi="Source Sans Pro" w:cs="Arial"/>
          <w:bCs/>
          <w:sz w:val="22"/>
          <w:szCs w:val="22"/>
        </w:rPr>
        <w:t xml:space="preserve"> Cuando en un testamento público abierto se otorguen cláusulas que conforme a las leyes sean irrevocables, el Notario, sin revelar el contenido de dichas cláusulas, hará mención de ello en el aviso a que se refiere el Artículo 123, lo cual asentará el Archivo en el registro a que se refiere el Artículo 124. El Archivo, al contestar el informe que se solicite, deberá indicar el testamento o testamentos respecto de los cuales tenga asentado que existen dichas cláusulas irrevocables.</w:t>
      </w:r>
    </w:p>
    <w:p w14:paraId="001495B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0BFF47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127</w:t>
      </w:r>
      <w:r w:rsidRPr="00BC33D8">
        <w:rPr>
          <w:rFonts w:ascii="Source Sans Pro" w:eastAsia="Arial" w:hAnsi="Source Sans Pro" w:cs="Arial"/>
          <w:bCs/>
          <w:sz w:val="22"/>
          <w:szCs w:val="22"/>
        </w:rPr>
        <w:t xml:space="preserve"> Siempre que ante un Notario se otorgue la designación de tutor cautelar en los términos del capítulo I Bis, del título noveno, del libro primero del Código Civil, éste dará aviso al Archivo dentro de los cinco días hábiles siguientes, en el que expresará el número de escritura, </w:t>
      </w:r>
      <w:r w:rsidRPr="00BC33D8">
        <w:rPr>
          <w:rFonts w:ascii="Source Sans Pro" w:eastAsia="Arial" w:hAnsi="Source Sans Pro" w:cs="Arial"/>
          <w:bCs/>
          <w:sz w:val="22"/>
          <w:szCs w:val="22"/>
        </w:rPr>
        <w:lastRenderedPageBreak/>
        <w:t>así como la fecha de su otorgamiento, el nombre y demás generales del otorgante, sin indicar la identidad de los designados, y recabará la constancia correspondiente.</w:t>
      </w:r>
    </w:p>
    <w:p w14:paraId="4F11ECB8" w14:textId="77777777" w:rsidR="00BC33D8" w:rsidRPr="00BC33D8" w:rsidRDefault="00BC33D8" w:rsidP="00BC33D8">
      <w:pPr>
        <w:tabs>
          <w:tab w:val="left" w:pos="2552"/>
        </w:tabs>
        <w:jc w:val="both"/>
        <w:rPr>
          <w:rFonts w:ascii="Source Sans Pro" w:eastAsia="Arial" w:hAnsi="Source Sans Pro" w:cs="Arial"/>
          <w:bCs/>
          <w:sz w:val="22"/>
          <w:szCs w:val="22"/>
        </w:rPr>
      </w:pPr>
    </w:p>
    <w:p w14:paraId="7DB3298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Archivo llevará un registro especialmente destinado a asentar las inscripciones relativas a las designaciones de tutor cautelar con los datos que se mencionan en el párrafo anterior y entregará informes únicamente a Notarios y a jueces competentes para hacerlo. A ninguna otra autoridad, incluyendo las de jerarquía superior, se entregarán informes sobre dichos actos ni los servidores públicos encargados podrán proporcionar datos relativos a persona alguna fuera del supuesto que se señala al principio de este párrafo.</w:t>
      </w:r>
    </w:p>
    <w:p w14:paraId="5D4C31D2" w14:textId="77777777" w:rsidR="00BC33D8" w:rsidRPr="00BC33D8" w:rsidRDefault="00BC33D8" w:rsidP="00BC33D8">
      <w:pPr>
        <w:tabs>
          <w:tab w:val="left" w:pos="2552"/>
        </w:tabs>
        <w:jc w:val="both"/>
        <w:rPr>
          <w:rFonts w:ascii="Source Sans Pro" w:eastAsia="Arial" w:hAnsi="Source Sans Pro" w:cs="Arial"/>
          <w:bCs/>
          <w:sz w:val="22"/>
          <w:szCs w:val="22"/>
        </w:rPr>
      </w:pPr>
    </w:p>
    <w:p w14:paraId="4F203E2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El aviso correspondiente podrá ser presentado por medios electrónicos cuando la Autoridad Competente cuente con la plataforma necesaria para ello.</w:t>
      </w:r>
    </w:p>
    <w:p w14:paraId="22FD111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86998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 ACTAS</w:t>
      </w:r>
    </w:p>
    <w:p w14:paraId="03BC533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AD04A6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128.</w:t>
      </w:r>
      <w:r w:rsidRPr="00BC33D8">
        <w:rPr>
          <w:rFonts w:ascii="Source Sans Pro" w:eastAsia="Arial" w:hAnsi="Source Sans Pro" w:cs="Arial"/>
          <w:bCs/>
          <w:sz w:val="22"/>
          <w:szCs w:val="22"/>
        </w:rPr>
        <w:t xml:space="preserve"> Acta Notarial es el instrumento público original en soporte físico o electrónico en el que el Notario, a solicitud de parte interesada, para hacer constar bajo su fe, relaciona uno o varios hechos presenciados por él o que le consten, y que asienta en los folios del protocolo ordinario o aloja en el protocolo digital a su cargo con la autorización de su firma y sello o su Firma Electrónica Notarial, según el protocolo en que esté actuando. Para este efecto el Notario gozará de plena libertad de apreciación.</w:t>
      </w:r>
    </w:p>
    <w:p w14:paraId="53C335D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2F4A26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129.</w:t>
      </w:r>
      <w:r w:rsidRPr="00BC33D8">
        <w:rPr>
          <w:rFonts w:ascii="Source Sans Pro" w:eastAsia="Arial" w:hAnsi="Source Sans Pro" w:cs="Arial"/>
          <w:bCs/>
          <w:sz w:val="22"/>
          <w:szCs w:val="22"/>
        </w:rPr>
        <w:t xml:space="preserve"> Las disposiciones de esta Ley relativas a las escrituras serán aplicadas a las actas en cuanto sean compatibles con la naturaleza de éstas, o de los hechos materia de las mismas.</w:t>
      </w:r>
    </w:p>
    <w:p w14:paraId="7E07904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336D07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130.</w:t>
      </w:r>
      <w:r w:rsidRPr="00BC33D8">
        <w:rPr>
          <w:rFonts w:ascii="Source Sans Pro" w:eastAsia="Arial" w:hAnsi="Source Sans Pro" w:cs="Arial"/>
          <w:bCs/>
          <w:sz w:val="22"/>
          <w:szCs w:val="22"/>
        </w:rPr>
        <w:t xml:space="preserve"> Cuando se solicite al Notario que dé fe de varios hechos relacionados entre sí, que tengan lugar en diversos sitios o momentos, el Notario los podrá asentar en una sola acta, una vez que todos se hayan realizado, o bien asentarlos en dos o más actas correlacionándolas, en su caso.</w:t>
      </w:r>
    </w:p>
    <w:p w14:paraId="68E8E39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970CB3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131.</w:t>
      </w:r>
      <w:r w:rsidRPr="00BC33D8">
        <w:rPr>
          <w:rFonts w:ascii="Source Sans Pro" w:eastAsia="Arial" w:hAnsi="Source Sans Pro" w:cs="Arial"/>
          <w:bCs/>
          <w:sz w:val="22"/>
          <w:szCs w:val="22"/>
        </w:rPr>
        <w:t xml:space="preserve"> Entre los hechos por los que el Notario debe asentar un acta, se encuentran los siguientes:</w:t>
      </w:r>
    </w:p>
    <w:p w14:paraId="0730CAE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5E4FC8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Notificaciones, interpelaciones, requerimientos, protestos y entrega de documentos y otras diligencias en las que el Notario intervenga conforme a otras leyes;</w:t>
      </w:r>
    </w:p>
    <w:p w14:paraId="6CB87D2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CA5AD9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existencia, identidad, capacidad legal, reconocimiento y puesta de firmas en documentos de personas identificadas por el Notario;</w:t>
      </w:r>
    </w:p>
    <w:p w14:paraId="7B022A4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D1D330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Hechos materiales;</w:t>
      </w:r>
    </w:p>
    <w:p w14:paraId="043B347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E577C8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La existencia de planos, fotografías y otros documentos;</w:t>
      </w:r>
    </w:p>
    <w:p w14:paraId="2D526BE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02D47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Protocolización de documentos;</w:t>
      </w:r>
    </w:p>
    <w:p w14:paraId="5D9E892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5FFF9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VI.</w:t>
      </w:r>
      <w:r w:rsidRPr="00BC33D8">
        <w:rPr>
          <w:rFonts w:ascii="Source Sans Pro" w:eastAsia="Arial" w:hAnsi="Source Sans Pro" w:cs="Arial"/>
          <w:bCs/>
          <w:sz w:val="22"/>
          <w:szCs w:val="22"/>
        </w:rPr>
        <w:t xml:space="preserve"> Declaraciones que hagan una o más personas respecto de hechos que les consten, sean propios o de quien solicite la diligencia; y</w:t>
      </w:r>
    </w:p>
    <w:p w14:paraId="681C31A1" w14:textId="77777777" w:rsidR="00BC33D8" w:rsidRPr="00BC33D8" w:rsidRDefault="00BC33D8" w:rsidP="00BC33D8">
      <w:pPr>
        <w:tabs>
          <w:tab w:val="left" w:pos="2552"/>
        </w:tabs>
        <w:jc w:val="both"/>
        <w:rPr>
          <w:rFonts w:ascii="Source Sans Pro" w:eastAsia="Arial" w:hAnsi="Source Sans Pro" w:cs="Arial"/>
          <w:bCs/>
          <w:sz w:val="22"/>
          <w:szCs w:val="22"/>
        </w:rPr>
      </w:pPr>
    </w:p>
    <w:p w14:paraId="1CA8DE4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VI bis. </w:t>
      </w:r>
      <w:r w:rsidRPr="00BC33D8">
        <w:rPr>
          <w:rFonts w:ascii="Source Sans Pro" w:eastAsia="Arial" w:hAnsi="Source Sans Pro" w:cs="Arial"/>
          <w:bCs/>
          <w:sz w:val="22"/>
          <w:szCs w:val="22"/>
        </w:rPr>
        <w:t xml:space="preserve">El registro del prestatario del servicio notarial en el Sistema Informático, haciendo constar la manifestación expresa de su voluntad para utilizar su Certificado Electrónico de la Firma Electrónica Avanzada o el de su Firma Electrónica de la Ciudad de México para la conformación de la Firma Electrónica para la Actuación Digital Notarial y la captura de sus biométricos como mecanismo de autenticación para su utilización. </w:t>
      </w:r>
    </w:p>
    <w:p w14:paraId="15634B9E" w14:textId="77777777" w:rsidR="00BC33D8" w:rsidRPr="00BC33D8" w:rsidRDefault="00BC33D8" w:rsidP="00BC33D8">
      <w:pPr>
        <w:tabs>
          <w:tab w:val="left" w:pos="2552"/>
        </w:tabs>
        <w:jc w:val="both"/>
        <w:rPr>
          <w:rFonts w:ascii="Source Sans Pro" w:eastAsia="Arial" w:hAnsi="Source Sans Pro" w:cs="Arial"/>
          <w:bCs/>
          <w:sz w:val="22"/>
          <w:szCs w:val="22"/>
        </w:rPr>
      </w:pPr>
    </w:p>
    <w:p w14:paraId="1D58A45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Asimismo, se hará constar su conformidad con los términos y condiciones de uso del Sistema Informático y las declaraciones que en relación con lo anterior estime pertinente. Todo ello en apego a las disposiciones legales en materia de protección de datos personales en su posesión. Dicha acta será alojada en el protocolo digital; y</w:t>
      </w:r>
    </w:p>
    <w:p w14:paraId="6CA69E4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F13453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En general, toda clase de hechos positivos o negativos, estados y situaciones, sean lícitos o no, que guarden las personas y cosas que puedan ser apreciados objetivamente y relacionados por el Notario.</w:t>
      </w:r>
    </w:p>
    <w:p w14:paraId="31522738" w14:textId="77777777" w:rsidR="00BC33D8" w:rsidRPr="00BC33D8" w:rsidRDefault="00BC33D8" w:rsidP="00BC33D8">
      <w:pPr>
        <w:tabs>
          <w:tab w:val="left" w:pos="2552"/>
        </w:tabs>
        <w:jc w:val="both"/>
        <w:rPr>
          <w:rFonts w:ascii="Source Sans Pro" w:eastAsia="Arial" w:hAnsi="Source Sans Pro" w:cs="Arial"/>
          <w:bCs/>
          <w:sz w:val="22"/>
          <w:szCs w:val="22"/>
        </w:rPr>
      </w:pPr>
    </w:p>
    <w:p w14:paraId="37B74E9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todos los casos señalados en las fracciones anteriores, el acta relativa podrá ser levantada por el Notario en las oficinas de la Notaría a su cargo, con posterioridad a que los hechos tuvieron lugar, aún, en su caso, en los dos días siguientes a ello, siempre y cuando con esta dilación no perjudique los derechos de los interesados, o se violen disposiciones legales de orden público.</w:t>
      </w:r>
    </w:p>
    <w:p w14:paraId="0E4E8FA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6E9FE9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132.</w:t>
      </w:r>
      <w:r w:rsidRPr="00BC33D8">
        <w:rPr>
          <w:rFonts w:ascii="Source Sans Pro" w:eastAsia="Arial" w:hAnsi="Source Sans Pro" w:cs="Arial"/>
          <w:bCs/>
          <w:sz w:val="22"/>
          <w:szCs w:val="22"/>
        </w:rPr>
        <w:t xml:space="preserve"> En las actas a que se refiere la fracción I del Artículo anterior, se observará lo establecido en el mismo, con las salvedades siguientes:</w:t>
      </w:r>
    </w:p>
    <w:p w14:paraId="09D8C98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CB86F2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Bastará mencionar el nombre y apellidos que manifieste tener la persona con quien se realice la actuación del Notario fuera de las oficinas de la Notaría a su cargo, sin necesidad de las demás generales de dicha persona; la negativa de ésta a proporcionar su nombre, apellidos o a identificarse no impedirá esa actuación;</w:t>
      </w:r>
    </w:p>
    <w:p w14:paraId="2A8CF19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C1D70E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Una vez que se hubiere realizado cualquiera de dichas actuaciones, la persona que haya sido destinataria del objeto de la diligencia efectuada, podrá concurrir a la oficina del Notario dentro de un plazo que no excederá de cinco días hábiles, a partir del siguiente de la fecha del acta relativa, para conocer el contenido de ésta, conformarse con ella y firmarla, o en su caso, hacer por escrito las observaciones que estime convenientes al acta asentada. Dichas manifestaciones se harán constar en documento por separado firmado por el interesado, que el Notario agregará al apéndice, y una copia del mismo se entregará al concurrente. En caso de que dichas manifestaciones no sean presentadas durante el plazo señalado, no surtirán efecto alguno; y</w:t>
      </w:r>
    </w:p>
    <w:p w14:paraId="1080D3C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948C04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Cuando el Notario expida testimonios o copias certificadas de las actas asentadas con motivo de las actuaciones a que se refiere este Artículo, en el transcurso del plazo que tiene el destinatario de las actuaciones para hacer observaciones al acta respectiva, el Notario deberá señalar expresamente esta circunstancia en el propio testimonio o copia certificada de que se trate.</w:t>
      </w:r>
    </w:p>
    <w:p w14:paraId="37050E8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80A32D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133.</w:t>
      </w:r>
      <w:r w:rsidRPr="00BC33D8">
        <w:rPr>
          <w:rFonts w:ascii="Source Sans Pro" w:eastAsia="Arial" w:hAnsi="Source Sans Pro" w:cs="Arial"/>
          <w:bCs/>
          <w:sz w:val="22"/>
          <w:szCs w:val="22"/>
        </w:rPr>
        <w:t xml:space="preserve"> Cuando a la primera busca en el domicilio que le fue señalado por el solicitante de la notificación como del destinatario de la misma, el Notario no encuentre a su buscado, pero cerciorado de ser ese efectivamente su domicilio, en el mismo acto podrá practicar la notificación mediante instructivo que entregue a la persona que se encuentre en el lugar o preste sus servicios para el edificio o conjunto del que forme parte el inmueble, en su caso.</w:t>
      </w:r>
    </w:p>
    <w:p w14:paraId="1A4E5DD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B72F03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134.</w:t>
      </w:r>
      <w:r w:rsidRPr="00BC33D8">
        <w:rPr>
          <w:rFonts w:ascii="Source Sans Pro" w:eastAsia="Arial" w:hAnsi="Source Sans Pro" w:cs="Arial"/>
          <w:bCs/>
          <w:sz w:val="22"/>
          <w:szCs w:val="22"/>
        </w:rPr>
        <w:t xml:space="preserve"> Si la notificación no puede practicarse en los términos del Artículo que precede, pero cerciorado de que a quien busca tiene su domicilio en el lugar señalado, el Notario podrá practicar la notificación mediante la fijación del instructivo correspondiente en la puerta u otro lugar visible del domicilio del buscado, o bien depositando de ser posible el instructivo en el interior del inmueble indicado, por cualquier acceso.</w:t>
      </w:r>
    </w:p>
    <w:p w14:paraId="1376A2D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95297D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135.</w:t>
      </w:r>
      <w:r w:rsidRPr="00BC33D8">
        <w:rPr>
          <w:rFonts w:ascii="Source Sans Pro" w:eastAsia="Arial" w:hAnsi="Source Sans Pro" w:cs="Arial"/>
          <w:bCs/>
          <w:sz w:val="22"/>
          <w:szCs w:val="22"/>
        </w:rPr>
        <w:t xml:space="preserve"> Si al ser requerido el Notario para practicar una notificación, el solicitante de la misma le instruye expresamente que la lleve a cabo en el domicilio que al efecto le señala como del notificado, no obstante que al momento de la actuación se le informe al Notario de lo contrario, éste sin su responsabilidad y bajo la del solicitante, practicará el procedimiento formal de notificación que esta Ley regula realizándola en dicho lugar, en los términos de los dos Artículos anteriores.</w:t>
      </w:r>
    </w:p>
    <w:p w14:paraId="00978BE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0DF591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136.</w:t>
      </w:r>
      <w:r w:rsidRPr="00BC33D8">
        <w:rPr>
          <w:rFonts w:ascii="Source Sans Pro" w:eastAsia="Arial" w:hAnsi="Source Sans Pro" w:cs="Arial"/>
          <w:bCs/>
          <w:sz w:val="22"/>
          <w:szCs w:val="22"/>
        </w:rPr>
        <w:t xml:space="preserve"> En los supuestos a que se refieren los tres Artículos anteriores, el Notario hará constar en el acta la forma y términos en que notificó y en todo caso el instructivo contendrá una relación sucinta del objeto de la notificación, la fecha y hora que se practicó la notificación y en su caso el nombre y apellidos de la persona con quien el Notario entendió la diligencia, cuando le fueren proporcionados.</w:t>
      </w:r>
    </w:p>
    <w:p w14:paraId="2368987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EAE413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137.</w:t>
      </w:r>
      <w:r w:rsidRPr="00BC33D8">
        <w:rPr>
          <w:rFonts w:ascii="Source Sans Pro" w:eastAsia="Arial" w:hAnsi="Source Sans Pro" w:cs="Arial"/>
          <w:bCs/>
          <w:sz w:val="22"/>
          <w:szCs w:val="22"/>
        </w:rPr>
        <w:t xml:space="preserve"> Las actas que el Notario levante con motivo de los hechos a que se refieren las fracciones II, V y VI del Artículo 131, serán firmadas por quien solicite la intervención del Notario y demás comparecientes. En los supuestos previstos en las demás fracciones del mismo Artículo, el Notario podrá autorizar el acta levantada sin necesidad de firma alguna.</w:t>
      </w:r>
    </w:p>
    <w:p w14:paraId="7E0873A1" w14:textId="77777777" w:rsidR="00BC33D8" w:rsidRPr="00BC33D8" w:rsidRDefault="00BC33D8" w:rsidP="00BC33D8">
      <w:pPr>
        <w:tabs>
          <w:tab w:val="left" w:pos="2552"/>
        </w:tabs>
        <w:jc w:val="both"/>
        <w:rPr>
          <w:rFonts w:ascii="Source Sans Pro" w:eastAsia="Arial" w:hAnsi="Source Sans Pro" w:cs="Arial"/>
          <w:bCs/>
          <w:sz w:val="22"/>
          <w:szCs w:val="22"/>
        </w:rPr>
      </w:pPr>
    </w:p>
    <w:p w14:paraId="2548DE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138.</w:t>
      </w:r>
      <w:r w:rsidRPr="00BC33D8">
        <w:rPr>
          <w:rFonts w:ascii="Source Sans Pro" w:eastAsia="Arial" w:hAnsi="Source Sans Pro" w:cs="Arial"/>
          <w:bCs/>
          <w:sz w:val="22"/>
          <w:szCs w:val="22"/>
        </w:rPr>
        <w:t xml:space="preserve"> Cuando se trate de reconocimiento o puesta de firmas autógrafas o electrónicas y de la ratificación de contenido previstos en la fracción II del Artículo 131, el Notario hará constar lo sucedido al respecto ante él, así como la identidad de los comparecientes y que éstos tienen capacidad. La firma autógrafa o electrónica o su reconocimiento indicados, con su respectiva ratificación de contenido, podrán ser a propósito de cualquier documento redactado en idioma distinto al español, sin necesidad de traducción y sin responsabilidad para el Notario, en el acta respectiva se incluirá la declaración del interesado de que conoce en todos sus términos el contenido del documento y en lo que éste consiste. </w:t>
      </w:r>
    </w:p>
    <w:p w14:paraId="778E92D2" w14:textId="77777777" w:rsidR="00BC33D8" w:rsidRPr="00BC33D8" w:rsidRDefault="00BC33D8" w:rsidP="00BC33D8">
      <w:pPr>
        <w:tabs>
          <w:tab w:val="left" w:pos="2552"/>
        </w:tabs>
        <w:jc w:val="both"/>
        <w:rPr>
          <w:rFonts w:ascii="Source Sans Pro" w:eastAsia="Arial" w:hAnsi="Source Sans Pro" w:cs="Arial"/>
          <w:bCs/>
          <w:sz w:val="22"/>
          <w:szCs w:val="22"/>
        </w:rPr>
      </w:pPr>
    </w:p>
    <w:p w14:paraId="33A38D0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el caso de ratificación de firmas electrónicas, el compareciente declarará ante el Notario que la firma electrónica es el medio que acordó para atribuir autoría y efectos jurídicos al documento o mensaje de datos cuyo contenido ratifica, así como la plataforma electrónica utilizada para firmar electrónicamente y el tipo de firma electrónica utilizada en el documento o en el mensaje de datos a ratificar, salvo que el compareciente manifieste desconocer la información. </w:t>
      </w:r>
    </w:p>
    <w:p w14:paraId="24673B36" w14:textId="77777777" w:rsidR="00BC33D8" w:rsidRPr="00BC33D8" w:rsidRDefault="00BC33D8" w:rsidP="00BC33D8">
      <w:pPr>
        <w:tabs>
          <w:tab w:val="left" w:pos="2552"/>
        </w:tabs>
        <w:jc w:val="both"/>
        <w:rPr>
          <w:rFonts w:ascii="Source Sans Pro" w:eastAsia="Arial" w:hAnsi="Source Sans Pro" w:cs="Arial"/>
          <w:bCs/>
          <w:sz w:val="22"/>
          <w:szCs w:val="22"/>
        </w:rPr>
      </w:pPr>
    </w:p>
    <w:p w14:paraId="27575A6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El Notario deberá abstenerse de intervenir en las actuaciones señaladas en este artículo, cuando el acto que se contenga en el documento exhibido deba constar en escritura por disposición legal o pacto entre las partes; salvo, en este último caso, que todos los sujetos que la hayan acordado o aquellos de los cuales esto dependa jurídicamente estén de acuerdo.</w:t>
      </w:r>
    </w:p>
    <w:p w14:paraId="5D3364A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A9289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139.</w:t>
      </w:r>
      <w:r w:rsidRPr="00BC33D8">
        <w:rPr>
          <w:rFonts w:ascii="Source Sans Pro" w:eastAsia="Arial" w:hAnsi="Source Sans Pro" w:cs="Arial"/>
          <w:bCs/>
          <w:sz w:val="22"/>
          <w:szCs w:val="22"/>
        </w:rPr>
        <w:t xml:space="preserve"> Para la protocolización de un documento, el Notario lo insertará en la parte relativa del acta que al efecto se asiente mediante su transcripción o la reproducción de su imagen en la forma prevenida por el Artículo 86, o lo agregará al apéndice en el legajo marcado con el número de acta y bajo la letra o número que le corresponda. </w:t>
      </w:r>
    </w:p>
    <w:p w14:paraId="4F872576" w14:textId="77777777" w:rsidR="00BC33D8" w:rsidRPr="00BC33D8" w:rsidRDefault="00BC33D8" w:rsidP="00BC33D8">
      <w:pPr>
        <w:tabs>
          <w:tab w:val="left" w:pos="2552"/>
        </w:tabs>
        <w:jc w:val="both"/>
        <w:rPr>
          <w:rFonts w:ascii="Source Sans Pro" w:eastAsia="Arial" w:hAnsi="Source Sans Pro" w:cs="Arial"/>
          <w:bCs/>
          <w:sz w:val="22"/>
          <w:szCs w:val="22"/>
        </w:rPr>
      </w:pPr>
    </w:p>
    <w:p w14:paraId="0EB4FC5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La protocolización de mensajes de datos y documentos electrónicos podrá realizarse mediante la incorporación del archivo electrónico respectivo al apéndice del instrumento del protocolo ordinario o digital, según corresponda a través del Sistema Informático. En el caso del protocolo ordinario, además y de ser posible conforme a la naturaleza del mensaje de datos o documento electrónico, se agregará al apéndice una representación impresa del mismo.</w:t>
      </w:r>
    </w:p>
    <w:p w14:paraId="504101E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8F2B72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140.</w:t>
      </w:r>
      <w:r w:rsidRPr="00BC33D8">
        <w:rPr>
          <w:rFonts w:ascii="Source Sans Pro" w:eastAsia="Arial" w:hAnsi="Source Sans Pro" w:cs="Arial"/>
          <w:bCs/>
          <w:sz w:val="22"/>
          <w:szCs w:val="22"/>
        </w:rPr>
        <w:t xml:space="preserve"> No podrá protocolizarse el documento cuyo contenido sea contrario a las leyes del orden público o a las buenas costumbres. Ni tampoco podrá protocolizarse el documento que contenga algún acto que conforme a las leyes deba constar en escritura o por acuerdo de partes, en término del Artículo anterior.</w:t>
      </w:r>
    </w:p>
    <w:p w14:paraId="42697B3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3A9706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141.</w:t>
      </w:r>
      <w:r w:rsidRPr="00BC33D8">
        <w:rPr>
          <w:rFonts w:ascii="Source Sans Pro" w:eastAsia="Arial" w:hAnsi="Source Sans Pro" w:cs="Arial"/>
          <w:bCs/>
          <w:sz w:val="22"/>
          <w:szCs w:val="22"/>
        </w:rPr>
        <w:t xml:space="preserve"> Los nombramientos, poderes y facultades, que consten en actas de reuniones legalmente celebradas por órganos de personas morales o comunidades o agrupaciones en general, tendrán efectos aunque no fueren conferidos en escritura por la simple protocolización de dichas actas, siempre que conste la rogación específica de quien haya sido designado delegado para ello en la reunión de que se trate, se cumplan los requisitos específicos para la validez de la asamblea o junta respectiva y el Notario certifique que no tiene indicio alguno de su falsedad. Al instrumento relativo le será aplicable lo establecido en el apartado correspondiente a las escrituras dentro de esta sección.</w:t>
      </w:r>
    </w:p>
    <w:p w14:paraId="7649334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141C05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142.</w:t>
      </w:r>
      <w:r w:rsidRPr="00BC33D8">
        <w:rPr>
          <w:rFonts w:ascii="Source Sans Pro" w:eastAsia="Arial" w:hAnsi="Source Sans Pro" w:cs="Arial"/>
          <w:bCs/>
          <w:sz w:val="22"/>
          <w:szCs w:val="22"/>
        </w:rPr>
        <w:t xml:space="preserve"> Los instrumentos otorgados en el extranjero, una vez legalizados o apostillados y traducidos, en su caso, por perito, podrán protocolizarse a solicitud de parte interesada sin necesidad de orden judicial.</w:t>
      </w:r>
    </w:p>
    <w:p w14:paraId="027C289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2CF2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143.</w:t>
      </w:r>
      <w:r w:rsidRPr="00BC33D8">
        <w:rPr>
          <w:rFonts w:ascii="Source Sans Pro" w:eastAsia="Arial" w:hAnsi="Source Sans Pro" w:cs="Arial"/>
          <w:bCs/>
          <w:sz w:val="22"/>
          <w:szCs w:val="22"/>
        </w:rPr>
        <w:t xml:space="preserve"> Los poderes otorgados fuera de la República, una vez legalizados o apostillados, y traducidos, en su caso, por perito, deberán protocolizarse para que surtan sus efectos con arreglo a la Ley. Esto no es aplicable a los poderes otorgados ante Cónsules mexicanos.</w:t>
      </w:r>
    </w:p>
    <w:p w14:paraId="07568E9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EA8314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144. </w:t>
      </w:r>
      <w:r w:rsidRPr="00BC33D8">
        <w:rPr>
          <w:rFonts w:ascii="Source Sans Pro" w:eastAsia="Arial" w:hAnsi="Source Sans Pro" w:cs="Arial"/>
          <w:bCs/>
          <w:sz w:val="22"/>
          <w:szCs w:val="22"/>
        </w:rPr>
        <w:t>Para la práctica de cualquier diligencia de las previstas en el Artículo 131 de esta Ley. Cuando así proceda por la naturaleza de la misma, el Notario deberá identificarse previamente con la persona con quien la entienda y hará saber a ésta el motivo de su presencia en el lugar.</w:t>
      </w:r>
    </w:p>
    <w:p w14:paraId="35768FF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07E9CA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145.</w:t>
      </w:r>
      <w:r w:rsidRPr="00BC33D8">
        <w:rPr>
          <w:rFonts w:ascii="Source Sans Pro" w:eastAsia="Arial" w:hAnsi="Source Sans Pro" w:cs="Arial"/>
          <w:bCs/>
          <w:sz w:val="22"/>
          <w:szCs w:val="22"/>
        </w:rPr>
        <w:t xml:space="preserve"> Aunque el requirente original deje de tener interés en los hechos para cuya constancia solicitó la intervención del Notario, este deberá permanecer en el lugar, y hacer constar los mismos, si otro interesado presente se lo solicita expresamente, y le cubre o acuerdan previamente el pago de los honorarios correspondientes.</w:t>
      </w:r>
    </w:p>
    <w:p w14:paraId="344D626E" w14:textId="77777777" w:rsidR="00BC33D8" w:rsidRPr="00BC33D8" w:rsidRDefault="00BC33D8" w:rsidP="00BC33D8">
      <w:pPr>
        <w:tabs>
          <w:tab w:val="left" w:pos="2552"/>
        </w:tabs>
        <w:jc w:val="both"/>
        <w:rPr>
          <w:rFonts w:ascii="Source Sans Pro" w:eastAsia="Arial" w:hAnsi="Source Sans Pro" w:cs="Arial"/>
          <w:bCs/>
          <w:sz w:val="22"/>
          <w:szCs w:val="22"/>
        </w:rPr>
      </w:pPr>
    </w:p>
    <w:p w14:paraId="17C5D7A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C. TESTIMONIOS, COPIAS CERTIFICADAS, COPIAS CERTIFICADAS ELECTRÓNICAS Y CERTIFICACIONES</w:t>
      </w:r>
    </w:p>
    <w:p w14:paraId="1BEFC6C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8A9FD0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146.</w:t>
      </w:r>
      <w:r w:rsidRPr="00BC33D8">
        <w:rPr>
          <w:rFonts w:ascii="Source Sans Pro" w:eastAsia="Arial" w:hAnsi="Source Sans Pro" w:cs="Arial"/>
          <w:bCs/>
          <w:sz w:val="22"/>
          <w:szCs w:val="22"/>
        </w:rPr>
        <w:t xml:space="preserve"> Testimonio es la copia en la que se transcribe íntegramente una escritura o un acta, y se transcriben, o se incluyen reproducidos, los documentos anexos que obran en el apéndice, con excepción de los que ya se hayan insertado en el instrumento y que por la fe del Notario y la matricidad de su protocolo tiene el valor de instrumento público.</w:t>
      </w:r>
    </w:p>
    <w:p w14:paraId="0C5D3151" w14:textId="77777777" w:rsidR="00BC33D8" w:rsidRPr="00BC33D8" w:rsidRDefault="00BC33D8" w:rsidP="00BC33D8">
      <w:pPr>
        <w:tabs>
          <w:tab w:val="left" w:pos="2552"/>
        </w:tabs>
        <w:jc w:val="both"/>
        <w:rPr>
          <w:rFonts w:ascii="Source Sans Pro" w:eastAsia="Arial" w:hAnsi="Source Sans Pro" w:cs="Arial"/>
          <w:bCs/>
          <w:sz w:val="22"/>
          <w:szCs w:val="22"/>
        </w:rPr>
      </w:pPr>
    </w:p>
    <w:p w14:paraId="6E39AB3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Asimismo, se entenderá como testimonio la representación impresa del instrumento electrónico y de los documentos y elementos que integran su apéndice.</w:t>
      </w:r>
    </w:p>
    <w:p w14:paraId="356B59E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265518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147.</w:t>
      </w:r>
      <w:r w:rsidRPr="00BC33D8">
        <w:rPr>
          <w:rFonts w:ascii="Source Sans Pro" w:eastAsia="Arial" w:hAnsi="Source Sans Pro" w:cs="Arial"/>
          <w:bCs/>
          <w:sz w:val="22"/>
          <w:szCs w:val="22"/>
        </w:rPr>
        <w:t xml:space="preserve"> Se insertarán en el testimonio los documentos con los que se acredite la satisfacción de requisitos fiscales, aun cuando hubieren sido mencionados en la escritura.</w:t>
      </w:r>
    </w:p>
    <w:p w14:paraId="33F59AF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47819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148.</w:t>
      </w:r>
      <w:r w:rsidRPr="00BC33D8">
        <w:rPr>
          <w:rFonts w:ascii="Source Sans Pro" w:eastAsia="Arial" w:hAnsi="Source Sans Pro" w:cs="Arial"/>
          <w:bCs/>
          <w:sz w:val="22"/>
          <w:szCs w:val="22"/>
        </w:rPr>
        <w:t xml:space="preserve"> Las hojas que integren un testimonio irán numeradas progresivamente y tendrán las mismas dimensiones que las de los folios del protocolo. En la parte superior izquierda del anverso el Notario imprimirá su sello, y las rubricará en el margen derecho de su mismo anverso. </w:t>
      </w:r>
    </w:p>
    <w:p w14:paraId="0243B270" w14:textId="77777777" w:rsidR="00BC33D8" w:rsidRPr="00BC33D8" w:rsidRDefault="00BC33D8" w:rsidP="00BC33D8">
      <w:pPr>
        <w:tabs>
          <w:tab w:val="left" w:pos="2552"/>
        </w:tabs>
        <w:jc w:val="both"/>
        <w:rPr>
          <w:rFonts w:ascii="Source Sans Pro" w:eastAsia="Arial" w:hAnsi="Source Sans Pro" w:cs="Arial"/>
          <w:bCs/>
          <w:sz w:val="22"/>
          <w:szCs w:val="22"/>
        </w:rPr>
      </w:pPr>
    </w:p>
    <w:p w14:paraId="7A211CD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Sin perjuicio de lo anterior, los notarios, a partir del Archivo Electrónico o Instrumento Electrónico podrán expedir en soporte papel testimonios, certificaciones y copias certificadas firmados electrónicamente. El mensaje de datos que contenga la reproducción del Archivo Electrónico o la representación del Instrumento Electrónico será firmado con su Firma Electrónica Notarial. Las hojas deberán contener el sello de autorizar y una matriz de datos bidimensional o cualquier otra tecnología análoga existente o por existir, con la información que determine el Colegio mediante las Reglas de Uso las cuales incluirán los criterios técnicos establecidos por la Autoridad Competente, así como la relativa a la Firma Electrónica Notarial que permita su verificación y consulta por medios electrónicos, que será generada y plasmada en las impresiones a través del Sistema Informático; por lo que no serán necesarias rúbricas en cada hoja.</w:t>
      </w:r>
    </w:p>
    <w:p w14:paraId="635D7AF7" w14:textId="77777777" w:rsidR="00BC33D8" w:rsidRPr="00BC33D8" w:rsidRDefault="00BC33D8" w:rsidP="00BC33D8">
      <w:pPr>
        <w:tabs>
          <w:tab w:val="left" w:pos="2552"/>
        </w:tabs>
        <w:jc w:val="both"/>
        <w:rPr>
          <w:rFonts w:ascii="Source Sans Pro" w:eastAsia="Arial" w:hAnsi="Source Sans Pro" w:cs="Arial"/>
          <w:bCs/>
          <w:sz w:val="22"/>
          <w:szCs w:val="22"/>
        </w:rPr>
      </w:pPr>
    </w:p>
    <w:p w14:paraId="1443527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149.</w:t>
      </w:r>
      <w:r w:rsidRPr="00BC33D8">
        <w:rPr>
          <w:rFonts w:ascii="Source Sans Pro" w:eastAsia="Arial" w:hAnsi="Source Sans Pro" w:cs="Arial"/>
          <w:bCs/>
          <w:sz w:val="22"/>
          <w:szCs w:val="22"/>
        </w:rPr>
        <w:t xml:space="preserve"> El Notario podrá expedir sin necesidad de autorización judicial, primero, segundo o ulterior testimonio, o copia certificada, al autor del acto o participante en el hecho consignados en el instrumento de que se trate, a cada parte en dicho acto o bien a los beneficiarios en el mismo; también en su caso, a los sucesores o causahabientes de aquéllos.</w:t>
      </w:r>
    </w:p>
    <w:p w14:paraId="75C0497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CCE718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150. </w:t>
      </w:r>
      <w:r w:rsidRPr="00BC33D8">
        <w:rPr>
          <w:rFonts w:ascii="Source Sans Pro" w:eastAsia="Arial" w:hAnsi="Source Sans Pro" w:cs="Arial"/>
          <w:bCs/>
          <w:sz w:val="22"/>
          <w:szCs w:val="22"/>
        </w:rPr>
        <w:t>Se podrá expedir testimonio parcial por la supresión del texto de alguno o algunos de los actos consignados, o de alguno o algunos de los documentos que constan en el protocolo, siempre y cuando con ello no se cause perjuicio.</w:t>
      </w:r>
    </w:p>
    <w:p w14:paraId="46E7380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F5CCCC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151.</w:t>
      </w:r>
      <w:r w:rsidRPr="00BC33D8">
        <w:rPr>
          <w:rFonts w:ascii="Source Sans Pro" w:eastAsia="Arial" w:hAnsi="Source Sans Pro" w:cs="Arial"/>
          <w:bCs/>
          <w:sz w:val="22"/>
          <w:szCs w:val="22"/>
        </w:rPr>
        <w:t xml:space="preserve"> En la expedición de testimonios, copias certificadas y certificaciones, los Notarios deberán utilizar los elementos de seguridad que señale el Reglamento. </w:t>
      </w:r>
    </w:p>
    <w:p w14:paraId="16294B56" w14:textId="77777777" w:rsidR="00BC33D8" w:rsidRPr="00BC33D8" w:rsidRDefault="00BC33D8" w:rsidP="00BC33D8">
      <w:pPr>
        <w:tabs>
          <w:tab w:val="left" w:pos="2552"/>
        </w:tabs>
        <w:jc w:val="both"/>
        <w:rPr>
          <w:rFonts w:ascii="Source Sans Pro" w:eastAsia="Arial" w:hAnsi="Source Sans Pro" w:cs="Arial"/>
          <w:bCs/>
          <w:sz w:val="22"/>
          <w:szCs w:val="22"/>
        </w:rPr>
      </w:pPr>
    </w:p>
    <w:p w14:paraId="493BCF9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Para tales efectos únicamente el Colegio proveerá a los Notarios, a su costa, de dichos elementos, sin que la omisión de alguno de dichos elementos sea causa de su invalidez.</w:t>
      </w:r>
    </w:p>
    <w:p w14:paraId="1697102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C52474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152.</w:t>
      </w:r>
      <w:r w:rsidRPr="00BC33D8">
        <w:rPr>
          <w:rFonts w:ascii="Source Sans Pro" w:eastAsia="Arial" w:hAnsi="Source Sans Pro" w:cs="Arial"/>
          <w:bCs/>
          <w:sz w:val="22"/>
          <w:szCs w:val="22"/>
        </w:rPr>
        <w:t xml:space="preserve"> Al final de cada testimonio se hará constar si es el primero, segundo o ulterior ordinal; el número que le corresponde de los expedidos al solicitante, el nombre de éste y el título por el que se le expide, así como las páginas de que se compone el testimonio. El Notario lo autorizará con su firma y sello.</w:t>
      </w:r>
    </w:p>
    <w:p w14:paraId="3B86779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0A5D5A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153.</w:t>
      </w:r>
      <w:r w:rsidRPr="00BC33D8">
        <w:rPr>
          <w:rFonts w:ascii="Source Sans Pro" w:eastAsia="Arial" w:hAnsi="Source Sans Pro" w:cs="Arial"/>
          <w:bCs/>
          <w:sz w:val="22"/>
          <w:szCs w:val="22"/>
        </w:rPr>
        <w:t xml:space="preserve"> El Notario tramitará el registro de cualquiera de los testimonios que expida o de una copia certificada electrónica ante el Registro Público, cuando el acto sea inscribible y el Notario hubiere sido requerido y expensado para ello, tomando en cuenta el Artículo 17 de esta Ley.</w:t>
      </w:r>
    </w:p>
    <w:p w14:paraId="6502820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C42DA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154.</w:t>
      </w:r>
      <w:r w:rsidRPr="00BC33D8">
        <w:rPr>
          <w:rFonts w:ascii="Source Sans Pro" w:eastAsia="Arial" w:hAnsi="Source Sans Pro" w:cs="Arial"/>
          <w:bCs/>
          <w:sz w:val="22"/>
          <w:szCs w:val="22"/>
        </w:rPr>
        <w:t xml:space="preserve"> Los testimonios, copias certificadas y certificaciones en soporte papel firmados electrónicamente deberán ser autorizados al final con la firma autógrafa del notario y su sello de autorizar, y contendrán además la mención de que el documento fue firmado electrónicamente, incluyendo una representación impresa de la Firma Electrónica Notarial.</w:t>
      </w:r>
    </w:p>
    <w:p w14:paraId="1BC719C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035D1B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155.</w:t>
      </w:r>
      <w:r w:rsidRPr="00BC33D8">
        <w:rPr>
          <w:rFonts w:ascii="Source Sans Pro" w:eastAsia="Arial" w:hAnsi="Source Sans Pro" w:cs="Arial"/>
          <w:bCs/>
          <w:sz w:val="22"/>
          <w:szCs w:val="22"/>
        </w:rPr>
        <w:t xml:space="preserve"> Para cualquier expedición, el Notario utilizará un medio indeleble de reproducción o impresión.</w:t>
      </w:r>
    </w:p>
    <w:p w14:paraId="6BBB7089" w14:textId="77777777" w:rsidR="00BC33D8" w:rsidRPr="00BC33D8" w:rsidRDefault="00BC33D8" w:rsidP="00BC33D8">
      <w:pPr>
        <w:tabs>
          <w:tab w:val="left" w:pos="2552"/>
        </w:tabs>
        <w:jc w:val="both"/>
        <w:rPr>
          <w:rFonts w:ascii="Source Sans Pro" w:eastAsia="Arial" w:hAnsi="Source Sans Pro" w:cs="Arial"/>
          <w:bCs/>
          <w:sz w:val="22"/>
          <w:szCs w:val="22"/>
        </w:rPr>
      </w:pPr>
    </w:p>
    <w:p w14:paraId="10D918C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156.</w:t>
      </w:r>
      <w:r w:rsidRPr="00BC33D8">
        <w:rPr>
          <w:rFonts w:ascii="Source Sans Pro" w:eastAsia="Arial" w:hAnsi="Source Sans Pro" w:cs="Arial"/>
          <w:bCs/>
          <w:sz w:val="22"/>
          <w:szCs w:val="22"/>
        </w:rPr>
        <w:t xml:space="preserve"> Expedido un testimonio no podrá testarse ni entrerrenglonarse, aunque se adviertan en él errores de copia o transcripción del instrumento original asentado en el protocolo. En ese caso el solicitante lo presentará al Notario quien, una vez constatado el error, hará mención de ello en nota complementaria que consignará en el original y asentará una certificación en el testimonio, haciendo constar la discrepancia y el texto correcto que corresponda en lugar del erróneo.</w:t>
      </w:r>
    </w:p>
    <w:p w14:paraId="7399530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C1221B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157.</w:t>
      </w:r>
      <w:r w:rsidRPr="00BC33D8">
        <w:rPr>
          <w:rFonts w:ascii="Source Sans Pro" w:eastAsia="Arial" w:hAnsi="Source Sans Pro" w:cs="Arial"/>
          <w:bCs/>
          <w:sz w:val="22"/>
          <w:szCs w:val="22"/>
        </w:rPr>
        <w:t xml:space="preserve"> Copia certificada es la reproducción o representación total o parcial, según sea el caso, de una escritura o acta, con o sin sus respectivos documentos del apéndice, o sólo de éstos o de alguno o algunos de estos; que el Notario expedirá sólo para lo siguiente:</w:t>
      </w:r>
    </w:p>
    <w:p w14:paraId="3EA4F12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8C4466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Para acompañar declaraciones, manifestaciones o avisos de carácter administrativo o fiscal, si las leyes o reglamentos aplicables disponen que con ellos se exhiban copias certificadas o autorizadas; así como para obtener la inscripción de escrituras en los Registros Públicos, o en cualquier otro caso en los que su presentación o expedición sea obligatoria;</w:t>
      </w:r>
    </w:p>
    <w:p w14:paraId="7CCE949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C27729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Para acompañar informes solicitados por autoridad legalmente facultada para requerirlos, con relación a alguna escritura o acta;</w:t>
      </w:r>
    </w:p>
    <w:p w14:paraId="30650A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F58D6D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Para remitirlas a las Autoridades Competentes, las judiciales, ministeriales o fiscales que ordenen dicha expedición; y</w:t>
      </w:r>
    </w:p>
    <w:p w14:paraId="7E37A19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73F1EB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IV.</w:t>
      </w:r>
      <w:r w:rsidRPr="00BC33D8">
        <w:rPr>
          <w:rFonts w:ascii="Source Sans Pro" w:eastAsia="Arial" w:hAnsi="Source Sans Pro" w:cs="Arial"/>
          <w:bCs/>
          <w:sz w:val="22"/>
          <w:szCs w:val="22"/>
        </w:rPr>
        <w:t xml:space="preserve"> Para entregar al otorgante que la solicite, la reproducción de alguno o algunos de los documentos que obren en el apéndice.</w:t>
      </w:r>
    </w:p>
    <w:p w14:paraId="0B8AD5F6" w14:textId="77777777" w:rsidR="00BC33D8" w:rsidRPr="00BC33D8" w:rsidRDefault="00BC33D8" w:rsidP="00BC33D8">
      <w:pPr>
        <w:tabs>
          <w:tab w:val="left" w:pos="2552"/>
        </w:tabs>
        <w:jc w:val="both"/>
        <w:rPr>
          <w:rFonts w:ascii="Source Sans Pro" w:eastAsia="Arial" w:hAnsi="Source Sans Pro" w:cs="Arial"/>
          <w:bCs/>
          <w:sz w:val="22"/>
          <w:szCs w:val="22"/>
        </w:rPr>
      </w:pPr>
    </w:p>
    <w:p w14:paraId="683EF2A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158. </w:t>
      </w:r>
      <w:r w:rsidRPr="00BC33D8">
        <w:rPr>
          <w:rFonts w:ascii="Source Sans Pro" w:eastAsia="Arial" w:hAnsi="Source Sans Pro" w:cs="Arial"/>
          <w:bCs/>
          <w:sz w:val="22"/>
          <w:szCs w:val="22"/>
        </w:rPr>
        <w:t xml:space="preserve">Copia certificada electrónica es la reproducción o representación gráfica, total o parcial, según sea el caso, de una escritura o acta, con o sin sus respectivos documentos del apéndice, o sólo de éstos o de alguno de estos, que el Notario expide únicamente en soporte electrónico y que autoriza mediante la utilización de su Firma Electrónica Notarial. La copia certificada electrónica que el Notario autorice será un documento Notarial válido jurídicamente y se considerará con valor equivalente a los testimonios previstos en esta Ley para efectos de inscripción en las instituciones registrales y cualquier otro efecto previsto en el Artículo 160 de esta Ley. </w:t>
      </w:r>
    </w:p>
    <w:p w14:paraId="51F05BB8" w14:textId="77777777" w:rsidR="00BC33D8" w:rsidRPr="00BC33D8" w:rsidRDefault="00BC33D8" w:rsidP="00BC33D8">
      <w:pPr>
        <w:tabs>
          <w:tab w:val="left" w:pos="2552"/>
        </w:tabs>
        <w:jc w:val="both"/>
        <w:rPr>
          <w:rFonts w:ascii="Source Sans Pro" w:eastAsia="Arial" w:hAnsi="Source Sans Pro" w:cs="Arial"/>
          <w:bCs/>
          <w:sz w:val="22"/>
          <w:szCs w:val="22"/>
        </w:rPr>
      </w:pPr>
    </w:p>
    <w:p w14:paraId="0CFB744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copias certificadas electrónicas deberán generarse a partir del Archivo Electrónico o Instrumento Electrónico, debiendo coincidir en todo momento con sus contrapartes físicas o electrónicas según el caso.</w:t>
      </w:r>
    </w:p>
    <w:p w14:paraId="25A8270D" w14:textId="77777777" w:rsidR="00BC33D8" w:rsidRPr="00BC33D8" w:rsidRDefault="00BC33D8" w:rsidP="00BC33D8">
      <w:pPr>
        <w:tabs>
          <w:tab w:val="left" w:pos="2552"/>
        </w:tabs>
        <w:jc w:val="both"/>
        <w:rPr>
          <w:rFonts w:ascii="Source Sans Pro" w:eastAsia="Arial" w:hAnsi="Source Sans Pro" w:cs="Arial"/>
          <w:bCs/>
          <w:sz w:val="22"/>
          <w:szCs w:val="22"/>
        </w:rPr>
      </w:pPr>
    </w:p>
    <w:p w14:paraId="3EEEE91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159.</w:t>
      </w:r>
      <w:r w:rsidRPr="00BC33D8">
        <w:rPr>
          <w:rFonts w:ascii="Source Sans Pro" w:eastAsia="Arial" w:hAnsi="Source Sans Pro" w:cs="Arial"/>
          <w:bCs/>
          <w:sz w:val="22"/>
          <w:szCs w:val="22"/>
        </w:rPr>
        <w:t xml:space="preserve"> Las copias certificadas electrónicas de las escrituras o actas ya autorizadas en el protocolo de un Notario podrán remitirse de manera telemática únicamente con la firma electrónica Notarial del mismo Notario que las autorizó o del que legalmente lo sustituya en los instrumentos originales que constan en el protocolo.</w:t>
      </w:r>
    </w:p>
    <w:p w14:paraId="6E7159F1" w14:textId="77777777" w:rsidR="00BC33D8" w:rsidRPr="00BC33D8" w:rsidRDefault="00BC33D8" w:rsidP="00BC33D8">
      <w:pPr>
        <w:tabs>
          <w:tab w:val="left" w:pos="2552"/>
        </w:tabs>
        <w:jc w:val="both"/>
        <w:rPr>
          <w:rFonts w:ascii="Source Sans Pro" w:eastAsia="Arial" w:hAnsi="Source Sans Pro" w:cs="Arial"/>
          <w:bCs/>
          <w:sz w:val="22"/>
          <w:szCs w:val="22"/>
        </w:rPr>
      </w:pPr>
    </w:p>
    <w:p w14:paraId="0D94680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160.</w:t>
      </w:r>
      <w:r w:rsidRPr="00BC33D8">
        <w:rPr>
          <w:rFonts w:ascii="Source Sans Pro" w:eastAsia="Arial" w:hAnsi="Source Sans Pro" w:cs="Arial"/>
          <w:bCs/>
          <w:sz w:val="22"/>
          <w:szCs w:val="22"/>
        </w:rPr>
        <w:t xml:space="preserve"> El Notario expedirá las copias certificadas electrónicas sólo para lo siguiente:</w:t>
      </w:r>
    </w:p>
    <w:p w14:paraId="11681A4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C4FD0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Para acompañar declaraciones, manifestaciones o avisos de carácter administrativo o fiscal, si las leyes o reglamentos aplicables lo disponen;</w:t>
      </w:r>
    </w:p>
    <w:p w14:paraId="5D2C745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79578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Para obtener la inscripción de escrituras y actas que se otorguen ante su fe con sus respectivos apéndices en el Registro Público o en otros Registros o en cualquier otro caso en los que su presentación sea obligatoria;</w:t>
      </w:r>
    </w:p>
    <w:p w14:paraId="031E8E1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63CB70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Para acompañar informes solicitados por autoridad legalmente facultada para requerirlos; y</w:t>
      </w:r>
    </w:p>
    <w:p w14:paraId="22458E3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6E81B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Para remitir copias auténticas de instrumentos públicos autorizados por el Notario y solicitadas u ordenadas por la autoridad judicial;</w:t>
      </w:r>
    </w:p>
    <w:p w14:paraId="6773353A" w14:textId="77777777" w:rsidR="00BC33D8" w:rsidRPr="00BC33D8" w:rsidRDefault="00BC33D8" w:rsidP="00BC33D8">
      <w:pPr>
        <w:tabs>
          <w:tab w:val="left" w:pos="2552"/>
        </w:tabs>
        <w:jc w:val="both"/>
        <w:rPr>
          <w:rFonts w:ascii="Source Sans Pro" w:eastAsia="Arial" w:hAnsi="Source Sans Pro" w:cs="Arial"/>
          <w:bCs/>
          <w:sz w:val="22"/>
          <w:szCs w:val="22"/>
        </w:rPr>
      </w:pPr>
    </w:p>
    <w:p w14:paraId="49CDD38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los casos a que se refiere la fracción II de este Artículo el Notario asentará una nota complementaria que contendrá la fecha de expedición, el número de páginas de que conste la copia, así como para quién se expide y a qué título. Las constancias sobre los asientos de inscripción puestas por los Registros Públicos en el acuse electrónico, serán relacionadas por el Notario en una nota complementaria del instrumento con su rúbrica o Firma Electrónica Notarial, según el protocolo en que esté actuando. En los casos a que se refieren las fracciones III y IV de este artículo, el Notario deberá hacer constar, tanto en una nota complementaria como en la razón de certificación respectiva, la autoridad que ordenó la expedición de la copia certificada electrónica, así como el número del expediente en que ella actúa y el número y fecha del oficio correspondiente.</w:t>
      </w:r>
    </w:p>
    <w:p w14:paraId="7839AE1F" w14:textId="77777777" w:rsidR="00BC33D8" w:rsidRPr="00BC33D8" w:rsidRDefault="00BC33D8" w:rsidP="00BC33D8">
      <w:pPr>
        <w:tabs>
          <w:tab w:val="left" w:pos="2552"/>
        </w:tabs>
        <w:jc w:val="both"/>
        <w:rPr>
          <w:rFonts w:ascii="Source Sans Pro" w:eastAsia="Arial" w:hAnsi="Source Sans Pro" w:cs="Arial"/>
          <w:bCs/>
          <w:sz w:val="22"/>
          <w:szCs w:val="22"/>
        </w:rPr>
      </w:pPr>
    </w:p>
    <w:p w14:paraId="57D9DCA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161.</w:t>
      </w:r>
      <w:r w:rsidRPr="00BC33D8">
        <w:rPr>
          <w:rFonts w:ascii="Source Sans Pro" w:eastAsia="Arial" w:hAnsi="Source Sans Pro" w:cs="Arial"/>
          <w:bCs/>
          <w:sz w:val="22"/>
          <w:szCs w:val="22"/>
        </w:rPr>
        <w:t xml:space="preserve"> Las copias certificadas electrónicas sólo serán válidas para la concreta finalidad para la que fueron expedidas, lo que deberá hacerse constar expresamente en cada copia emitida. Se considera que el Notario no viola el secreto profesional al expedir una copia certificada electrónica para alguno de los destinatarios mencionados en esta Ley.</w:t>
      </w:r>
    </w:p>
    <w:p w14:paraId="5BF333E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C1B366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162.</w:t>
      </w:r>
      <w:r w:rsidRPr="00BC33D8">
        <w:rPr>
          <w:rFonts w:ascii="Source Sans Pro" w:eastAsia="Arial" w:hAnsi="Source Sans Pro" w:cs="Arial"/>
          <w:bCs/>
          <w:sz w:val="22"/>
          <w:szCs w:val="22"/>
        </w:rPr>
        <w:t xml:space="preserve"> Los Entes Públicos están obligados a aceptar las copias certificadas electrónicas como si se tratase de copias certificadas en soporte papel autorizadas con firma autógrafa y sello de autorizar del Notario de la Ciudad de México.</w:t>
      </w:r>
    </w:p>
    <w:p w14:paraId="5B03EA0F" w14:textId="77777777" w:rsidR="00BC33D8" w:rsidRPr="00BC33D8" w:rsidRDefault="00BC33D8" w:rsidP="00BC33D8">
      <w:pPr>
        <w:tabs>
          <w:tab w:val="left" w:pos="2552"/>
        </w:tabs>
        <w:jc w:val="both"/>
        <w:rPr>
          <w:rFonts w:ascii="Source Sans Pro" w:eastAsia="Arial" w:hAnsi="Source Sans Pro" w:cs="Arial"/>
          <w:bCs/>
          <w:sz w:val="22"/>
          <w:szCs w:val="22"/>
        </w:rPr>
      </w:pPr>
    </w:p>
    <w:p w14:paraId="403721F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163.</w:t>
      </w:r>
      <w:r w:rsidRPr="00BC33D8">
        <w:rPr>
          <w:rFonts w:ascii="Source Sans Pro" w:eastAsia="Arial" w:hAnsi="Source Sans Pro" w:cs="Arial"/>
          <w:bCs/>
          <w:sz w:val="22"/>
          <w:szCs w:val="22"/>
        </w:rPr>
        <w:t xml:space="preserve"> Los Notarios no podrán expedir copias simples en soporte electrónico.</w:t>
      </w:r>
    </w:p>
    <w:p w14:paraId="1E1E8C0C" w14:textId="77777777" w:rsidR="00BC33D8" w:rsidRPr="00BC33D8" w:rsidRDefault="00BC33D8" w:rsidP="00BC33D8">
      <w:pPr>
        <w:tabs>
          <w:tab w:val="left" w:pos="2552"/>
        </w:tabs>
        <w:jc w:val="both"/>
        <w:rPr>
          <w:rFonts w:ascii="Source Sans Pro" w:eastAsia="Arial" w:hAnsi="Source Sans Pro" w:cs="Arial"/>
          <w:bCs/>
          <w:sz w:val="22"/>
          <w:szCs w:val="22"/>
        </w:rPr>
      </w:pPr>
    </w:p>
    <w:p w14:paraId="14EF6C3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164.</w:t>
      </w:r>
      <w:r w:rsidRPr="00BC33D8">
        <w:rPr>
          <w:rFonts w:ascii="Source Sans Pro" w:eastAsia="Arial" w:hAnsi="Source Sans Pro" w:cs="Arial"/>
          <w:bCs/>
          <w:sz w:val="22"/>
          <w:szCs w:val="22"/>
        </w:rPr>
        <w:t xml:space="preserve"> La coincidencia de la copia certificada electrónica con el original matriz y los documentos agregados al apéndice, será responsabilidad del Notario que la expide electrónicamente.</w:t>
      </w:r>
    </w:p>
    <w:p w14:paraId="4018761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5773BF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165.</w:t>
      </w:r>
      <w:r w:rsidRPr="00BC33D8">
        <w:rPr>
          <w:rFonts w:ascii="Source Sans Pro" w:eastAsia="Arial" w:hAnsi="Source Sans Pro" w:cs="Arial"/>
          <w:bCs/>
          <w:sz w:val="22"/>
          <w:szCs w:val="22"/>
        </w:rPr>
        <w:t xml:space="preserve"> Los registradores del Registro Público y de otros Registros, los servidores públicos, así como los jueces y magistrados de los órganos jurisdiccionales, podrán, bajo su responsabilidad, imprimir en papel las copias certificadas electrónicas que hubiesen recibido, con la única finalidad de incorporarlas a los expedientes o archivos que correspondan por razón de su oficio en el ámbito de su respectiva competencia y harán constar igualmente en una certificación ese hecho.</w:t>
      </w:r>
    </w:p>
    <w:p w14:paraId="4A43D32F" w14:textId="77777777" w:rsidR="00BC33D8" w:rsidRPr="00BC33D8" w:rsidRDefault="00BC33D8" w:rsidP="00BC33D8">
      <w:pPr>
        <w:tabs>
          <w:tab w:val="left" w:pos="2552"/>
        </w:tabs>
        <w:jc w:val="both"/>
        <w:rPr>
          <w:rFonts w:ascii="Source Sans Pro" w:eastAsia="Arial" w:hAnsi="Source Sans Pro" w:cs="Arial"/>
          <w:bCs/>
          <w:sz w:val="22"/>
          <w:szCs w:val="22"/>
        </w:rPr>
      </w:pPr>
    </w:p>
    <w:p w14:paraId="2709A03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166.</w:t>
      </w:r>
      <w:r w:rsidRPr="00BC33D8">
        <w:rPr>
          <w:rFonts w:ascii="Source Sans Pro" w:eastAsia="Arial" w:hAnsi="Source Sans Pro" w:cs="Arial"/>
          <w:bCs/>
          <w:sz w:val="22"/>
          <w:szCs w:val="22"/>
        </w:rPr>
        <w:t xml:space="preserve"> Certificación Notarial es la relación que hace el Notario de un acto o hecho que obra en su protocolo, en un documento que él mismo expide o en un documento preexistente, así como la afirmación de que una transcripción, reproducción o representación coincide fielmente con su original, comprendiendo dentro de dichas certificaciones las siguientes:</w:t>
      </w:r>
    </w:p>
    <w:p w14:paraId="37545EA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ABF41F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Las razones que el Notario asienta en copias al efectuar un cotejo conforme a lo previsto en el Artículo 98 de esta Ley;</w:t>
      </w:r>
    </w:p>
    <w:p w14:paraId="5652AE1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CEEABB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razón que el Notario asienta al expedir las copias a que se refiere el artículo 157. En estos casos la certificación se asentará al final de la transcripción, reproducción o representación, haciendo constar el número y fecha del instrumento del protocolo correspondiente, a no ser que estos datos se reproduzcan al principio de la copia. En el caso a que se refiere la fracción I del artículo 157, bastará señalar para qué efectos se expide, sin que conste petición de parte, ni se tomará razón de su expedición en parte alguna del protocolo;</w:t>
      </w:r>
    </w:p>
    <w:p w14:paraId="2B3F284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0F93BF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La relación sucinta de un acto o hecho, o de uno de sus elementos o circunstancias que consten en su protocolo, que asiente en un documento que al efecto expida a petición de parte o autoridad facultada para hacerlo, o en un documento preexistente, también a solicitud de parte, lo que hará constar en la propia certificación sin necesidad de tomar razón en nota complementaria; y</w:t>
      </w:r>
    </w:p>
    <w:p w14:paraId="647DEBC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DCA75C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IV.</w:t>
      </w:r>
      <w:r w:rsidRPr="00BC33D8">
        <w:rPr>
          <w:rFonts w:ascii="Source Sans Pro" w:eastAsia="Arial" w:hAnsi="Source Sans Pro" w:cs="Arial"/>
          <w:bCs/>
          <w:sz w:val="22"/>
          <w:szCs w:val="22"/>
        </w:rPr>
        <w:t xml:space="preserve"> La razón de existencia de uno o varios documentos que se le exhiban, para acreditar la personalidad de los otorgantes o interesados en una escritura o acta que el Notario asiente en la reproducción total o parcial, lo que será suficiente para dejar acreditada dicha personalidad; bastando para ello relacionar en la escritura o acta respectiva, el número y fecha de la escritura cuyo testimonio o copia se le exhiba, y el nombre y el número del Notario ante quien se haya otorgado, o la autoridad y procedimiento de que se deriven, en caso de ser copias certificadas expedidas respecto de constancias de algún procedimiento judicial. </w:t>
      </w:r>
    </w:p>
    <w:p w14:paraId="6B160AC4" w14:textId="77777777" w:rsidR="00BC33D8" w:rsidRPr="00BC33D8" w:rsidRDefault="00BC33D8" w:rsidP="00BC33D8">
      <w:pPr>
        <w:tabs>
          <w:tab w:val="left" w:pos="2552"/>
        </w:tabs>
        <w:jc w:val="both"/>
        <w:rPr>
          <w:rFonts w:ascii="Source Sans Pro" w:eastAsia="Arial" w:hAnsi="Source Sans Pro" w:cs="Arial"/>
          <w:bCs/>
          <w:sz w:val="22"/>
          <w:szCs w:val="22"/>
        </w:rPr>
      </w:pPr>
    </w:p>
    <w:p w14:paraId="47A8047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los casos a que se refieren las fracciones II y III del Artículo 157, se deberá hacer constar, tanto en nota complementaria como en la razón de certificación respectiva, la autoridad que ordenó el informe o expedición de la copia, del expediente en que ella actúa y el número y fecha del oficio correspondiente. Igualmente, podrá hacer constar en nota complementaria y agregar al apéndice la copia de la comunicación mediante la cual haya sido enviada la copia certificada a la autoridad respectiva. Toda certificación será autorizada por el Notario con su firma y sello.</w:t>
      </w:r>
    </w:p>
    <w:p w14:paraId="13C09F27" w14:textId="77777777" w:rsidR="00BC33D8" w:rsidRPr="00BC33D8" w:rsidRDefault="00BC33D8" w:rsidP="00BC33D8">
      <w:pPr>
        <w:tabs>
          <w:tab w:val="left" w:pos="2552"/>
        </w:tabs>
        <w:jc w:val="both"/>
        <w:rPr>
          <w:rFonts w:ascii="Source Sans Pro" w:eastAsia="Arial" w:hAnsi="Source Sans Pro" w:cs="Arial"/>
          <w:bCs/>
          <w:sz w:val="22"/>
          <w:szCs w:val="22"/>
        </w:rPr>
      </w:pPr>
    </w:p>
    <w:p w14:paraId="5FA6650C"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III</w:t>
      </w:r>
    </w:p>
    <w:p w14:paraId="0D7F5AF3"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DE LOS EFECTOS, VALOR Y DE LA PROTECCIÓN DE EFECTOS DEL INSTRUMENTO PUBLICO NOTARÍAL</w:t>
      </w:r>
    </w:p>
    <w:p w14:paraId="69D0CABB" w14:textId="77777777" w:rsidR="00BC33D8" w:rsidRPr="00BC33D8" w:rsidRDefault="00BC33D8" w:rsidP="00BC33D8">
      <w:pPr>
        <w:tabs>
          <w:tab w:val="left" w:pos="2552"/>
        </w:tabs>
        <w:jc w:val="both"/>
        <w:rPr>
          <w:rFonts w:ascii="Source Sans Pro" w:eastAsia="Arial" w:hAnsi="Source Sans Pro" w:cs="Arial"/>
          <w:bCs/>
          <w:sz w:val="22"/>
          <w:szCs w:val="22"/>
        </w:rPr>
      </w:pPr>
    </w:p>
    <w:p w14:paraId="09FE597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167.</w:t>
      </w:r>
      <w:r w:rsidRPr="00BC33D8">
        <w:rPr>
          <w:rFonts w:ascii="Source Sans Pro" w:eastAsia="Arial" w:hAnsi="Source Sans Pro" w:cs="Arial"/>
          <w:bCs/>
          <w:sz w:val="22"/>
          <w:szCs w:val="22"/>
        </w:rPr>
        <w:t xml:space="preserve"> En tanto no se declare judicialmente la falsedad o nulidad de un instrumento, registro, testimonio, copia certificada, copia certificada electrónica o certificación Notariales, estos serán prueba plena de que los otorgantes manifestaron su voluntad de celebrar el acto consignado en el instrumento de que se trate, que hicieron las declaraciones que se narran como suyas, así como de la verdad y realidad de los hechos de los que el Notario dio fe tal como los refirió y de que observó las formalidades correspondientes.</w:t>
      </w:r>
    </w:p>
    <w:p w14:paraId="7DBA71BB" w14:textId="77777777" w:rsidR="00BC33D8" w:rsidRPr="00BC33D8" w:rsidRDefault="00BC33D8" w:rsidP="00BC33D8">
      <w:pPr>
        <w:tabs>
          <w:tab w:val="left" w:pos="2552"/>
        </w:tabs>
        <w:jc w:val="both"/>
        <w:rPr>
          <w:rFonts w:ascii="Source Sans Pro" w:eastAsia="Arial" w:hAnsi="Source Sans Pro" w:cs="Arial"/>
          <w:bCs/>
          <w:sz w:val="22"/>
          <w:szCs w:val="22"/>
        </w:rPr>
      </w:pPr>
    </w:p>
    <w:p w14:paraId="74AA14C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Esta presunción admite prueba en contrario, por lo que los casos en que el Notario en ejercicio de su función, consigne en un instrumento, registro, testimonio o certificación, hechos que no sean ciertos, de fe de lo que no consta en registro, protocolos o documentos, haga constar hechos falsos, o expida un instrumento, testimonio o certificación de hechos que no sean ciertos, el ejercicio de la acción penal no está sujeto ni condicionado en modo alguno al ejercicio o resolución de la acción civil, ni tampoco el ejercicio de las acciones civiles está sujeto o condicionado al ejercicio de la acción penal ni a su resolución por la autoridad correspondiente.</w:t>
      </w:r>
    </w:p>
    <w:p w14:paraId="3BEC349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FAB63E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168.</w:t>
      </w:r>
      <w:r w:rsidRPr="00BC33D8">
        <w:rPr>
          <w:rFonts w:ascii="Source Sans Pro" w:eastAsia="Arial" w:hAnsi="Source Sans Pro" w:cs="Arial"/>
          <w:bCs/>
          <w:sz w:val="22"/>
          <w:szCs w:val="22"/>
        </w:rPr>
        <w:t xml:space="preserve"> La nulidad de un instrumento o registro Notariales sólo podrá hacerse valer por vía de acción y no por vía de excepción, siempre que existan elementos claramente definitorios en contra que ameriten romper, como excepción debidamente comprobada, el principio de prueba plena.</w:t>
      </w:r>
    </w:p>
    <w:p w14:paraId="1D24218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E263F7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169.</w:t>
      </w:r>
      <w:r w:rsidRPr="00BC33D8">
        <w:rPr>
          <w:rFonts w:ascii="Source Sans Pro" w:eastAsia="Arial" w:hAnsi="Source Sans Pro" w:cs="Arial"/>
          <w:bCs/>
          <w:sz w:val="22"/>
          <w:szCs w:val="22"/>
        </w:rPr>
        <w:t xml:space="preserve"> Las correcciones no salvadas en las escrituras, actas o asientos de registro, se tendrán por no hechas.</w:t>
      </w:r>
    </w:p>
    <w:p w14:paraId="6C5E47EB" w14:textId="77777777" w:rsidR="00BC33D8" w:rsidRPr="00BC33D8" w:rsidRDefault="00BC33D8" w:rsidP="00BC33D8">
      <w:pPr>
        <w:tabs>
          <w:tab w:val="left" w:pos="2552"/>
        </w:tabs>
        <w:jc w:val="both"/>
        <w:rPr>
          <w:rFonts w:ascii="Source Sans Pro" w:eastAsia="Arial" w:hAnsi="Source Sans Pro" w:cs="Arial"/>
          <w:bCs/>
          <w:sz w:val="22"/>
          <w:szCs w:val="22"/>
        </w:rPr>
      </w:pPr>
    </w:p>
    <w:p w14:paraId="77F9F45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Asimismo, en el caso del protocolo digital, aquello que deba ser corregido o adicionado y que no conste en la sección del instrumento electrónico correspondiente con la Firma Electrónica para </w:t>
      </w:r>
      <w:r w:rsidRPr="00BC33D8">
        <w:rPr>
          <w:rFonts w:ascii="Source Sans Pro" w:eastAsia="Arial" w:hAnsi="Source Sans Pro" w:cs="Arial"/>
          <w:bCs/>
          <w:sz w:val="22"/>
          <w:szCs w:val="22"/>
        </w:rPr>
        <w:lastRenderedPageBreak/>
        <w:t>la Actuación Digital Notarial del compareciente y la Firma Electrónica Notarial, se tendrá por no hecho.</w:t>
      </w:r>
    </w:p>
    <w:p w14:paraId="4B1F6BB8" w14:textId="77777777" w:rsidR="00BC33D8" w:rsidRPr="00BC33D8" w:rsidRDefault="00BC33D8" w:rsidP="00BC33D8">
      <w:pPr>
        <w:tabs>
          <w:tab w:val="left" w:pos="2552"/>
        </w:tabs>
        <w:jc w:val="both"/>
        <w:rPr>
          <w:rFonts w:ascii="Source Sans Pro" w:eastAsia="Arial" w:hAnsi="Source Sans Pro" w:cs="Arial"/>
          <w:bCs/>
          <w:sz w:val="22"/>
          <w:szCs w:val="22"/>
        </w:rPr>
      </w:pPr>
    </w:p>
    <w:p w14:paraId="0F74620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170.</w:t>
      </w:r>
      <w:r w:rsidRPr="00BC33D8">
        <w:rPr>
          <w:rFonts w:ascii="Source Sans Pro" w:eastAsia="Arial" w:hAnsi="Source Sans Pro" w:cs="Arial"/>
          <w:bCs/>
          <w:sz w:val="22"/>
          <w:szCs w:val="22"/>
        </w:rPr>
        <w:t xml:space="preserve"> Salvo disposición en contrario, la simple protocolización acreditará la existencia del documento objeto de la misma en la fecha de su presentación ante el Notario y la de su conservación posterior. La elevación a escritura pública o la celebración ante Notario como escritura de actos meramente protocolizables tendrán el valor de prueba plena.</w:t>
      </w:r>
    </w:p>
    <w:p w14:paraId="7EE0E3B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48C6FB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171.</w:t>
      </w:r>
      <w:r w:rsidRPr="00BC33D8">
        <w:rPr>
          <w:rFonts w:ascii="Source Sans Pro" w:eastAsia="Arial" w:hAnsi="Source Sans Pro" w:cs="Arial"/>
          <w:bCs/>
          <w:sz w:val="22"/>
          <w:szCs w:val="22"/>
        </w:rPr>
        <w:t xml:space="preserve"> El cotejo acreditará que la copia que se firma por el Notario es fiel reproducción del exhibido como original, sin calificar sobre la autenticidad, validez o licitud del mismo.</w:t>
      </w:r>
    </w:p>
    <w:p w14:paraId="6AA5CA84" w14:textId="77777777" w:rsidR="00BC33D8" w:rsidRPr="00BC33D8" w:rsidRDefault="00BC33D8" w:rsidP="00BC33D8">
      <w:pPr>
        <w:tabs>
          <w:tab w:val="left" w:pos="2552"/>
        </w:tabs>
        <w:jc w:val="both"/>
        <w:rPr>
          <w:rFonts w:ascii="Source Sans Pro" w:eastAsia="Arial" w:hAnsi="Source Sans Pro" w:cs="Arial"/>
          <w:bCs/>
          <w:sz w:val="22"/>
          <w:szCs w:val="22"/>
        </w:rPr>
      </w:pPr>
    </w:p>
    <w:p w14:paraId="7557156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La copia cotejada tendrá el mismo valor probatorio que el documento exhibido como original con el cual fue cotejado, salvo que se trate de documento que lleve incorporado su derecho, supuesto en el cual sólo producirá el efecto de acreditar que es copia fiel de su original.</w:t>
      </w:r>
    </w:p>
    <w:p w14:paraId="28DCD60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B0B9AA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172.</w:t>
      </w:r>
      <w:r w:rsidRPr="00BC33D8">
        <w:rPr>
          <w:rFonts w:ascii="Source Sans Pro" w:eastAsia="Arial" w:hAnsi="Source Sans Pro" w:cs="Arial"/>
          <w:bCs/>
          <w:sz w:val="22"/>
          <w:szCs w:val="22"/>
        </w:rPr>
        <w:t xml:space="preserve"> Cuando en un instrumento Notarial haya diferencia entre las palabras y los guarismos, prevalecerán aquéllas.</w:t>
      </w:r>
    </w:p>
    <w:p w14:paraId="4738661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9B1320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173.</w:t>
      </w:r>
      <w:r w:rsidRPr="00BC33D8">
        <w:rPr>
          <w:rFonts w:ascii="Source Sans Pro" w:eastAsia="Arial" w:hAnsi="Source Sans Pro" w:cs="Arial"/>
          <w:bCs/>
          <w:sz w:val="22"/>
          <w:szCs w:val="22"/>
        </w:rPr>
        <w:t xml:space="preserve"> El instrumento o registro Notarial serán nulos solamente en los siguientes casos:</w:t>
      </w:r>
    </w:p>
    <w:p w14:paraId="7DD94727" w14:textId="77777777" w:rsidR="00BC33D8" w:rsidRPr="00BC33D8" w:rsidRDefault="00BC33D8" w:rsidP="00BC33D8">
      <w:pPr>
        <w:tabs>
          <w:tab w:val="left" w:pos="2552"/>
        </w:tabs>
        <w:jc w:val="both"/>
        <w:rPr>
          <w:rFonts w:ascii="Source Sans Pro" w:eastAsia="Arial" w:hAnsi="Source Sans Pro" w:cs="Arial"/>
          <w:bCs/>
          <w:sz w:val="22"/>
          <w:szCs w:val="22"/>
        </w:rPr>
      </w:pPr>
    </w:p>
    <w:p w14:paraId="138B92B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Si el Notario no tiene expedito el ejercicio de sus funciones en el momento de su actuación;</w:t>
      </w:r>
    </w:p>
    <w:p w14:paraId="6C8921F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3E9019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Si no le está permitido por la Ley intervenir en el acto;</w:t>
      </w:r>
    </w:p>
    <w:p w14:paraId="7CEF815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B41748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Si no le está permitido dar fe del acto o hecho materia de la escritura o del acta por haberlo hecho en contravención de los términos de la fracción II del Artículo 47;</w:t>
      </w:r>
    </w:p>
    <w:p w14:paraId="6920CA3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9FB8CE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Si fuese firmado por las partes o autorizado por el Notario fuera de la Ciudad de México o fuera de la Actuación Digital Notarial;</w:t>
      </w:r>
    </w:p>
    <w:p w14:paraId="3258843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D4B16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Si ha sido redactado en idioma distinto al español;</w:t>
      </w:r>
    </w:p>
    <w:p w14:paraId="62A5C50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C859CB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VI. </w:t>
      </w:r>
      <w:r w:rsidRPr="00BC33D8">
        <w:rPr>
          <w:rFonts w:ascii="Source Sans Pro" w:eastAsia="Arial" w:hAnsi="Source Sans Pro" w:cs="Arial"/>
          <w:bCs/>
          <w:sz w:val="22"/>
          <w:szCs w:val="22"/>
        </w:rPr>
        <w:t>Si no está firmado por todos los que deben firmarlo según esta Ley, o no contiene la mención exigida a falta de firma;</w:t>
      </w:r>
    </w:p>
    <w:p w14:paraId="7CDA61F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0ED04C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Si está autorizado con la firma y sello del Notario o con la Firma Electrónica Notarial, según el protocolo en que se esté actuando, cuando debiera tener nota de “No pasó”, o cuando el instrumento no esté autorizado con la firma y sello del Notario o con la Firma Electrónica Notarial, según el protocolo en que se esté actuando; y</w:t>
      </w:r>
    </w:p>
    <w:p w14:paraId="7FDCAA5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F7FD55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Si el Notario no se aseguró de la identidad de los otorgantes en términos de esta Ley.</w:t>
      </w:r>
    </w:p>
    <w:p w14:paraId="7627A598" w14:textId="77777777" w:rsidR="00BC33D8" w:rsidRPr="00BC33D8" w:rsidRDefault="00BC33D8" w:rsidP="00BC33D8">
      <w:pPr>
        <w:tabs>
          <w:tab w:val="left" w:pos="2552"/>
        </w:tabs>
        <w:jc w:val="both"/>
        <w:rPr>
          <w:rFonts w:ascii="Source Sans Pro" w:eastAsia="Arial" w:hAnsi="Source Sans Pro" w:cs="Arial"/>
          <w:bCs/>
          <w:sz w:val="22"/>
          <w:szCs w:val="22"/>
        </w:rPr>
      </w:pPr>
    </w:p>
    <w:p w14:paraId="6A08AD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 xml:space="preserve">En el caso de la fracción II de este Artículo, solamente será nulo el instrumento en lo referente al acto o hecho relativos, pero será válido respecto de los otros actos o hechos que contenga y que no estén en el mismo caso. Fuera de los casos determinados en este Artículo, el instrumento o </w:t>
      </w:r>
      <w:r w:rsidRPr="00BC33D8">
        <w:rPr>
          <w:rFonts w:ascii="Source Sans Pro" w:eastAsia="Arial" w:hAnsi="Source Sans Pro" w:cs="Arial"/>
          <w:bCs/>
          <w:sz w:val="22"/>
          <w:szCs w:val="22"/>
        </w:rPr>
        <w:lastRenderedPageBreak/>
        <w:t>asiento será válido. Cuando se demande la nulidad de un acto jurídico no podrá demandarse al Notario la nulidad de la escritura que lo contiene, si no existe alguno de los supuestos a que se refieren las fracciones anteriores. Sin embargo, cuando se dicte la sentencia que declare la nulidad del acto, una vez firme, el juez enviará oficio al Notario o al Archivo según se trate, para que en nota complementaria se tome razón de ello.</w:t>
      </w:r>
    </w:p>
    <w:p w14:paraId="69EB8C5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C7333B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174.</w:t>
      </w:r>
      <w:r w:rsidRPr="00BC33D8">
        <w:rPr>
          <w:rFonts w:ascii="Source Sans Pro" w:eastAsia="Arial" w:hAnsi="Source Sans Pro" w:cs="Arial"/>
          <w:bCs/>
          <w:sz w:val="22"/>
          <w:szCs w:val="22"/>
        </w:rPr>
        <w:t xml:space="preserve"> El testimonio, copias certificadas y certificaciones serán nulos solamente en los siguientes casos:</w:t>
      </w:r>
    </w:p>
    <w:p w14:paraId="3A935B4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22199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I. </w:t>
      </w:r>
      <w:r w:rsidRPr="00BC33D8">
        <w:rPr>
          <w:rFonts w:ascii="Source Sans Pro" w:eastAsia="Arial" w:hAnsi="Source Sans Pro" w:cs="Arial"/>
          <w:bCs/>
          <w:sz w:val="22"/>
          <w:szCs w:val="22"/>
        </w:rPr>
        <w:t xml:space="preserve">Cuando el original correspondiente lo sea; </w:t>
      </w:r>
    </w:p>
    <w:p w14:paraId="1E02BEAB" w14:textId="77777777" w:rsidR="00BC33D8" w:rsidRPr="00BC33D8" w:rsidRDefault="00BC33D8" w:rsidP="00BC33D8">
      <w:pPr>
        <w:tabs>
          <w:tab w:val="left" w:pos="2552"/>
        </w:tabs>
        <w:jc w:val="both"/>
        <w:rPr>
          <w:rFonts w:ascii="Source Sans Pro" w:eastAsia="Arial" w:hAnsi="Source Sans Pro" w:cs="Arial"/>
          <w:bCs/>
          <w:sz w:val="22"/>
          <w:szCs w:val="22"/>
        </w:rPr>
      </w:pPr>
    </w:p>
    <w:p w14:paraId="6A59799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II. </w:t>
      </w:r>
      <w:r w:rsidRPr="00BC33D8">
        <w:rPr>
          <w:rFonts w:ascii="Source Sans Pro" w:eastAsia="Arial" w:hAnsi="Source Sans Pro" w:cs="Arial"/>
          <w:bCs/>
          <w:sz w:val="22"/>
          <w:szCs w:val="22"/>
        </w:rPr>
        <w:t xml:space="preserve">Si el Notario no se encuentra en ejercicio de sus funciones al expedir la reproducción o representación de que se trate o la expida fuera de la Ciudad de México; </w:t>
      </w:r>
    </w:p>
    <w:p w14:paraId="059A7D09" w14:textId="77777777" w:rsidR="00BC33D8" w:rsidRPr="00BC33D8" w:rsidRDefault="00BC33D8" w:rsidP="00BC33D8">
      <w:pPr>
        <w:tabs>
          <w:tab w:val="left" w:pos="2552"/>
        </w:tabs>
        <w:jc w:val="both"/>
        <w:rPr>
          <w:rFonts w:ascii="Source Sans Pro" w:eastAsia="Arial" w:hAnsi="Source Sans Pro" w:cs="Arial"/>
          <w:bCs/>
          <w:sz w:val="22"/>
          <w:szCs w:val="22"/>
        </w:rPr>
      </w:pPr>
    </w:p>
    <w:p w14:paraId="12BB7A5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III. </w:t>
      </w:r>
      <w:r w:rsidRPr="00BC33D8">
        <w:rPr>
          <w:rFonts w:ascii="Source Sans Pro" w:eastAsia="Arial" w:hAnsi="Source Sans Pro" w:cs="Arial"/>
          <w:bCs/>
          <w:sz w:val="22"/>
          <w:szCs w:val="22"/>
        </w:rPr>
        <w:t xml:space="preserve">Cuando dicha reproducción o representación no tenga la firma o sello del Notario o Firma Electrónica Notarial, conforme a lo dispuesto en los artículos 148, 152 y 154 de la Ley; </w:t>
      </w:r>
    </w:p>
    <w:p w14:paraId="3D504A2C" w14:textId="77777777" w:rsidR="00BC33D8" w:rsidRPr="00BC33D8" w:rsidRDefault="00BC33D8" w:rsidP="00BC33D8">
      <w:pPr>
        <w:tabs>
          <w:tab w:val="left" w:pos="2552"/>
        </w:tabs>
        <w:jc w:val="both"/>
        <w:rPr>
          <w:rFonts w:ascii="Source Sans Pro" w:eastAsia="Arial" w:hAnsi="Source Sans Pro" w:cs="Arial"/>
          <w:bCs/>
          <w:sz w:val="22"/>
          <w:szCs w:val="22"/>
        </w:rPr>
      </w:pPr>
    </w:p>
    <w:p w14:paraId="4C3A3E2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IV. </w:t>
      </w:r>
      <w:r w:rsidRPr="00BC33D8">
        <w:rPr>
          <w:rFonts w:ascii="Source Sans Pro" w:eastAsia="Arial" w:hAnsi="Source Sans Pro" w:cs="Arial"/>
          <w:bCs/>
          <w:sz w:val="22"/>
          <w:szCs w:val="22"/>
        </w:rPr>
        <w:t>Cuando al momento de expedición, el Notario no tiene vigente el Certificado Electrónico de su Firma Electrónica Notarial en términos de esta Ley, en los casos que haya optado por usarla para la reproducción o representación de que se trate.</w:t>
      </w:r>
    </w:p>
    <w:p w14:paraId="716FDCB2" w14:textId="77777777" w:rsidR="00BC33D8" w:rsidRPr="00BC33D8" w:rsidRDefault="00BC33D8" w:rsidP="00BC33D8">
      <w:pPr>
        <w:tabs>
          <w:tab w:val="left" w:pos="2552"/>
        </w:tabs>
        <w:jc w:val="both"/>
        <w:rPr>
          <w:rFonts w:ascii="Source Sans Pro" w:eastAsia="Arial" w:hAnsi="Source Sans Pro" w:cs="Arial"/>
          <w:bCs/>
          <w:sz w:val="22"/>
          <w:szCs w:val="22"/>
        </w:rPr>
      </w:pPr>
    </w:p>
    <w:p w14:paraId="6B729A2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175</w:t>
      </w:r>
      <w:r w:rsidRPr="00BC33D8">
        <w:rPr>
          <w:rFonts w:ascii="Source Sans Pro" w:eastAsia="Arial" w:hAnsi="Source Sans Pro" w:cs="Arial"/>
          <w:bCs/>
          <w:sz w:val="22"/>
          <w:szCs w:val="22"/>
        </w:rPr>
        <w:t xml:space="preserve"> La copia certificada electrónica será nula en los dos primeros supuestos del Artículo 174 o si al momento de expedición el Notario no tiene vigente el Certificado Electrónico de su Firma Electrónica Notarial en términos de esta Ley.</w:t>
      </w:r>
    </w:p>
    <w:p w14:paraId="26902C20" w14:textId="77777777" w:rsidR="00BC33D8" w:rsidRPr="00BC33D8" w:rsidRDefault="00BC33D8" w:rsidP="00BC33D8">
      <w:pPr>
        <w:tabs>
          <w:tab w:val="left" w:pos="2552"/>
        </w:tabs>
        <w:jc w:val="both"/>
        <w:rPr>
          <w:rFonts w:ascii="Source Sans Pro" w:eastAsia="Arial" w:hAnsi="Source Sans Pro" w:cs="Arial"/>
          <w:bCs/>
          <w:sz w:val="22"/>
          <w:szCs w:val="22"/>
        </w:rPr>
      </w:pPr>
    </w:p>
    <w:p w14:paraId="03F9816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176.</w:t>
      </w:r>
      <w:r w:rsidRPr="00BC33D8">
        <w:rPr>
          <w:rFonts w:ascii="Source Sans Pro" w:eastAsia="Arial" w:hAnsi="Source Sans Pro" w:cs="Arial"/>
          <w:bCs/>
          <w:sz w:val="22"/>
          <w:szCs w:val="22"/>
        </w:rPr>
        <w:t xml:space="preserve"> Cuando se expida un testimonio por Notario, o cuando así corresponda, por el titular del Archivo, se asentará una nota complementaria que contendrá la fecha de expedición, el número de hojas de que conste el testimonio, el número ordinal, que corresponda a éste, según los Artículos 149 y 152 de esta Ley, así como para quién se expida y a qué título. Las constancias sobre los asientos de inscripción puestas por los registros públicos correspondientes al calce de los testimonios, serán relacionadas o transcritas por el Notario en una nota complementaria del instrumento. En todo caso, las notas complementarias llevarán la rúbrica o media firma del Notario.</w:t>
      </w:r>
    </w:p>
    <w:p w14:paraId="15E5DB4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E19251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todo caso, las notas complementarias llevarán la rúbrica o media firma del Notario o su Firma Electrónica Notarial, según el protocolo en que esté actuando.</w:t>
      </w:r>
    </w:p>
    <w:p w14:paraId="15B1442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C8FEFE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177.</w:t>
      </w:r>
      <w:r w:rsidRPr="00BC33D8">
        <w:rPr>
          <w:rFonts w:ascii="Source Sans Pro" w:eastAsia="Arial" w:hAnsi="Source Sans Pro" w:cs="Arial"/>
          <w:bCs/>
          <w:sz w:val="22"/>
          <w:szCs w:val="22"/>
        </w:rPr>
        <w:t xml:space="preserve"> Se aplicará la pena prevista por el artículo 311 Código Penal, en su tipo de falsedad ante autoridades, al que:</w:t>
      </w:r>
    </w:p>
    <w:p w14:paraId="48F3F83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2863AC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Interrogado por Notario de la Ciudad de México, por el Colegio en cumplimiento de las atribuciones establecidas por esta ley, o por el Archivo, falte a la verdad;</w:t>
      </w:r>
    </w:p>
    <w:p w14:paraId="02890A1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E5486C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Hiciere declaraciones falsas ante Notario de la Ciudad de México que éste haga constar en un instrumento; y</w:t>
      </w:r>
    </w:p>
    <w:p w14:paraId="6BC3F84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819C20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Siendo Notario en ejercicio de sus funciones, a sabiendas, haga constar hechos falsos en un instrumento.</w:t>
      </w:r>
    </w:p>
    <w:p w14:paraId="6F35130E" w14:textId="77777777" w:rsidR="00BC33D8" w:rsidRPr="00BC33D8" w:rsidRDefault="00BC33D8" w:rsidP="00BC33D8">
      <w:pPr>
        <w:tabs>
          <w:tab w:val="left" w:pos="2552"/>
        </w:tabs>
        <w:jc w:val="both"/>
        <w:rPr>
          <w:rFonts w:ascii="Source Sans Pro" w:eastAsia="Arial" w:hAnsi="Source Sans Pro" w:cs="Arial"/>
          <w:bCs/>
          <w:sz w:val="22"/>
          <w:szCs w:val="22"/>
        </w:rPr>
      </w:pPr>
    </w:p>
    <w:p w14:paraId="6228E6B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penalidad prevista se duplicará si quien comete el delito es Notario.</w:t>
      </w:r>
    </w:p>
    <w:p w14:paraId="72AD1BFF" w14:textId="77777777" w:rsidR="00BC33D8" w:rsidRPr="00BC33D8" w:rsidRDefault="00BC33D8" w:rsidP="00BC33D8">
      <w:pPr>
        <w:tabs>
          <w:tab w:val="left" w:pos="2552"/>
        </w:tabs>
        <w:jc w:val="both"/>
        <w:rPr>
          <w:rFonts w:ascii="Source Sans Pro" w:eastAsia="Arial" w:hAnsi="Source Sans Pro" w:cs="Arial"/>
          <w:bCs/>
          <w:sz w:val="22"/>
          <w:szCs w:val="22"/>
        </w:rPr>
      </w:pPr>
    </w:p>
    <w:p w14:paraId="76180BAE"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IV</w:t>
      </w:r>
    </w:p>
    <w:p w14:paraId="138510C5"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COMPETENCIA PARA REALIZAR FUNCIONES NOTARÍALES EN ASUNTOS EXTRAJUDICIALES Y DE LA TRAMITACIÓN SUCESORIA ANTE NOTARIO</w:t>
      </w:r>
    </w:p>
    <w:p w14:paraId="72E1011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CF40A61"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793EED19"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DISPOSICIONES GENERALES</w:t>
      </w:r>
    </w:p>
    <w:p w14:paraId="7E1ACB51" w14:textId="77777777" w:rsidR="00BC33D8" w:rsidRPr="00BC33D8" w:rsidRDefault="00BC33D8" w:rsidP="00BC33D8">
      <w:pPr>
        <w:tabs>
          <w:tab w:val="left" w:pos="2552"/>
        </w:tabs>
        <w:jc w:val="both"/>
        <w:rPr>
          <w:rFonts w:ascii="Source Sans Pro" w:eastAsia="Arial" w:hAnsi="Source Sans Pro" w:cs="Arial"/>
          <w:bCs/>
          <w:sz w:val="22"/>
          <w:szCs w:val="22"/>
        </w:rPr>
      </w:pPr>
    </w:p>
    <w:p w14:paraId="64F6F0B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178.</w:t>
      </w:r>
      <w:r w:rsidRPr="00BC33D8">
        <w:rPr>
          <w:rFonts w:ascii="Source Sans Pro" w:eastAsia="Arial" w:hAnsi="Source Sans Pro" w:cs="Arial"/>
          <w:bCs/>
          <w:sz w:val="22"/>
          <w:szCs w:val="22"/>
        </w:rPr>
        <w:t xml:space="preserve"> En los términos de esta Ley se consideran asuntos susceptibles de conformación por el Notario mediante el ejercicio de su fe pública:</w:t>
      </w:r>
    </w:p>
    <w:p w14:paraId="707D73E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D4FD9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Todos aquellos actos en los que haya o no controversia judicial, los interesados le soliciten haga constar bajo su fe y asesoría los acuerdos, hechos o situaciones de que se trate;</w:t>
      </w:r>
    </w:p>
    <w:p w14:paraId="6111C0E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122547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Todos aquellos en los que, exista o no controversia judicial, lleguen los interesados voluntariamente a un acuerdo sobre uno o varios puntos del asunto, o sobre su totalidad, y se encuentren conformes en que el Notario haga constar bajo su fe y con su asesoría los acuerdos, hechos o situaciones de que se trate, siempre que se haya solicitado su intervención mediante rogación; y</w:t>
      </w:r>
    </w:p>
    <w:p w14:paraId="1D0ECD9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BF2FA5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Todos aquellos asuntos que en términos del Código de Procedimientos Civiles conozcan los jueces en vía de jurisdicción voluntaria en los cuales el Notario podrá intervenir en tanto no hubiere menores no emancipados o mayores incapacitados. En forma específica, ejemplificativa y no taxativa, en términos de este capítulo y de esta ley:</w:t>
      </w:r>
    </w:p>
    <w:p w14:paraId="1379EB8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74E549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En las sucesiones en términos del párrafo anterior y de la sección segunda de este capítulo;</w:t>
      </w:r>
    </w:p>
    <w:p w14:paraId="231012E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AB2E16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En la celebración y modificación de capitulaciones matrimoniales, disolución y liquidación de sociedad conyugal; y</w:t>
      </w:r>
    </w:p>
    <w:p w14:paraId="7B7E9F1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3AADBD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c) </w:t>
      </w:r>
      <w:r w:rsidRPr="00BC33D8">
        <w:rPr>
          <w:rFonts w:ascii="Source Sans Pro" w:eastAsia="Arial" w:hAnsi="Source Sans Pro" w:cs="Arial"/>
          <w:bCs/>
          <w:sz w:val="22"/>
          <w:szCs w:val="22"/>
        </w:rPr>
        <w:t>En las informaciones ad perpetuam, apeos y deslindes y demás diligencias, excepto las informaciones de dominio.</w:t>
      </w:r>
    </w:p>
    <w:p w14:paraId="0CC001CD" w14:textId="77777777" w:rsidR="00BC33D8" w:rsidRPr="00BC33D8" w:rsidRDefault="00BC33D8" w:rsidP="00BC33D8">
      <w:pPr>
        <w:tabs>
          <w:tab w:val="left" w:pos="2552"/>
        </w:tabs>
        <w:jc w:val="both"/>
        <w:rPr>
          <w:rFonts w:ascii="Source Sans Pro" w:eastAsia="Arial" w:hAnsi="Source Sans Pro" w:cs="Arial"/>
          <w:bCs/>
          <w:sz w:val="22"/>
          <w:szCs w:val="22"/>
        </w:rPr>
      </w:pPr>
    </w:p>
    <w:p w14:paraId="3D11C84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autorizaciones y habilitaciones especiales de sujetos a quienes falte capacidad jurídica se regirán por lo dispuesto en el Código Civil y en las demás normas correspondientes.</w:t>
      </w:r>
    </w:p>
    <w:p w14:paraId="6E3D051C" w14:textId="77777777" w:rsidR="00BC33D8" w:rsidRPr="00BC33D8" w:rsidRDefault="00BC33D8" w:rsidP="00BC33D8">
      <w:pPr>
        <w:tabs>
          <w:tab w:val="left" w:pos="2552"/>
        </w:tabs>
        <w:jc w:val="both"/>
        <w:rPr>
          <w:rFonts w:ascii="Source Sans Pro" w:eastAsia="Arial" w:hAnsi="Source Sans Pro" w:cs="Arial"/>
          <w:bCs/>
          <w:sz w:val="22"/>
          <w:szCs w:val="22"/>
        </w:rPr>
      </w:pPr>
    </w:p>
    <w:p w14:paraId="35FA01A7"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531E2E85"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NORMAS NOTARÍALES DE TRAMITACIÓN SUCESORIA</w:t>
      </w:r>
    </w:p>
    <w:p w14:paraId="47EB8FC3" w14:textId="77777777" w:rsidR="00BC33D8" w:rsidRPr="00BC33D8" w:rsidRDefault="00BC33D8" w:rsidP="00BC33D8">
      <w:pPr>
        <w:tabs>
          <w:tab w:val="left" w:pos="2552"/>
        </w:tabs>
        <w:jc w:val="both"/>
        <w:rPr>
          <w:rFonts w:ascii="Source Sans Pro" w:eastAsia="Arial" w:hAnsi="Source Sans Pro" w:cs="Arial"/>
          <w:bCs/>
          <w:sz w:val="22"/>
          <w:szCs w:val="22"/>
        </w:rPr>
      </w:pPr>
    </w:p>
    <w:p w14:paraId="32F717D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179.</w:t>
      </w:r>
      <w:r w:rsidRPr="00BC33D8">
        <w:rPr>
          <w:rFonts w:ascii="Source Sans Pro" w:eastAsia="Arial" w:hAnsi="Source Sans Pro" w:cs="Arial"/>
          <w:bCs/>
          <w:sz w:val="22"/>
          <w:szCs w:val="22"/>
        </w:rPr>
        <w:t xml:space="preserve"> Sin perjuicio de lo dispuesto por el Código de Procedimientos Civiles, las sucesiones en las que no hubiere controversia alguna y cuyos herederos fueren mayores de edad, menores emancipados o personas jurídicas, podrán tramitarse ante Notario. El que se oponga al trámite de una sucesión, o crea tener derechos contra ella, los deducirá conforme lo previene el Código de Procedimientos Civiles. El Juez competente, de estimarlo procedente, lo comunicará al Notario para que, en su caso, a partir de esa comunicación se abstenga de proseguir con la tramitación. La apertura de testamento público cerrado, así como la declaración de ser formal un testamento especial, de los previstos por el Código Civil, se otorgará siempre judicialmente.</w:t>
      </w:r>
    </w:p>
    <w:p w14:paraId="4C595696" w14:textId="77777777" w:rsidR="00BC33D8" w:rsidRPr="00BC33D8" w:rsidRDefault="00BC33D8" w:rsidP="00BC33D8">
      <w:pPr>
        <w:tabs>
          <w:tab w:val="left" w:pos="2552"/>
        </w:tabs>
        <w:jc w:val="both"/>
        <w:rPr>
          <w:rFonts w:ascii="Source Sans Pro" w:eastAsia="Arial" w:hAnsi="Source Sans Pro" w:cs="Arial"/>
          <w:bCs/>
          <w:sz w:val="22"/>
          <w:szCs w:val="22"/>
        </w:rPr>
      </w:pPr>
    </w:p>
    <w:p w14:paraId="1A5B920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180.</w:t>
      </w:r>
      <w:r w:rsidRPr="00BC33D8">
        <w:rPr>
          <w:rFonts w:ascii="Source Sans Pro" w:eastAsia="Arial" w:hAnsi="Source Sans Pro" w:cs="Arial"/>
          <w:bCs/>
          <w:sz w:val="22"/>
          <w:szCs w:val="22"/>
        </w:rPr>
        <w:t xml:space="preserve"> Si la sucesión fuere testamentaria, la tramitación Notarial podrá llevarse a cabo, independientemente de cual hubiere sido el último domicilio del autor de la sucesión o el lugar de su fallecimiento, siempre y cuando se actualicen las hipótesis previstas en el primer párrafo del Artículo anterior. En este caso, deberán obtenerse previamente los informes del Archivo y del archivo judicial, así como de la oficina respectiva del último domicilio del autor de la sucesión, en caso de que hubiere sido fuera de la Ciudad de México, a fin de acreditar que el testamento presentado al Notario por todos los herederos, es el último otorgado por el testador.</w:t>
      </w:r>
    </w:p>
    <w:p w14:paraId="45FE1911" w14:textId="77777777" w:rsidR="00BC33D8" w:rsidRPr="00BC33D8" w:rsidRDefault="00BC33D8" w:rsidP="00BC33D8">
      <w:pPr>
        <w:tabs>
          <w:tab w:val="left" w:pos="2552"/>
        </w:tabs>
        <w:jc w:val="both"/>
        <w:rPr>
          <w:rFonts w:ascii="Source Sans Pro" w:eastAsia="Arial" w:hAnsi="Source Sans Pro" w:cs="Arial"/>
          <w:bCs/>
          <w:sz w:val="22"/>
          <w:szCs w:val="22"/>
        </w:rPr>
      </w:pPr>
    </w:p>
    <w:p w14:paraId="40148B0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informes de la oficina respectiva del último domicilio del autor de la sucesión no serán necesarios cuando se obtenga el informe expedido por el Registro Nacional de Avisos de Testamentos.</w:t>
      </w:r>
    </w:p>
    <w:p w14:paraId="6F273E72" w14:textId="77777777" w:rsidR="00BC33D8" w:rsidRPr="00BC33D8" w:rsidRDefault="00BC33D8" w:rsidP="00BC33D8">
      <w:pPr>
        <w:tabs>
          <w:tab w:val="left" w:pos="2552"/>
        </w:tabs>
        <w:jc w:val="both"/>
        <w:rPr>
          <w:rFonts w:ascii="Source Sans Pro" w:eastAsia="Arial" w:hAnsi="Source Sans Pro" w:cs="Arial"/>
          <w:bCs/>
          <w:sz w:val="22"/>
          <w:szCs w:val="22"/>
        </w:rPr>
      </w:pPr>
    </w:p>
    <w:p w14:paraId="4F939B9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Lo mismo se observará en caso de sucesiones intestamentarias en los términos del artículo siguiente.</w:t>
      </w:r>
    </w:p>
    <w:p w14:paraId="6CC5CE2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B8241C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181.</w:t>
      </w:r>
      <w:r w:rsidRPr="00BC33D8">
        <w:rPr>
          <w:rFonts w:ascii="Source Sans Pro" w:eastAsia="Arial" w:hAnsi="Source Sans Pro" w:cs="Arial"/>
          <w:bCs/>
          <w:sz w:val="22"/>
          <w:szCs w:val="22"/>
        </w:rPr>
        <w:t xml:space="preserve"> La sucesión intestamentaria podrá tramitarse ante Notario si el último domicilio del autor de la sucesión fue la Ciudad de México, o si se encuentran ubicados en la entidad uno o la mayor parte de los bienes, lo cual declararán los interesados bajo su responsabilidad, una vez que se hubieren obtenido del Archivo Judicial y del Archivo, constancias de no tener depositado testamento o informe de que se haya otorgado alguno, y previa acreditación de los herederos de su entroncamiento con el autor de la sucesión mediante las partidas del Registro Civil correspondiente. Podrán tramitar esta sucesión, el o la cónyuge, los ascendientes, descendientes y colaterales hasta el cuarto grado; fuera de estos casos, la sucesión deberá tramitarse por la vía judicial.</w:t>
      </w:r>
    </w:p>
    <w:p w14:paraId="4F231FBA" w14:textId="77777777" w:rsidR="00BC33D8" w:rsidRPr="00BC33D8" w:rsidRDefault="00BC33D8" w:rsidP="00BC33D8">
      <w:pPr>
        <w:tabs>
          <w:tab w:val="left" w:pos="2552"/>
        </w:tabs>
        <w:jc w:val="both"/>
        <w:rPr>
          <w:rFonts w:ascii="Source Sans Pro" w:eastAsia="Arial" w:hAnsi="Source Sans Pro" w:cs="Arial"/>
          <w:bCs/>
          <w:sz w:val="22"/>
          <w:szCs w:val="22"/>
        </w:rPr>
      </w:pPr>
    </w:p>
    <w:p w14:paraId="1184FCB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182.</w:t>
      </w:r>
      <w:r w:rsidRPr="00BC33D8">
        <w:rPr>
          <w:rFonts w:ascii="Source Sans Pro" w:eastAsia="Arial" w:hAnsi="Source Sans Pro" w:cs="Arial"/>
          <w:bCs/>
          <w:sz w:val="22"/>
          <w:szCs w:val="22"/>
        </w:rPr>
        <w:t xml:space="preserve"> Si hubiere testamento se exhibirá el testimonio correspondiente y la copia certificada del acta de defunción del autor de la sucesión; el heredero o herederos instituidos y el albacea designado, si lo hubiere, podrán manifestar expresamente y, de común acuerdo ante el Notario de su elección:</w:t>
      </w:r>
    </w:p>
    <w:p w14:paraId="35DF994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E08E7E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Su conformidad, de llevar la tramitación ante el citado Notario;</w:t>
      </w:r>
    </w:p>
    <w:p w14:paraId="16B4727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397FCE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Que reconocen la validez del testamento;</w:t>
      </w:r>
    </w:p>
    <w:p w14:paraId="18CDC9D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9C4FF1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Que aceptan la herencia;</w:t>
      </w:r>
    </w:p>
    <w:p w14:paraId="057BFC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09AB1A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IV.</w:t>
      </w:r>
      <w:r w:rsidRPr="00BC33D8">
        <w:rPr>
          <w:rFonts w:ascii="Source Sans Pro" w:eastAsia="Arial" w:hAnsi="Source Sans Pro" w:cs="Arial"/>
          <w:bCs/>
          <w:sz w:val="22"/>
          <w:szCs w:val="22"/>
        </w:rPr>
        <w:t xml:space="preserve"> Que reconocen por sí y entre si sus derechos hereditarios que les sean atribuidos por el testamento; y</w:t>
      </w:r>
    </w:p>
    <w:p w14:paraId="499E1DD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EBE0E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Su intención de proceder por común acuerdo.</w:t>
      </w:r>
    </w:p>
    <w:p w14:paraId="6120DA42" w14:textId="77777777" w:rsidR="00BC33D8" w:rsidRPr="00BC33D8" w:rsidRDefault="00BC33D8" w:rsidP="00BC33D8">
      <w:pPr>
        <w:tabs>
          <w:tab w:val="left" w:pos="2552"/>
        </w:tabs>
        <w:jc w:val="both"/>
        <w:rPr>
          <w:rFonts w:ascii="Source Sans Pro" w:eastAsia="Arial" w:hAnsi="Source Sans Pro" w:cs="Arial"/>
          <w:bCs/>
          <w:sz w:val="22"/>
          <w:szCs w:val="22"/>
        </w:rPr>
      </w:pPr>
    </w:p>
    <w:p w14:paraId="446200F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183.</w:t>
      </w:r>
      <w:r w:rsidRPr="00BC33D8">
        <w:rPr>
          <w:rFonts w:ascii="Source Sans Pro" w:eastAsia="Arial" w:hAnsi="Source Sans Pro" w:cs="Arial"/>
          <w:bCs/>
          <w:sz w:val="22"/>
          <w:szCs w:val="22"/>
        </w:rPr>
        <w:t xml:space="preserve"> El Notario podrá hacer constar también la aceptación o renuncia del cargo de albacea instituido por el autor del testamento, así como las designaciones de albacea que en su caso hagan todos los herederos de común acuerdo, y la aceptación del cargo. También los acuerdos de los herederos para la constitución en su caso de la caución o el relevo de esa obligación. Una vez aceptado el cargo, el albacea procederá a la formación de inventario y avalúo en términos de Ley.</w:t>
      </w:r>
    </w:p>
    <w:p w14:paraId="7ECC38FA" w14:textId="77777777" w:rsidR="00BC33D8" w:rsidRPr="00BC33D8" w:rsidRDefault="00BC33D8" w:rsidP="00BC33D8">
      <w:pPr>
        <w:tabs>
          <w:tab w:val="left" w:pos="2552"/>
        </w:tabs>
        <w:jc w:val="both"/>
        <w:rPr>
          <w:rFonts w:ascii="Source Sans Pro" w:eastAsia="Arial" w:hAnsi="Source Sans Pro" w:cs="Arial"/>
          <w:bCs/>
          <w:sz w:val="22"/>
          <w:szCs w:val="22"/>
        </w:rPr>
      </w:pPr>
    </w:p>
    <w:p w14:paraId="7BB2DDE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184.</w:t>
      </w:r>
      <w:r w:rsidRPr="00BC33D8">
        <w:rPr>
          <w:rFonts w:ascii="Source Sans Pro" w:eastAsia="Arial" w:hAnsi="Source Sans Pro" w:cs="Arial"/>
          <w:bCs/>
          <w:sz w:val="22"/>
          <w:szCs w:val="22"/>
        </w:rPr>
        <w:t xml:space="preserve"> También podrá hacer constar el Notario, la renuncia o repudio de derechos que haga alguno de los herederos o legatarios.</w:t>
      </w:r>
    </w:p>
    <w:p w14:paraId="17F8F145" w14:textId="77777777" w:rsidR="00BC33D8" w:rsidRPr="00BC33D8" w:rsidRDefault="00BC33D8" w:rsidP="00BC33D8">
      <w:pPr>
        <w:tabs>
          <w:tab w:val="left" w:pos="2552"/>
        </w:tabs>
        <w:jc w:val="both"/>
        <w:rPr>
          <w:rFonts w:ascii="Source Sans Pro" w:eastAsia="Arial" w:hAnsi="Source Sans Pro" w:cs="Arial"/>
          <w:bCs/>
          <w:sz w:val="22"/>
          <w:szCs w:val="22"/>
        </w:rPr>
      </w:pPr>
    </w:p>
    <w:p w14:paraId="444C96A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Los emancipados podrán aceptar o repudiar sus derechos hereditarios.</w:t>
      </w:r>
    </w:p>
    <w:p w14:paraId="493C02B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E41315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185. </w:t>
      </w:r>
      <w:r w:rsidRPr="00BC33D8">
        <w:rPr>
          <w:rFonts w:ascii="Source Sans Pro" w:eastAsia="Arial" w:hAnsi="Source Sans Pro" w:cs="Arial"/>
          <w:bCs/>
          <w:sz w:val="22"/>
          <w:szCs w:val="22"/>
        </w:rPr>
        <w:t>El instrumento de aceptación de herencia podrá otorgarse aún sin la comparecencia de los legatarios instituidos, siempre que los herederos se obliguen al pago de los legados. No se podrá llevar a cabo la adjudicación de bienes sin que se hubiesen pagado o garantizado los legados.</w:t>
      </w:r>
    </w:p>
    <w:p w14:paraId="460E06E2" w14:textId="77777777" w:rsidR="00BC33D8" w:rsidRPr="00BC33D8" w:rsidRDefault="00BC33D8" w:rsidP="00BC33D8">
      <w:pPr>
        <w:tabs>
          <w:tab w:val="left" w:pos="2552"/>
        </w:tabs>
        <w:jc w:val="both"/>
        <w:rPr>
          <w:rFonts w:ascii="Source Sans Pro" w:eastAsia="Arial" w:hAnsi="Source Sans Pro" w:cs="Arial"/>
          <w:bCs/>
          <w:sz w:val="22"/>
          <w:szCs w:val="22"/>
        </w:rPr>
      </w:pPr>
    </w:p>
    <w:p w14:paraId="232ADBC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186. </w:t>
      </w:r>
      <w:r w:rsidRPr="00BC33D8">
        <w:rPr>
          <w:rFonts w:ascii="Source Sans Pro" w:eastAsia="Arial" w:hAnsi="Source Sans Pro" w:cs="Arial"/>
          <w:bCs/>
          <w:sz w:val="22"/>
          <w:szCs w:val="22"/>
        </w:rPr>
        <w:t>Si no hubiere testamento, los herederos, en el orden de derechos previsto por el Código Civil, comparecerán todos ante Notario en compañía de dos testigos idóneos; exhibirán al Notario copias certificadas del acta de defunción del autor de la sucesión y las que acrediten su entroncamiento; declararán bajo protesta de decir verdad sobre el último domicilio del finado, y que no conocen de la existencia de persona alguna diversa de ellos con derecho a heredar en el mismo grado o en uno preferente al de ellos mismos.</w:t>
      </w:r>
    </w:p>
    <w:p w14:paraId="6B6683F7" w14:textId="77777777" w:rsidR="005D63E8" w:rsidRDefault="005D63E8" w:rsidP="00BC33D8">
      <w:pPr>
        <w:tabs>
          <w:tab w:val="left" w:pos="2552"/>
        </w:tabs>
        <w:jc w:val="both"/>
        <w:rPr>
          <w:rFonts w:ascii="Source Sans Pro" w:eastAsia="Arial" w:hAnsi="Source Sans Pro" w:cs="Arial"/>
          <w:bCs/>
          <w:sz w:val="22"/>
          <w:szCs w:val="22"/>
        </w:rPr>
      </w:pPr>
    </w:p>
    <w:p w14:paraId="3E3D31D0" w14:textId="4B7BE75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Notario procederá a tomar la declaración de los testigos por separado, en los términos previstos para las diligencias de información testimonial por el Código de Procedimientos Civiles: los herederos que sean descendientes del finado, podrán obtener la declaración de su derecho, justificando con los correspondientes documentos o con la prueba que sea legalmente posible, su parentesco con el mismo y con información testimonial que acredite que ellos o los que designen son los únicos herederos.</w:t>
      </w:r>
    </w:p>
    <w:p w14:paraId="4CACC2F7" w14:textId="77777777" w:rsidR="00BC33D8" w:rsidRPr="00BC33D8" w:rsidRDefault="00BC33D8" w:rsidP="00BC33D8">
      <w:pPr>
        <w:tabs>
          <w:tab w:val="left" w:pos="2552"/>
        </w:tabs>
        <w:jc w:val="both"/>
        <w:rPr>
          <w:rFonts w:ascii="Source Sans Pro" w:eastAsia="Arial" w:hAnsi="Source Sans Pro" w:cs="Arial"/>
          <w:bCs/>
          <w:sz w:val="22"/>
          <w:szCs w:val="22"/>
        </w:rPr>
      </w:pPr>
    </w:p>
    <w:p w14:paraId="1AC065B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Acto seguido, se procederá en los mismos términos previstos por el Artículo anterior, para lo relativo a la aceptación o repudio de los derechos hereditarios, el nombramiento de albacea y la constitución o relevo de la caución correspondiente.</w:t>
      </w:r>
    </w:p>
    <w:p w14:paraId="620B9544" w14:textId="77777777" w:rsidR="00BC33D8" w:rsidRPr="00BC33D8" w:rsidRDefault="00BC33D8" w:rsidP="00BC33D8">
      <w:pPr>
        <w:tabs>
          <w:tab w:val="left" w:pos="2552"/>
        </w:tabs>
        <w:jc w:val="both"/>
        <w:rPr>
          <w:rFonts w:ascii="Source Sans Pro" w:eastAsia="Arial" w:hAnsi="Source Sans Pro" w:cs="Arial"/>
          <w:bCs/>
          <w:sz w:val="22"/>
          <w:szCs w:val="22"/>
        </w:rPr>
      </w:pPr>
    </w:p>
    <w:p w14:paraId="716A45D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Los herederos ab-intestato que sean descendientes del finado, podrán obtener la declaración de su derecho, justificando con los correspondientes documentos o con la prueba que sea legalmente posible, su parentesco con el mismo y con información testimonial que acredite que ellos o los que designen son los únicos herederos.</w:t>
      </w:r>
    </w:p>
    <w:p w14:paraId="150637C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A968BB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 xml:space="preserve">Artículo 187. </w:t>
      </w:r>
      <w:r w:rsidRPr="00BC33D8">
        <w:rPr>
          <w:rFonts w:ascii="Source Sans Pro" w:eastAsia="Arial" w:hAnsi="Source Sans Pro" w:cs="Arial"/>
          <w:bCs/>
          <w:sz w:val="22"/>
          <w:szCs w:val="22"/>
        </w:rPr>
        <w:t>El Notario está obligado a dar a conocer las declaraciones de los herederos a que se refieren los Artículos anteriores, mediante dos publicaciones que se harán en un periódico de circulación nacional, de diez en diez días, con la mención del número de la publicación que corresponda. Se considerarán de circulación nacional los periódicos que tengan ese carácter, no obstante la publicación se realice en la sección correspondiente a la Ciudad de México, siempre que dicho periódico cuente con una versión electrónica.</w:t>
      </w:r>
    </w:p>
    <w:p w14:paraId="6C7A845B" w14:textId="77777777" w:rsidR="00BC33D8" w:rsidRPr="00BC33D8" w:rsidRDefault="00BC33D8" w:rsidP="00BC33D8">
      <w:pPr>
        <w:tabs>
          <w:tab w:val="left" w:pos="2552"/>
        </w:tabs>
        <w:jc w:val="both"/>
        <w:rPr>
          <w:rFonts w:ascii="Source Sans Pro" w:eastAsia="Arial" w:hAnsi="Source Sans Pro" w:cs="Arial"/>
          <w:bCs/>
          <w:sz w:val="22"/>
          <w:szCs w:val="22"/>
        </w:rPr>
      </w:pPr>
    </w:p>
    <w:p w14:paraId="33347C9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Estas publicaciones podrán ser suplidas por otra u otras publicaciones en medios electrónicos u otro medio de comunicación masiva que acuerden el Colegio y las autoridades competentes, salvaguardando siempre la debida publicidad y garantía de audiencia de los posibles interesados.</w:t>
      </w:r>
    </w:p>
    <w:p w14:paraId="7F9C6520" w14:textId="77777777" w:rsidR="00BC33D8" w:rsidRPr="00BC33D8" w:rsidRDefault="00BC33D8" w:rsidP="00BC33D8">
      <w:pPr>
        <w:tabs>
          <w:tab w:val="left" w:pos="2552"/>
        </w:tabs>
        <w:jc w:val="both"/>
        <w:rPr>
          <w:rFonts w:ascii="Source Sans Pro" w:eastAsia="Arial" w:hAnsi="Source Sans Pro" w:cs="Arial"/>
          <w:bCs/>
          <w:sz w:val="22"/>
          <w:szCs w:val="22"/>
        </w:rPr>
      </w:pPr>
    </w:p>
    <w:p w14:paraId="2DE0664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188.</w:t>
      </w:r>
      <w:r w:rsidRPr="00BC33D8">
        <w:rPr>
          <w:rFonts w:ascii="Source Sans Pro" w:eastAsia="Arial" w:hAnsi="Source Sans Pro" w:cs="Arial"/>
          <w:bCs/>
          <w:sz w:val="22"/>
          <w:szCs w:val="22"/>
        </w:rPr>
        <w:t xml:space="preserve"> Una vez hechas las publicaciones a que se refiere el Artículo anterior, de lo que se dejará constancia en el instrumento, el o los albaceas presentarán al Notario el inventario y avalúos de los bienes que forman el acervo hereditario del autor de la sucesión para que, con la aprobación de todos los coherederos, en su caso, se realice su protocolización.</w:t>
      </w:r>
    </w:p>
    <w:p w14:paraId="14C069C4" w14:textId="77777777" w:rsidR="00BC33D8" w:rsidRPr="00BC33D8" w:rsidRDefault="00BC33D8" w:rsidP="00BC33D8">
      <w:pPr>
        <w:tabs>
          <w:tab w:val="left" w:pos="2552"/>
        </w:tabs>
        <w:jc w:val="both"/>
        <w:rPr>
          <w:rFonts w:ascii="Source Sans Pro" w:eastAsia="Arial" w:hAnsi="Source Sans Pro" w:cs="Arial"/>
          <w:bCs/>
          <w:sz w:val="22"/>
          <w:szCs w:val="22"/>
        </w:rPr>
      </w:pPr>
    </w:p>
    <w:p w14:paraId="34A651F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189.</w:t>
      </w:r>
      <w:r w:rsidRPr="00BC33D8">
        <w:rPr>
          <w:rFonts w:ascii="Source Sans Pro" w:eastAsia="Arial" w:hAnsi="Source Sans Pro" w:cs="Arial"/>
          <w:bCs/>
          <w:sz w:val="22"/>
          <w:szCs w:val="22"/>
        </w:rPr>
        <w:t xml:space="preserve"> Los herederos y albacea otorgarán las escrituras de partición y adjudicación tal como haya sido ordenado por el autor de la sucesión en su testamento. A falta de éste, conforme a las disposiciones de la Ley de la materia para los intestados, como los propios herederos convengan.</w:t>
      </w:r>
    </w:p>
    <w:p w14:paraId="6BA3D27D" w14:textId="77777777" w:rsidR="00BC33D8" w:rsidRPr="00BC33D8" w:rsidRDefault="00BC33D8" w:rsidP="00BC33D8">
      <w:pPr>
        <w:tabs>
          <w:tab w:val="left" w:pos="2552"/>
        </w:tabs>
        <w:jc w:val="both"/>
        <w:rPr>
          <w:rFonts w:ascii="Source Sans Pro" w:eastAsia="Arial" w:hAnsi="Source Sans Pro" w:cs="Arial"/>
          <w:bCs/>
          <w:sz w:val="22"/>
          <w:szCs w:val="22"/>
        </w:rPr>
      </w:pPr>
    </w:p>
    <w:p w14:paraId="06CEEA1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190.</w:t>
      </w:r>
      <w:r w:rsidRPr="00BC33D8">
        <w:rPr>
          <w:rFonts w:ascii="Source Sans Pro" w:eastAsia="Arial" w:hAnsi="Source Sans Pro" w:cs="Arial"/>
          <w:bCs/>
          <w:sz w:val="22"/>
          <w:szCs w:val="22"/>
        </w:rPr>
        <w:t xml:space="preserve"> En caso de testamento público simplificado, los legatarios instituidos exhibirán al Notario el respectivo testimonio, junto al acta de defunción del testador, los títulos de propiedad y demás documentos del caso. El Notario, antes de redactar el instrumento, procederá a publicar que lleva a cabo el trámite sucesorio, mediante una sola publicación en un diario de los de mayor circulación nacional, en la que incluirá el nombre del testador y de los legatarios; recabará las constancias relativas del Archivo, del archivo judicial y, en su caso, las propias correspondientes de los archivos del último domicilio del testador, procediendo a solicitar las constancias relativas al último testamento y de los demás registrados o depositados en los archivos de que se trate.</w:t>
      </w:r>
    </w:p>
    <w:p w14:paraId="4AF8392B" w14:textId="77777777" w:rsidR="00BC33D8" w:rsidRPr="00BC33D8" w:rsidRDefault="00BC33D8" w:rsidP="00BC33D8">
      <w:pPr>
        <w:tabs>
          <w:tab w:val="left" w:pos="2552"/>
        </w:tabs>
        <w:jc w:val="both"/>
        <w:rPr>
          <w:rFonts w:ascii="Source Sans Pro" w:eastAsia="Arial" w:hAnsi="Source Sans Pro" w:cs="Arial"/>
          <w:bCs/>
          <w:sz w:val="22"/>
          <w:szCs w:val="22"/>
        </w:rPr>
      </w:pPr>
    </w:p>
    <w:p w14:paraId="2FB61045"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CAPITULO V</w:t>
      </w:r>
    </w:p>
    <w:p w14:paraId="769B0540"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SUPLENCIA, ASOCIACIÓN, SEPARACIÓN, SUSPENSIÓN Y TERMINACIÓN DE FUNCIONES</w:t>
      </w:r>
    </w:p>
    <w:p w14:paraId="34254E74" w14:textId="77777777" w:rsidR="00BC33D8" w:rsidRPr="00BC33D8" w:rsidRDefault="00BC33D8" w:rsidP="005D63E8">
      <w:pPr>
        <w:tabs>
          <w:tab w:val="left" w:pos="2552"/>
        </w:tabs>
        <w:jc w:val="center"/>
        <w:rPr>
          <w:rFonts w:ascii="Source Sans Pro" w:eastAsia="Arial" w:hAnsi="Source Sans Pro" w:cs="Arial"/>
          <w:b/>
          <w:bCs/>
          <w:sz w:val="22"/>
          <w:szCs w:val="22"/>
        </w:rPr>
      </w:pPr>
    </w:p>
    <w:p w14:paraId="163F88B1"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1E6BABE5"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PERMUTA DE NOTARÍAS, SUPLENCIAS Y ASOCIACIONES</w:t>
      </w:r>
    </w:p>
    <w:p w14:paraId="23AE2F82" w14:textId="77777777" w:rsidR="00BC33D8" w:rsidRPr="00BC33D8" w:rsidRDefault="00BC33D8" w:rsidP="00BC33D8">
      <w:pPr>
        <w:tabs>
          <w:tab w:val="left" w:pos="2552"/>
        </w:tabs>
        <w:jc w:val="both"/>
        <w:rPr>
          <w:rFonts w:ascii="Source Sans Pro" w:eastAsia="Arial" w:hAnsi="Source Sans Pro" w:cs="Arial"/>
          <w:bCs/>
          <w:sz w:val="22"/>
          <w:szCs w:val="22"/>
        </w:rPr>
      </w:pPr>
    </w:p>
    <w:p w14:paraId="6C61545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191. </w:t>
      </w:r>
      <w:r w:rsidRPr="00BC33D8">
        <w:rPr>
          <w:rFonts w:ascii="Source Sans Pro" w:eastAsia="Arial" w:hAnsi="Source Sans Pro" w:cs="Arial"/>
          <w:bCs/>
          <w:sz w:val="22"/>
          <w:szCs w:val="22"/>
        </w:rPr>
        <w:t>Con la autorización de la Autoridad Competente, la que recabará opinión del Colegio si lo considera conveniente, dos Notarios en ejercicio permutarán su respectivo número de notaría y el protocolo en que cada uno actúa, de modo que a partir de la fecha en que se autorice, uno además de ostentar el número del otro actuará en el protocolo en que actuaba éste y viceversa.</w:t>
      </w:r>
    </w:p>
    <w:p w14:paraId="6CEE27DC" w14:textId="77777777" w:rsidR="00BC33D8" w:rsidRPr="00BC33D8" w:rsidRDefault="00BC33D8" w:rsidP="00BC33D8">
      <w:pPr>
        <w:tabs>
          <w:tab w:val="left" w:pos="2552"/>
        </w:tabs>
        <w:jc w:val="both"/>
        <w:rPr>
          <w:rFonts w:ascii="Source Sans Pro" w:eastAsia="Arial" w:hAnsi="Source Sans Pro" w:cs="Arial"/>
          <w:bCs/>
          <w:sz w:val="22"/>
          <w:szCs w:val="22"/>
        </w:rPr>
      </w:pPr>
    </w:p>
    <w:p w14:paraId="077C060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192.</w:t>
      </w:r>
      <w:r w:rsidRPr="00BC33D8">
        <w:rPr>
          <w:rFonts w:ascii="Source Sans Pro" w:eastAsia="Arial" w:hAnsi="Source Sans Pro" w:cs="Arial"/>
          <w:bCs/>
          <w:sz w:val="22"/>
          <w:szCs w:val="22"/>
        </w:rPr>
        <w:t xml:space="preserve"> La Autoridad Competente, también con la opinión del Colegio si lo considera conveniente, podrá autorizar a un Notario en ejercicio, el cambio de número de notaría y el protocolo en que actúa por otra notaría que esté vacante cuando la necesidad del servicio lo </w:t>
      </w:r>
      <w:r w:rsidRPr="00BC33D8">
        <w:rPr>
          <w:rFonts w:ascii="Source Sans Pro" w:eastAsia="Arial" w:hAnsi="Source Sans Pro" w:cs="Arial"/>
          <w:bCs/>
          <w:sz w:val="22"/>
          <w:szCs w:val="22"/>
        </w:rPr>
        <w:lastRenderedPageBreak/>
        <w:t>permita. En este caso, el Notario ostentará el número de la notaría vacante y actuará en el protocolo respectivo, dejando de tener el número de notaría y protocolo que tenía antes de esa autorización.</w:t>
      </w:r>
    </w:p>
    <w:p w14:paraId="3C01068D" w14:textId="77777777" w:rsidR="00BC33D8" w:rsidRPr="00BC33D8" w:rsidRDefault="00BC33D8" w:rsidP="00BC33D8">
      <w:pPr>
        <w:tabs>
          <w:tab w:val="left" w:pos="2552"/>
        </w:tabs>
        <w:jc w:val="both"/>
        <w:rPr>
          <w:rFonts w:ascii="Source Sans Pro" w:eastAsia="Arial" w:hAnsi="Source Sans Pro" w:cs="Arial"/>
          <w:bCs/>
          <w:sz w:val="22"/>
          <w:szCs w:val="22"/>
        </w:rPr>
      </w:pPr>
    </w:p>
    <w:p w14:paraId="0E6523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193.</w:t>
      </w:r>
      <w:r w:rsidRPr="00BC33D8">
        <w:rPr>
          <w:rFonts w:ascii="Source Sans Pro" w:eastAsia="Arial" w:hAnsi="Source Sans Pro" w:cs="Arial"/>
          <w:bCs/>
          <w:sz w:val="22"/>
          <w:szCs w:val="22"/>
        </w:rPr>
        <w:t xml:space="preserve"> En los supuestos a que se refieren los dos Artículos que anteceden la Autoridad Competente expedirá la o las nuevas patentes en un plazo de treinta días hábiles. Quienes reciban nuevas patentes deberán cambiar su sello y registrarlo en consecuencia, e inutilizar los anteriores en los términos de esta ley.</w:t>
      </w:r>
    </w:p>
    <w:p w14:paraId="5907C671" w14:textId="77777777" w:rsidR="00BC33D8" w:rsidRPr="00BC33D8" w:rsidRDefault="00BC33D8" w:rsidP="00BC33D8">
      <w:pPr>
        <w:tabs>
          <w:tab w:val="left" w:pos="2552"/>
        </w:tabs>
        <w:jc w:val="both"/>
        <w:rPr>
          <w:rFonts w:ascii="Source Sans Pro" w:eastAsia="Arial" w:hAnsi="Source Sans Pro" w:cs="Arial"/>
          <w:bCs/>
          <w:sz w:val="22"/>
          <w:szCs w:val="22"/>
        </w:rPr>
      </w:pPr>
    </w:p>
    <w:p w14:paraId="1A54C0D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194.</w:t>
      </w:r>
      <w:r w:rsidRPr="00BC33D8">
        <w:rPr>
          <w:rFonts w:ascii="Source Sans Pro" w:eastAsia="Arial" w:hAnsi="Source Sans Pro" w:cs="Arial"/>
          <w:bCs/>
          <w:sz w:val="22"/>
          <w:szCs w:val="22"/>
        </w:rPr>
        <w:t xml:space="preserve"> Para suplirse recíprocamente en sus ausencias temporales, en todo tiempo, los Notarios celebrarán convenios de suplencia; estos convenios podrán celebrarse hasta por tres de ellos. Mientras subsista un convenio de suplencia, los Notarios que lo celebraron podrán suplirse entre sí y no podrán suplir a otro Notario, salvo la autorización de las autoridades competentes, cuando en los términos del segundo párrafo de este Artículo, se trate de suplir a un Notario que haya recién obtenido su patente o esté en los supuestos del Artículo 209. Los Notarios que inicien el ejercicio de sus funciones, gozarán de un plazo de noventa días naturales para celebrar tales convenios. Si un Notario no encontrare suplente o no lo presentare a la autoridad en el plazo señalado, ésta le nombrará uno.</w:t>
      </w:r>
    </w:p>
    <w:p w14:paraId="4077694D" w14:textId="77777777" w:rsidR="00BC33D8" w:rsidRPr="00BC33D8" w:rsidRDefault="00BC33D8" w:rsidP="00BC33D8">
      <w:pPr>
        <w:tabs>
          <w:tab w:val="left" w:pos="2552"/>
        </w:tabs>
        <w:jc w:val="both"/>
        <w:rPr>
          <w:rFonts w:ascii="Source Sans Pro" w:eastAsia="Arial" w:hAnsi="Source Sans Pro" w:cs="Arial"/>
          <w:bCs/>
          <w:sz w:val="22"/>
          <w:szCs w:val="22"/>
        </w:rPr>
      </w:pPr>
    </w:p>
    <w:p w14:paraId="400F7D5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195. </w:t>
      </w:r>
      <w:r w:rsidRPr="00BC33D8">
        <w:rPr>
          <w:rFonts w:ascii="Source Sans Pro" w:eastAsia="Arial" w:hAnsi="Source Sans Pro" w:cs="Arial"/>
          <w:bCs/>
          <w:sz w:val="22"/>
          <w:szCs w:val="22"/>
        </w:rPr>
        <w:t>Cuando un Notario tenga más de un suplente, en los convenios respectivos se determinará el orden para el ejercicio de la suplencia.</w:t>
      </w:r>
    </w:p>
    <w:p w14:paraId="2D48990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233EE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196. </w:t>
      </w:r>
      <w:r w:rsidRPr="00BC33D8">
        <w:rPr>
          <w:rFonts w:ascii="Source Sans Pro" w:eastAsia="Arial" w:hAnsi="Source Sans Pro" w:cs="Arial"/>
          <w:bCs/>
          <w:sz w:val="22"/>
          <w:szCs w:val="22"/>
        </w:rPr>
        <w:t>Cuando ejerzan la suplencia, los Notarios suplentes tendrán las mismas funciones de los Notarios suplidos respecto a cada instrumento.</w:t>
      </w:r>
    </w:p>
    <w:p w14:paraId="443178A4" w14:textId="77777777" w:rsidR="00BC33D8" w:rsidRPr="00BC33D8" w:rsidRDefault="00BC33D8" w:rsidP="00BC33D8">
      <w:pPr>
        <w:tabs>
          <w:tab w:val="left" w:pos="2552"/>
        </w:tabs>
        <w:jc w:val="both"/>
        <w:rPr>
          <w:rFonts w:ascii="Source Sans Pro" w:eastAsia="Arial" w:hAnsi="Source Sans Pro" w:cs="Arial"/>
          <w:bCs/>
          <w:sz w:val="22"/>
          <w:szCs w:val="22"/>
        </w:rPr>
      </w:pPr>
    </w:p>
    <w:p w14:paraId="38EDF90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cuanto al alcance de las funciones del notario suplente, lo dispuesto en el párrafo anterior comprende la facultad de expedir todo tipo de copias certificadas, certificaciones, testimonios y demás constancias de los instrumentos pendientes de autorización definitiva que él autorice y obren en el protocolo del notario suplido, incluso del notario que hubiere cesado en funciones; también tendrá el notario suplente las facultades antedichas, respecto de todos los protocolos e instrumentos autorizados de manera definitiva antes de la suplencia, que obren en la notaria del notario suplido, incluidos los libros y apéndices de los libros de registro de cotejos, respecto de todos ellos podrá y deberá expedir copias certificadas, certificaciones, testimonios y demás constancias que le sean solicitadas por los interesados, partes o autores del acto y sus causahabientes, beneficiarios, destinatarios o participantes de diligencias o por autoridades competentes en ejercicio de sus funciones, sin que en este último caso el notario suplente tenga responsabilidad alguna respecto de aquellos instrumentos o documentos cotejados que hubieren sido autorizados por el notario a quien suple o que hubiere cesado en funciones, ya que éste es quien en su momento elaboró y autorizó el o los instrumentos respectivos bajo su estricta y única responsabilidad o cotejó el o los documentos de que se trate, por lo tanto, la única función y responsabilidad del notario suplente, será certificar que la copia certificada, certificación, testimonio o constancia de que se trate, coincide con su original o documento respectivo y que lo ha cotejado.</w:t>
      </w:r>
    </w:p>
    <w:p w14:paraId="1C7860E2" w14:textId="77777777" w:rsidR="00BC33D8" w:rsidRPr="00BC33D8" w:rsidRDefault="00BC33D8" w:rsidP="00BC33D8">
      <w:pPr>
        <w:tabs>
          <w:tab w:val="left" w:pos="2552"/>
        </w:tabs>
        <w:jc w:val="both"/>
        <w:rPr>
          <w:rFonts w:ascii="Source Sans Pro" w:eastAsia="Arial" w:hAnsi="Source Sans Pro" w:cs="Arial"/>
          <w:bCs/>
          <w:sz w:val="22"/>
          <w:szCs w:val="22"/>
        </w:rPr>
      </w:pPr>
    </w:p>
    <w:p w14:paraId="51298CE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Para todos los efectos legales, en ningún caso se considerará al notario suplente patrón substituto de el o los empleados que presten servicios personales subordinados al notario a quien se suple o que le hubieren prestados dicho servicios al notario que cese en funciones, y las relaciones y responsabilidades laborales, en términos de la Legislación Laboral, continúan entre ellos y el notario a quien se suple o haya cesado en sus funciones.</w:t>
      </w:r>
    </w:p>
    <w:p w14:paraId="42103D3C" w14:textId="77777777" w:rsidR="00BC33D8" w:rsidRPr="00BC33D8" w:rsidRDefault="00BC33D8" w:rsidP="00BC33D8">
      <w:pPr>
        <w:tabs>
          <w:tab w:val="left" w:pos="2552"/>
        </w:tabs>
        <w:jc w:val="both"/>
        <w:rPr>
          <w:rFonts w:ascii="Source Sans Pro" w:eastAsia="Arial" w:hAnsi="Source Sans Pro" w:cs="Arial"/>
          <w:bCs/>
          <w:sz w:val="22"/>
          <w:szCs w:val="22"/>
        </w:rPr>
      </w:pPr>
    </w:p>
    <w:p w14:paraId="0409F82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197.</w:t>
      </w:r>
      <w:r w:rsidRPr="00BC33D8">
        <w:rPr>
          <w:rFonts w:ascii="Source Sans Pro" w:eastAsia="Arial" w:hAnsi="Source Sans Pro" w:cs="Arial"/>
          <w:bCs/>
          <w:sz w:val="22"/>
          <w:szCs w:val="22"/>
        </w:rPr>
        <w:t xml:space="preserve"> Cada Notario estará a cargo de un solo protocolo. Cada notaría será servida por un Notario. Quedan a salvo el caso de asociación, las previsiones para la suplencia, las intervenciones en caso de cesación de funciones y la general del archivo, a partir de la entrega de los libros correspondientes en el plazo legal.</w:t>
      </w:r>
    </w:p>
    <w:p w14:paraId="0D826D81" w14:textId="77777777" w:rsidR="00BC33D8" w:rsidRPr="00BC33D8" w:rsidRDefault="00BC33D8" w:rsidP="00BC33D8">
      <w:pPr>
        <w:tabs>
          <w:tab w:val="left" w:pos="2552"/>
        </w:tabs>
        <w:jc w:val="both"/>
        <w:rPr>
          <w:rFonts w:ascii="Source Sans Pro" w:eastAsia="Arial" w:hAnsi="Source Sans Pro" w:cs="Arial"/>
          <w:bCs/>
          <w:sz w:val="22"/>
          <w:szCs w:val="22"/>
        </w:rPr>
      </w:pPr>
    </w:p>
    <w:p w14:paraId="5FAFA63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198.</w:t>
      </w:r>
      <w:r w:rsidRPr="00BC33D8">
        <w:rPr>
          <w:rFonts w:ascii="Source Sans Pro" w:eastAsia="Arial" w:hAnsi="Source Sans Pro" w:cs="Arial"/>
          <w:bCs/>
          <w:sz w:val="22"/>
          <w:szCs w:val="22"/>
        </w:rPr>
        <w:t xml:space="preserve"> Podrán asociarse hasta tres Notarios por el tiempo que estimen conveniente para actuar indistintamente en el mismo protocolo, que será el del Notario de mayor antigüedad, al disolverse los convenios de asociación los Notarios actuarán en sus respectivos protocolos.</w:t>
      </w:r>
    </w:p>
    <w:p w14:paraId="70882FDE" w14:textId="77777777" w:rsidR="00BC33D8" w:rsidRPr="00BC33D8" w:rsidRDefault="00BC33D8" w:rsidP="00BC33D8">
      <w:pPr>
        <w:tabs>
          <w:tab w:val="left" w:pos="2552"/>
        </w:tabs>
        <w:jc w:val="both"/>
        <w:rPr>
          <w:rFonts w:ascii="Source Sans Pro" w:eastAsia="Arial" w:hAnsi="Source Sans Pro" w:cs="Arial"/>
          <w:bCs/>
          <w:sz w:val="22"/>
          <w:szCs w:val="22"/>
        </w:rPr>
      </w:pPr>
    </w:p>
    <w:p w14:paraId="33A1581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199.</w:t>
      </w:r>
      <w:r w:rsidRPr="00BC33D8">
        <w:rPr>
          <w:rFonts w:ascii="Source Sans Pro" w:eastAsia="Arial" w:hAnsi="Source Sans Pro" w:cs="Arial"/>
          <w:bCs/>
          <w:sz w:val="22"/>
          <w:szCs w:val="22"/>
        </w:rPr>
        <w:t xml:space="preserve"> Si la disolución fuere por la cesación en funciones del Notario más antiguo, en cuyo protocolo actuaban otros Notarios asociados, tal protocolo corresponderá al asociado que continúe en funciones con mayor antigüedad y en él seguirá actuando. Sí subsistiera asociación de ese con otros Notarios ellos actuarán en el protocolo del más antiguo.</w:t>
      </w:r>
    </w:p>
    <w:p w14:paraId="4FBCB7A1" w14:textId="77777777" w:rsidR="00BC33D8" w:rsidRPr="00BC33D8" w:rsidRDefault="00BC33D8" w:rsidP="00BC33D8">
      <w:pPr>
        <w:tabs>
          <w:tab w:val="left" w:pos="2552"/>
        </w:tabs>
        <w:jc w:val="both"/>
        <w:rPr>
          <w:rFonts w:ascii="Source Sans Pro" w:eastAsia="Arial" w:hAnsi="Source Sans Pro" w:cs="Arial"/>
          <w:bCs/>
          <w:sz w:val="22"/>
          <w:szCs w:val="22"/>
        </w:rPr>
      </w:pPr>
    </w:p>
    <w:p w14:paraId="15DD767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200. </w:t>
      </w:r>
      <w:r w:rsidRPr="00BC33D8">
        <w:rPr>
          <w:rFonts w:ascii="Source Sans Pro" w:eastAsia="Arial" w:hAnsi="Source Sans Pro" w:cs="Arial"/>
          <w:bCs/>
          <w:sz w:val="22"/>
          <w:szCs w:val="22"/>
        </w:rPr>
        <w:t>La Autoridad Competente expedirá la o las nuevas patentes en un plazo de treinta días hábiles; hasta entonces, los asociados actuarán en el protocolo más antiguo con su correspondiente sello.</w:t>
      </w:r>
    </w:p>
    <w:p w14:paraId="6C16073F" w14:textId="77777777" w:rsidR="00BC33D8" w:rsidRPr="00BC33D8" w:rsidRDefault="00BC33D8" w:rsidP="00BC33D8">
      <w:pPr>
        <w:tabs>
          <w:tab w:val="left" w:pos="2552"/>
        </w:tabs>
        <w:jc w:val="both"/>
        <w:rPr>
          <w:rFonts w:ascii="Source Sans Pro" w:eastAsia="Arial" w:hAnsi="Source Sans Pro" w:cs="Arial"/>
          <w:bCs/>
          <w:sz w:val="22"/>
          <w:szCs w:val="22"/>
        </w:rPr>
      </w:pPr>
    </w:p>
    <w:p w14:paraId="2420E43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Quienes reciban nuevas patentes deberán cambiar sus sellos e inutilizar los anteriores en los términos de esta ley. Los Notarios que hayan celebrado convenios de asociación, no podrán celebrar convenios de suplencia, mientras aquellos estén en vigor.</w:t>
      </w:r>
    </w:p>
    <w:p w14:paraId="1CDED949" w14:textId="77777777" w:rsidR="00BC33D8" w:rsidRPr="00BC33D8" w:rsidRDefault="00BC33D8" w:rsidP="00BC33D8">
      <w:pPr>
        <w:tabs>
          <w:tab w:val="left" w:pos="2552"/>
        </w:tabs>
        <w:jc w:val="both"/>
        <w:rPr>
          <w:rFonts w:ascii="Source Sans Pro" w:eastAsia="Arial" w:hAnsi="Source Sans Pro" w:cs="Arial"/>
          <w:bCs/>
          <w:sz w:val="22"/>
          <w:szCs w:val="22"/>
        </w:rPr>
      </w:pPr>
    </w:p>
    <w:p w14:paraId="2C4282D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201.</w:t>
      </w:r>
      <w:r w:rsidRPr="00BC33D8">
        <w:rPr>
          <w:rFonts w:ascii="Source Sans Pro" w:eastAsia="Arial" w:hAnsi="Source Sans Pro" w:cs="Arial"/>
          <w:bCs/>
          <w:sz w:val="22"/>
          <w:szCs w:val="22"/>
        </w:rPr>
        <w:t xml:space="preserve"> Las permutas autorizadas, los convenios de suplencia y de asociación, así como sus modificaciones y disolución se inscribirán ante las autoridades a que se refiere el Artículo 67, fracción II y ante el Colegio, se publicarán por una sola vez en la Gaceta Oficial de la Ciudad de México, con cargo a los Notarios.</w:t>
      </w:r>
    </w:p>
    <w:p w14:paraId="0EA12F5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8A2FFC4"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003ADB26"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SEPARACIÓN DE FUNCIONES</w:t>
      </w:r>
    </w:p>
    <w:p w14:paraId="6CF5E53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06779D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202.</w:t>
      </w:r>
      <w:r w:rsidRPr="00BC33D8">
        <w:rPr>
          <w:rFonts w:ascii="Source Sans Pro" w:eastAsia="Arial" w:hAnsi="Source Sans Pro" w:cs="Arial"/>
          <w:bCs/>
          <w:sz w:val="22"/>
          <w:szCs w:val="22"/>
        </w:rPr>
        <w:t xml:space="preserve"> Los Notarios podrán separarse del ejercicio de sus funciones hasta por treinta días hábiles renunciables, consecutivos o alternados, cada seis meses, previo aviso que por escrito den a las Autoridades Competentes y al Colegio.</w:t>
      </w:r>
    </w:p>
    <w:p w14:paraId="270E7AFD" w14:textId="77777777" w:rsidR="005D63E8" w:rsidRDefault="005D63E8" w:rsidP="00BC33D8">
      <w:pPr>
        <w:tabs>
          <w:tab w:val="left" w:pos="2552"/>
        </w:tabs>
        <w:jc w:val="both"/>
        <w:rPr>
          <w:rFonts w:ascii="Source Sans Pro" w:eastAsia="Arial" w:hAnsi="Source Sans Pro" w:cs="Arial"/>
          <w:bCs/>
          <w:sz w:val="22"/>
          <w:szCs w:val="22"/>
        </w:rPr>
      </w:pPr>
    </w:p>
    <w:p w14:paraId="0CB96BD9" w14:textId="721EEA46"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No será necesario el aviso en los días en que cierren las oficinas públicas y no den servicio al público, por lo que no serán computables en los 30 días hábiles mencionados en el párrafo anterior.</w:t>
      </w:r>
    </w:p>
    <w:p w14:paraId="239DA711" w14:textId="77777777" w:rsidR="005D63E8" w:rsidRDefault="005D63E8" w:rsidP="00BC33D8">
      <w:pPr>
        <w:tabs>
          <w:tab w:val="left" w:pos="2552"/>
        </w:tabs>
        <w:jc w:val="both"/>
        <w:rPr>
          <w:rFonts w:ascii="Source Sans Pro" w:eastAsia="Arial" w:hAnsi="Source Sans Pro" w:cs="Arial"/>
          <w:bCs/>
          <w:sz w:val="22"/>
          <w:szCs w:val="22"/>
        </w:rPr>
      </w:pPr>
    </w:p>
    <w:p w14:paraId="406B0F4A" w14:textId="56E17DA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En el caso de la mujer notaria y en el supuesto de que ésta se encuentre en estado de gravidez, no se computarán dentro de dichos 30 días hábiles, los cuarenta y cinco días naturales anteriores al parto ni los cuarenta y cinco días naturales posteriores al mismo.</w:t>
      </w:r>
    </w:p>
    <w:p w14:paraId="66367135" w14:textId="77777777" w:rsidR="00BC33D8" w:rsidRPr="00BC33D8" w:rsidRDefault="00BC33D8" w:rsidP="00BC33D8">
      <w:pPr>
        <w:tabs>
          <w:tab w:val="left" w:pos="2552"/>
        </w:tabs>
        <w:jc w:val="both"/>
        <w:rPr>
          <w:rFonts w:ascii="Source Sans Pro" w:eastAsia="Arial" w:hAnsi="Source Sans Pro" w:cs="Arial"/>
          <w:bCs/>
          <w:sz w:val="22"/>
          <w:szCs w:val="22"/>
        </w:rPr>
      </w:pPr>
    </w:p>
    <w:p w14:paraId="51A1EA9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Lo mismo se observará en cualquier período de la gravidez, en que por las condiciones de </w:t>
      </w:r>
      <w:proofErr w:type="gramStart"/>
      <w:r w:rsidRPr="00BC33D8">
        <w:rPr>
          <w:rFonts w:ascii="Source Sans Pro" w:eastAsia="Arial" w:hAnsi="Source Sans Pro" w:cs="Arial"/>
          <w:bCs/>
          <w:sz w:val="22"/>
          <w:szCs w:val="22"/>
        </w:rPr>
        <w:t>salud  propias</w:t>
      </w:r>
      <w:proofErr w:type="gramEnd"/>
      <w:r w:rsidRPr="00BC33D8">
        <w:rPr>
          <w:rFonts w:ascii="Source Sans Pro" w:eastAsia="Arial" w:hAnsi="Source Sans Pro" w:cs="Arial"/>
          <w:bCs/>
          <w:sz w:val="22"/>
          <w:szCs w:val="22"/>
        </w:rPr>
        <w:t xml:space="preserve"> o del producto deba guardar reposo, estando únicamente obligada a dar aviso de lo anterior a las Autoridades Competentes y al Colegio, exhibiendo para dichos efectos constancia médica.</w:t>
      </w:r>
    </w:p>
    <w:p w14:paraId="634497B8" w14:textId="77777777" w:rsidR="005D63E8" w:rsidRDefault="005D63E8" w:rsidP="00BC33D8">
      <w:pPr>
        <w:tabs>
          <w:tab w:val="left" w:pos="2552"/>
        </w:tabs>
        <w:jc w:val="both"/>
        <w:rPr>
          <w:rFonts w:ascii="Source Sans Pro" w:eastAsia="Arial" w:hAnsi="Source Sans Pro" w:cs="Arial"/>
          <w:bCs/>
          <w:sz w:val="22"/>
          <w:szCs w:val="22"/>
        </w:rPr>
      </w:pPr>
    </w:p>
    <w:p w14:paraId="4BB1E272" w14:textId="7191039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el caso del varón notario tampoco se computarán dentro de los mencionados 30 días hábiles, los cuarenta y cinco días naturales posteriores al nacimiento de su hijo o hija.</w:t>
      </w:r>
    </w:p>
    <w:p w14:paraId="02491A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992962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203.</w:t>
      </w:r>
      <w:r w:rsidRPr="00BC33D8">
        <w:rPr>
          <w:rFonts w:ascii="Source Sans Pro" w:eastAsia="Arial" w:hAnsi="Source Sans Pro" w:cs="Arial"/>
          <w:bCs/>
          <w:sz w:val="22"/>
          <w:szCs w:val="22"/>
        </w:rPr>
        <w:t xml:space="preserve"> Los Notarios podrán solicitar de la Autoridad Competente licencia para separarse del ejercicio de sus funciones hasta por el término de un año renunciable. Para el otorgamiento de la licencia dicha autoridad consultará al Colegio.</w:t>
      </w:r>
    </w:p>
    <w:p w14:paraId="17972E70" w14:textId="77777777" w:rsidR="00BC33D8" w:rsidRPr="00BC33D8" w:rsidRDefault="00BC33D8" w:rsidP="00BC33D8">
      <w:pPr>
        <w:tabs>
          <w:tab w:val="left" w:pos="2552"/>
        </w:tabs>
        <w:jc w:val="both"/>
        <w:rPr>
          <w:rFonts w:ascii="Source Sans Pro" w:eastAsia="Arial" w:hAnsi="Source Sans Pro" w:cs="Arial"/>
          <w:bCs/>
          <w:sz w:val="22"/>
          <w:szCs w:val="22"/>
        </w:rPr>
      </w:pPr>
    </w:p>
    <w:p w14:paraId="1DDD481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204.</w:t>
      </w:r>
      <w:r w:rsidRPr="00BC33D8">
        <w:rPr>
          <w:rFonts w:ascii="Source Sans Pro" w:eastAsia="Arial" w:hAnsi="Source Sans Pro" w:cs="Arial"/>
          <w:bCs/>
          <w:sz w:val="22"/>
          <w:szCs w:val="22"/>
        </w:rPr>
        <w:t xml:space="preserve"> Sin perjuicio de lo de lo dispuesto en el Artículo anterior, salvo causa justificada, no se concederá nueva licencia al Notario que no hubiere actuado ininterrumpidamente por seis meses a parir del vencimiento de la anterior licencia. Transcurridos los términos de la licencia o aviso a que se refieren los Artículos anteriores, el Notario deberá reiniciar sus funciones de inmediato.</w:t>
      </w:r>
    </w:p>
    <w:p w14:paraId="4D248109" w14:textId="77777777" w:rsidR="00BC33D8" w:rsidRPr="00BC33D8" w:rsidRDefault="00BC33D8" w:rsidP="00BC33D8">
      <w:pPr>
        <w:tabs>
          <w:tab w:val="left" w:pos="2552"/>
        </w:tabs>
        <w:jc w:val="both"/>
        <w:rPr>
          <w:rFonts w:ascii="Source Sans Pro" w:eastAsia="Arial" w:hAnsi="Source Sans Pro" w:cs="Arial"/>
          <w:bCs/>
          <w:sz w:val="22"/>
          <w:szCs w:val="22"/>
        </w:rPr>
      </w:pPr>
    </w:p>
    <w:p w14:paraId="0C7723D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205.</w:t>
      </w:r>
      <w:r w:rsidRPr="00BC33D8">
        <w:rPr>
          <w:rFonts w:ascii="Source Sans Pro" w:eastAsia="Arial" w:hAnsi="Source Sans Pro" w:cs="Arial"/>
          <w:bCs/>
          <w:sz w:val="22"/>
          <w:szCs w:val="22"/>
        </w:rPr>
        <w:t xml:space="preserve"> La Autoridad Competente concederá licencia, por el tiempo que dure en el ejercicio de su cargo, al Notario que resulte electo para ocupar un puesto de elección popular o designado para la judicatura o para desempeñar algún empleo, cargo o comisión públicos. El Notario formulará la solicitud correspondiente, exhibiendo constancia certificada expedida por la autoridad de que se trate, junto con el convenio de suplencia correspondiente. Si no presentare éste último, la autoridad, en un lapso no mayor de siete días hábiles y previa consulta que de estimarla conveniente haga al Colegio, procederá a designar al suplente en los términos previstos por el Artículo 194 de esta ley.</w:t>
      </w:r>
    </w:p>
    <w:p w14:paraId="51A5D1D5" w14:textId="77777777" w:rsidR="00BC33D8" w:rsidRPr="00BC33D8" w:rsidRDefault="00BC33D8" w:rsidP="00BC33D8">
      <w:pPr>
        <w:tabs>
          <w:tab w:val="left" w:pos="2552"/>
        </w:tabs>
        <w:jc w:val="both"/>
        <w:rPr>
          <w:rFonts w:ascii="Source Sans Pro" w:eastAsia="Arial" w:hAnsi="Source Sans Pro" w:cs="Arial"/>
          <w:bCs/>
          <w:sz w:val="22"/>
          <w:szCs w:val="22"/>
        </w:rPr>
      </w:pPr>
    </w:p>
    <w:p w14:paraId="616FA81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TERCERA</w:t>
      </w:r>
    </w:p>
    <w:p w14:paraId="1390D17A" w14:textId="77777777" w:rsidR="00BC33D8" w:rsidRPr="00BC33D8" w:rsidRDefault="00BC33D8" w:rsidP="005D63E8">
      <w:pPr>
        <w:tabs>
          <w:tab w:val="left" w:pos="2552"/>
        </w:tabs>
        <w:jc w:val="center"/>
        <w:rPr>
          <w:rFonts w:ascii="Source Sans Pro" w:eastAsia="Arial" w:hAnsi="Source Sans Pro" w:cs="Arial"/>
          <w:bCs/>
          <w:sz w:val="22"/>
          <w:szCs w:val="22"/>
        </w:rPr>
      </w:pPr>
      <w:r w:rsidRPr="00BC33D8">
        <w:rPr>
          <w:rFonts w:ascii="Source Sans Pro" w:eastAsia="Arial" w:hAnsi="Source Sans Pro" w:cs="Arial"/>
          <w:b/>
          <w:bCs/>
          <w:sz w:val="22"/>
          <w:szCs w:val="22"/>
        </w:rPr>
        <w:t>SUSPENSIÓN Y CESACIÓN DE FUNCIONES</w:t>
      </w:r>
    </w:p>
    <w:p w14:paraId="35C0FB9B" w14:textId="77777777" w:rsidR="00BC33D8" w:rsidRPr="00BC33D8" w:rsidRDefault="00BC33D8" w:rsidP="00BC33D8">
      <w:pPr>
        <w:tabs>
          <w:tab w:val="left" w:pos="2552"/>
        </w:tabs>
        <w:jc w:val="both"/>
        <w:rPr>
          <w:rFonts w:ascii="Source Sans Pro" w:eastAsia="Arial" w:hAnsi="Source Sans Pro" w:cs="Arial"/>
          <w:bCs/>
          <w:sz w:val="22"/>
          <w:szCs w:val="22"/>
        </w:rPr>
      </w:pPr>
    </w:p>
    <w:p w14:paraId="47812B5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206.</w:t>
      </w:r>
      <w:r w:rsidRPr="00BC33D8">
        <w:rPr>
          <w:rFonts w:ascii="Source Sans Pro" w:eastAsia="Arial" w:hAnsi="Source Sans Pro" w:cs="Arial"/>
          <w:bCs/>
          <w:sz w:val="22"/>
          <w:szCs w:val="22"/>
        </w:rPr>
        <w:t xml:space="preserve"> Los Notarios sólo podrán ser suspendidos en el ejercicio de sus funciones por las siguientes causas:</w:t>
      </w:r>
    </w:p>
    <w:p w14:paraId="4167C39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4C7CA7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 pérdida de la libertad por dictarse en su contra prisión preventiva u orden de arraigo, mientras subsista la privación de libertad o el arraigo, hasta en tanto cause ejecutoria la sentencia que en su caso lo absuelva o se le perdone, o termine el arraigo;</w:t>
      </w:r>
    </w:p>
    <w:p w14:paraId="3FAF9AD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D4E36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Por padecer incapacidad física o mental que le impida actuar en cuyo caso la suspensión durará todo el tiempo que subsista el impedimento;</w:t>
      </w:r>
    </w:p>
    <w:p w14:paraId="5823EAE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4F8C5D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Por así ser sancionado por la autoridad competente y dicha sanción cause estado; y</w:t>
      </w:r>
    </w:p>
    <w:p w14:paraId="06CA9BF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5CE9BC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Por las demás que procedieran conforme a las leyes.</w:t>
      </w:r>
    </w:p>
    <w:p w14:paraId="023A6ECC" w14:textId="77777777" w:rsidR="00BC33D8" w:rsidRPr="00BC33D8" w:rsidRDefault="00BC33D8" w:rsidP="00BC33D8">
      <w:pPr>
        <w:tabs>
          <w:tab w:val="left" w:pos="2552"/>
        </w:tabs>
        <w:jc w:val="both"/>
        <w:rPr>
          <w:rFonts w:ascii="Source Sans Pro" w:eastAsia="Arial" w:hAnsi="Source Sans Pro" w:cs="Arial"/>
          <w:bCs/>
          <w:sz w:val="22"/>
          <w:szCs w:val="22"/>
        </w:rPr>
      </w:pPr>
    </w:p>
    <w:p w14:paraId="16B92B4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207.</w:t>
      </w:r>
      <w:r w:rsidRPr="00BC33D8">
        <w:rPr>
          <w:rFonts w:ascii="Source Sans Pro" w:eastAsia="Arial" w:hAnsi="Source Sans Pro" w:cs="Arial"/>
          <w:bCs/>
          <w:sz w:val="22"/>
          <w:szCs w:val="22"/>
        </w:rPr>
        <w:t xml:space="preserve"> En el supuesto previsto en la fracción II del Artículo anterior, la Autoridad Competente, en cuanto tenga conocimiento del hecho procederá a abrir investigación administrativa, la que integrará con la visita del Inspector a la Notaría a requerir información sobre el hecho; con el dictamen médico emitido por dos peritos médicos acreditados por las autoridades de salud de la Ciudad de México y por otros tantos designados por el interesado o el Colegio, en los que se funde y precise la naturaleza del impedimento, la atención médica que requiere el paciente y el diagnóstico procedente sobre su rehabilitación, y con la audiencia al interesado y al Colegio, la referida autoridad hará la declaratoria correspondiente.</w:t>
      </w:r>
    </w:p>
    <w:p w14:paraId="58BD175C" w14:textId="77777777" w:rsidR="00BC33D8" w:rsidRPr="00BC33D8" w:rsidRDefault="00BC33D8" w:rsidP="00BC33D8">
      <w:pPr>
        <w:tabs>
          <w:tab w:val="left" w:pos="2552"/>
        </w:tabs>
        <w:jc w:val="both"/>
        <w:rPr>
          <w:rFonts w:ascii="Source Sans Pro" w:eastAsia="Arial" w:hAnsi="Source Sans Pro" w:cs="Arial"/>
          <w:bCs/>
          <w:sz w:val="22"/>
          <w:szCs w:val="22"/>
        </w:rPr>
      </w:pPr>
    </w:p>
    <w:p w14:paraId="6935FE7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208. </w:t>
      </w:r>
      <w:r w:rsidRPr="00BC33D8">
        <w:rPr>
          <w:rFonts w:ascii="Source Sans Pro" w:eastAsia="Arial" w:hAnsi="Source Sans Pro" w:cs="Arial"/>
          <w:bCs/>
          <w:sz w:val="22"/>
          <w:szCs w:val="22"/>
        </w:rPr>
        <w:t>Cuando se dicte como medida cautelar la prisión preventiva o exista sentencia condenatoria que consista en la privación de la libertad por delito doloso, que haya quedado firme, contra un aspirante o Notario, el juez lo comunicará inmediatamente a las Autoridades Competentes y al Colegio.</w:t>
      </w:r>
    </w:p>
    <w:p w14:paraId="5770C19F" w14:textId="77777777" w:rsidR="00BC33D8" w:rsidRPr="00BC33D8" w:rsidRDefault="00BC33D8" w:rsidP="00BC33D8">
      <w:pPr>
        <w:tabs>
          <w:tab w:val="left" w:pos="2552"/>
        </w:tabs>
        <w:jc w:val="both"/>
        <w:rPr>
          <w:rFonts w:ascii="Source Sans Pro" w:eastAsia="Arial" w:hAnsi="Source Sans Pro" w:cs="Arial"/>
          <w:bCs/>
          <w:sz w:val="22"/>
          <w:szCs w:val="22"/>
        </w:rPr>
      </w:pPr>
    </w:p>
    <w:p w14:paraId="1BC0E42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Ministerio Público y los Jueces, notificarán a las Autoridades Competentes y al Colegio del inicio y conclusión de las averiguaciones previas o investigaciones y procedimientos que involucren a los Notarios con motivo del ejercicio de la función Notarial. El Colegio queda facultado para imponerse de los referidos procedimientos y opinar, en su caso.</w:t>
      </w:r>
    </w:p>
    <w:p w14:paraId="51FD7B84" w14:textId="77777777" w:rsidR="00BC33D8" w:rsidRPr="00BC33D8" w:rsidRDefault="00BC33D8" w:rsidP="00BC33D8">
      <w:pPr>
        <w:tabs>
          <w:tab w:val="left" w:pos="2552"/>
        </w:tabs>
        <w:jc w:val="both"/>
        <w:rPr>
          <w:rFonts w:ascii="Source Sans Pro" w:eastAsia="Arial" w:hAnsi="Source Sans Pro" w:cs="Arial"/>
          <w:bCs/>
          <w:sz w:val="22"/>
          <w:szCs w:val="22"/>
        </w:rPr>
      </w:pPr>
    </w:p>
    <w:p w14:paraId="04785E8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209.</w:t>
      </w:r>
      <w:r w:rsidRPr="00BC33D8">
        <w:rPr>
          <w:rFonts w:ascii="Source Sans Pro" w:eastAsia="Arial" w:hAnsi="Source Sans Pro" w:cs="Arial"/>
          <w:bCs/>
          <w:sz w:val="22"/>
          <w:szCs w:val="22"/>
        </w:rPr>
        <w:t xml:space="preserve"> Son causas de cesación del ejercicio de la función Notarial y del cargo de Notario:</w:t>
      </w:r>
    </w:p>
    <w:p w14:paraId="18CE55C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EBC8D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Haber sido sentenciado mediante sentencia ejecutoriada, por un delito doloso que amerite pena privativa de libertad;</w:t>
      </w:r>
    </w:p>
    <w:p w14:paraId="6283BCA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2E9E5F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revocación de la patente, en los casos previstos por esta ley;</w:t>
      </w:r>
    </w:p>
    <w:p w14:paraId="1227A8D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84386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La renuncia expresa del Notario al ejercicio de sus funciones;</w:t>
      </w:r>
    </w:p>
    <w:p w14:paraId="6974EFD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6228AF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Haberse demostrado ante la autoridad competente, que oirá para ello la opinión del Colegio, que tras haber cumplido ochenta años de edad, y por esta circunstancia, el Notario respectivo no pueda seguir desempeñando sus funciones;</w:t>
      </w:r>
    </w:p>
    <w:p w14:paraId="363ACB0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8A969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Sobrevenir incapacidad física o mental permanente que imposibilite el desempeño de la función;</w:t>
      </w:r>
    </w:p>
    <w:p w14:paraId="47C005A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CA5DFF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No iniciar o reiniciar sus funciones en los plazos establecidos por esta Ley;</w:t>
      </w:r>
    </w:p>
    <w:p w14:paraId="728DC9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4805A2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No desempeñar personalmente las funciones que le competen de la manera que esta Ley previene;</w:t>
      </w:r>
    </w:p>
    <w:p w14:paraId="0B0F80E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CD2007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No constituir o no conservar vigente la fianza; y</w:t>
      </w:r>
    </w:p>
    <w:p w14:paraId="4F69363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252ADF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IX.</w:t>
      </w:r>
      <w:r w:rsidRPr="00BC33D8">
        <w:rPr>
          <w:rFonts w:ascii="Source Sans Pro" w:eastAsia="Arial" w:hAnsi="Source Sans Pro" w:cs="Arial"/>
          <w:bCs/>
          <w:sz w:val="22"/>
          <w:szCs w:val="22"/>
        </w:rPr>
        <w:t xml:space="preserve"> Las demás que establezcan las leyes.</w:t>
      </w:r>
    </w:p>
    <w:p w14:paraId="08E95EA3" w14:textId="77777777" w:rsidR="00BC33D8" w:rsidRPr="00BC33D8" w:rsidRDefault="00BC33D8" w:rsidP="00BC33D8">
      <w:pPr>
        <w:tabs>
          <w:tab w:val="left" w:pos="2552"/>
        </w:tabs>
        <w:jc w:val="both"/>
        <w:rPr>
          <w:rFonts w:ascii="Source Sans Pro" w:eastAsia="Arial" w:hAnsi="Source Sans Pro" w:cs="Arial"/>
          <w:bCs/>
          <w:sz w:val="22"/>
          <w:szCs w:val="22"/>
        </w:rPr>
      </w:pPr>
    </w:p>
    <w:p w14:paraId="7BE04EA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210.</w:t>
      </w:r>
      <w:r w:rsidRPr="00BC33D8">
        <w:rPr>
          <w:rFonts w:ascii="Source Sans Pro" w:eastAsia="Arial" w:hAnsi="Source Sans Pro" w:cs="Arial"/>
          <w:bCs/>
          <w:sz w:val="22"/>
          <w:szCs w:val="22"/>
        </w:rPr>
        <w:t xml:space="preserve"> Cuando se promueva juicio de interdicción en contra de un Notario, el juez lo comunicará a la Autoridad Competente y notificará la resolución que dicte, dentro de los cinco días siguientes a su fecha. Al causar ejecutoria la sentencia que decrete la interdicción, cesará el ejercicio de la función Notarial.</w:t>
      </w:r>
    </w:p>
    <w:p w14:paraId="67357843" w14:textId="77777777" w:rsidR="00BC33D8" w:rsidRPr="00BC33D8" w:rsidRDefault="00BC33D8" w:rsidP="00BC33D8">
      <w:pPr>
        <w:tabs>
          <w:tab w:val="left" w:pos="2552"/>
        </w:tabs>
        <w:jc w:val="both"/>
        <w:rPr>
          <w:rFonts w:ascii="Source Sans Pro" w:eastAsia="Arial" w:hAnsi="Source Sans Pro" w:cs="Arial"/>
          <w:bCs/>
          <w:sz w:val="22"/>
          <w:szCs w:val="22"/>
        </w:rPr>
      </w:pPr>
    </w:p>
    <w:p w14:paraId="0953934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211. </w:t>
      </w:r>
      <w:r w:rsidRPr="00BC33D8">
        <w:rPr>
          <w:rFonts w:ascii="Source Sans Pro" w:eastAsia="Arial" w:hAnsi="Source Sans Pro" w:cs="Arial"/>
          <w:bCs/>
          <w:sz w:val="22"/>
          <w:szCs w:val="22"/>
        </w:rPr>
        <w:t>Los Jueces del Registro Civil o los agentes del Ministerio Público que tengan conocimiento del deceso de un Notario lo comunicarán inmediatamente a la Autoridad Competente.</w:t>
      </w:r>
    </w:p>
    <w:p w14:paraId="66451A8C" w14:textId="77777777" w:rsidR="00BC33D8" w:rsidRPr="00BC33D8" w:rsidRDefault="00BC33D8" w:rsidP="00BC33D8">
      <w:pPr>
        <w:tabs>
          <w:tab w:val="left" w:pos="2552"/>
        </w:tabs>
        <w:jc w:val="both"/>
        <w:rPr>
          <w:rFonts w:ascii="Source Sans Pro" w:eastAsia="Arial" w:hAnsi="Source Sans Pro" w:cs="Arial"/>
          <w:bCs/>
          <w:sz w:val="22"/>
          <w:szCs w:val="22"/>
        </w:rPr>
      </w:pPr>
    </w:p>
    <w:p w14:paraId="0418695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212. </w:t>
      </w:r>
      <w:r w:rsidRPr="00BC33D8">
        <w:rPr>
          <w:rFonts w:ascii="Source Sans Pro" w:eastAsia="Arial" w:hAnsi="Source Sans Pro" w:cs="Arial"/>
          <w:bCs/>
          <w:sz w:val="22"/>
          <w:szCs w:val="22"/>
        </w:rPr>
        <w:t>En los casos a los que se refieren los Artículos 207, 208, 210 y 211, cuando la autoridad competente reciba el aviso o la comunicación respectiva, de inmediato lo comunicará al Colegio.</w:t>
      </w:r>
    </w:p>
    <w:p w14:paraId="378D16F4" w14:textId="77777777" w:rsidR="00BC33D8" w:rsidRPr="00BC33D8" w:rsidRDefault="00BC33D8" w:rsidP="00BC33D8">
      <w:pPr>
        <w:tabs>
          <w:tab w:val="left" w:pos="2552"/>
        </w:tabs>
        <w:jc w:val="both"/>
        <w:rPr>
          <w:rFonts w:ascii="Source Sans Pro" w:eastAsia="Arial" w:hAnsi="Source Sans Pro" w:cs="Arial"/>
          <w:bCs/>
          <w:sz w:val="22"/>
          <w:szCs w:val="22"/>
        </w:rPr>
      </w:pPr>
    </w:p>
    <w:p w14:paraId="3AB64FE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213.</w:t>
      </w:r>
      <w:r w:rsidRPr="00BC33D8">
        <w:rPr>
          <w:rFonts w:ascii="Source Sans Pro" w:eastAsia="Arial" w:hAnsi="Source Sans Pro" w:cs="Arial"/>
          <w:bCs/>
          <w:sz w:val="22"/>
          <w:szCs w:val="22"/>
        </w:rPr>
        <w:t xml:space="preserve"> En los casos de cesación de la función Notarial, junto con la declaratoria que al efecto emita la Autoridad Competente, se procederá a iniciar el procedimiento de clausura temporal del protocolo correspondiente. Para tal efecto, la Autoridad ordenará al Notario suplente o al asociado, según el caso, la fijación de un aviso visible en la Notaría y ordenará una publicación en la Gaceta Oficial de la Ciudad de México, con cargo a los Notarios señalados.</w:t>
      </w:r>
    </w:p>
    <w:p w14:paraId="7F2432C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ABCB85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214.</w:t>
      </w:r>
      <w:r w:rsidRPr="00BC33D8">
        <w:rPr>
          <w:rFonts w:ascii="Source Sans Pro" w:eastAsia="Arial" w:hAnsi="Source Sans Pro" w:cs="Arial"/>
          <w:bCs/>
          <w:sz w:val="22"/>
          <w:szCs w:val="22"/>
        </w:rPr>
        <w:t xml:space="preserve"> Si el Notario que cesare en funciones estuviese asociado o tuviere suplente, al que corresponda de ellos se entregará el protocolo, para que concluya los asuntos en trámite, y en caso de asociación, para que continúe su ejercicio en el mismo, en los términos de esta ley, debiendo informar a la Autoridad Competente de los avances de los asuntos en trámite hasta la conclusión de los mismos. Los asociados o suplentes harán constar en el último folio utilizado por quien cesó en funciones, o en el siguiente, la cesación de funciones, la fecha y pondrán su sello y firma. En caso del protocolo digital, el asociado o suplente, a través de sus propias credenciales de acceso a la Red Integral Notarial, concluirá los asuntos en trámite y en caso de asociación, continuará su ejercicio en el mismo, en los términos de esta ley, debiendo informar en todo momento a la Autoridad Competente.</w:t>
      </w:r>
    </w:p>
    <w:p w14:paraId="24F79B92" w14:textId="77777777" w:rsidR="00BC33D8" w:rsidRPr="00BC33D8" w:rsidRDefault="00BC33D8" w:rsidP="00BC33D8">
      <w:pPr>
        <w:tabs>
          <w:tab w:val="left" w:pos="2552"/>
        </w:tabs>
        <w:jc w:val="both"/>
        <w:rPr>
          <w:rFonts w:ascii="Source Sans Pro" w:eastAsia="Arial" w:hAnsi="Source Sans Pro" w:cs="Arial"/>
          <w:bCs/>
          <w:sz w:val="22"/>
          <w:szCs w:val="22"/>
        </w:rPr>
      </w:pPr>
    </w:p>
    <w:p w14:paraId="4A1806F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215. </w:t>
      </w:r>
      <w:r w:rsidRPr="00BC33D8">
        <w:rPr>
          <w:rFonts w:ascii="Source Sans Pro" w:eastAsia="Arial" w:hAnsi="Source Sans Pro" w:cs="Arial"/>
          <w:bCs/>
          <w:sz w:val="22"/>
          <w:szCs w:val="22"/>
        </w:rPr>
        <w:t xml:space="preserve">Al declararse la cesación de funciones de un Notario que no esté asociado ni tenga suplente la </w:t>
      </w:r>
      <w:proofErr w:type="gramStart"/>
      <w:r w:rsidRPr="00BC33D8">
        <w:rPr>
          <w:rFonts w:ascii="Source Sans Pro" w:eastAsia="Arial" w:hAnsi="Source Sans Pro" w:cs="Arial"/>
          <w:bCs/>
          <w:sz w:val="22"/>
          <w:szCs w:val="22"/>
        </w:rPr>
        <w:t>Autoridad  Competente</w:t>
      </w:r>
      <w:proofErr w:type="gramEnd"/>
      <w:r w:rsidRPr="00BC33D8">
        <w:rPr>
          <w:rFonts w:ascii="Source Sans Pro" w:eastAsia="Arial" w:hAnsi="Source Sans Pro" w:cs="Arial"/>
          <w:bCs/>
          <w:sz w:val="22"/>
          <w:szCs w:val="22"/>
        </w:rPr>
        <w:t xml:space="preserve"> tomando en cuenta la opinión del Colegio, designará  a un notario que regularice el protocolo del notario cesante con las mismas funciones, derechos  y obligaciones de un notario suplente.</w:t>
      </w:r>
    </w:p>
    <w:p w14:paraId="16CFB37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Acto seguido se procederá a la clausura temporal de su protocolo por él o los inspectores de notarías en su caso designados, con la comparecencia del representante que designe el Colegio.</w:t>
      </w:r>
    </w:p>
    <w:p w14:paraId="392449CD" w14:textId="77777777" w:rsidR="00BC33D8" w:rsidRPr="00BC33D8" w:rsidRDefault="00BC33D8" w:rsidP="00BC33D8">
      <w:pPr>
        <w:tabs>
          <w:tab w:val="left" w:pos="2552"/>
        </w:tabs>
        <w:jc w:val="both"/>
        <w:rPr>
          <w:rFonts w:ascii="Source Sans Pro" w:eastAsia="Arial" w:hAnsi="Source Sans Pro" w:cs="Arial"/>
          <w:bCs/>
          <w:sz w:val="22"/>
          <w:szCs w:val="22"/>
        </w:rPr>
      </w:pPr>
    </w:p>
    <w:p w14:paraId="402FFD1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Él o los inspectores de notarías asentarán la razón correspondiente en los términos antes prescritos.</w:t>
      </w:r>
    </w:p>
    <w:p w14:paraId="0C0D1700" w14:textId="77777777" w:rsidR="00BC33D8" w:rsidRPr="00BC33D8" w:rsidRDefault="00BC33D8" w:rsidP="00BC33D8">
      <w:pPr>
        <w:tabs>
          <w:tab w:val="left" w:pos="2552"/>
        </w:tabs>
        <w:jc w:val="both"/>
        <w:rPr>
          <w:rFonts w:ascii="Source Sans Pro" w:eastAsia="Arial" w:hAnsi="Source Sans Pro" w:cs="Arial"/>
          <w:bCs/>
          <w:sz w:val="22"/>
          <w:szCs w:val="22"/>
        </w:rPr>
      </w:pPr>
    </w:p>
    <w:p w14:paraId="6D3824F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216. </w:t>
      </w:r>
      <w:r w:rsidRPr="00BC33D8">
        <w:rPr>
          <w:rFonts w:ascii="Source Sans Pro" w:eastAsia="Arial" w:hAnsi="Source Sans Pro" w:cs="Arial"/>
          <w:bCs/>
          <w:sz w:val="22"/>
          <w:szCs w:val="22"/>
        </w:rPr>
        <w:t xml:space="preserve">A la diligencia referida en el Artículo anterior comparecerán, en su caso, el Notario que haya cesado en sus funciones, su albacea, interventor o sus parientes, el inspector de notarías debidamente facultado y nombrado para ello y un Notario designado por el Colegio. Los </w:t>
      </w:r>
      <w:r w:rsidRPr="00BC33D8">
        <w:rPr>
          <w:rFonts w:ascii="Source Sans Pro" w:eastAsia="Arial" w:hAnsi="Source Sans Pro" w:cs="Arial"/>
          <w:bCs/>
          <w:sz w:val="22"/>
          <w:szCs w:val="22"/>
        </w:rPr>
        <w:lastRenderedPageBreak/>
        <w:t>presentes formarán un inventario de libros de folios, de libros de registro de cotejos, libro de extractos, de folios sin utilizar, apéndices, índices y todos los documentos que haya tenido el cesante en su poder para el desempeño de su función, y otro de los diversos bienes que se encuentren en la Notaría. Se entregarán los bienes diversos, a quien haya cesado como Notario, a su albacea, interventor o parientes, y el protocolo ordinario, libros de registro de cotejo, libro de extractos, los folios sin utilizar, apéndices, índices y todos los documentos que haya tenido el cesante en su poder para el desempeño de su función al Archivo.</w:t>
      </w:r>
    </w:p>
    <w:p w14:paraId="1DEE8932" w14:textId="77777777" w:rsidR="00BC33D8" w:rsidRPr="00BC33D8" w:rsidRDefault="00BC33D8" w:rsidP="00BC33D8">
      <w:pPr>
        <w:tabs>
          <w:tab w:val="left" w:pos="2552"/>
        </w:tabs>
        <w:jc w:val="both"/>
        <w:rPr>
          <w:rFonts w:ascii="Source Sans Pro" w:eastAsia="Arial" w:hAnsi="Source Sans Pro" w:cs="Arial"/>
          <w:bCs/>
          <w:sz w:val="22"/>
          <w:szCs w:val="22"/>
        </w:rPr>
      </w:pPr>
    </w:p>
    <w:p w14:paraId="6312140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Asimismo, se realizará la transferencia de los índices electrónicos, Apéndices del Instrumento electrónico, Archivo Electrónico y protocolo digital a través de las plataformas que sean desarrolladas e implementadas para tal efecto por la Administración Pública que garantice la seguridad informática, trazabilidad y permanencia del Archivo Electrónico. </w:t>
      </w:r>
    </w:p>
    <w:p w14:paraId="4796908E" w14:textId="77777777" w:rsidR="00BC33D8" w:rsidRPr="00BC33D8" w:rsidRDefault="00BC33D8" w:rsidP="00BC33D8">
      <w:pPr>
        <w:tabs>
          <w:tab w:val="left" w:pos="2552"/>
        </w:tabs>
        <w:jc w:val="both"/>
        <w:rPr>
          <w:rFonts w:ascii="Source Sans Pro" w:eastAsia="Arial" w:hAnsi="Source Sans Pro" w:cs="Arial"/>
          <w:bCs/>
          <w:sz w:val="22"/>
          <w:szCs w:val="22"/>
        </w:rPr>
      </w:pPr>
    </w:p>
    <w:p w14:paraId="76346CC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Un tanto de los inventarios y del acta que se levante se entregará a la Autoridad Competente, otro al Archivo, otro al Colegio, uno más al cesante o a su albacea, interventor o familiares. </w:t>
      </w:r>
    </w:p>
    <w:p w14:paraId="543DFC49" w14:textId="77777777" w:rsidR="00BC33D8" w:rsidRPr="00BC33D8" w:rsidRDefault="00BC33D8" w:rsidP="00BC33D8">
      <w:pPr>
        <w:tabs>
          <w:tab w:val="left" w:pos="2552"/>
        </w:tabs>
        <w:jc w:val="both"/>
        <w:rPr>
          <w:rFonts w:ascii="Source Sans Pro" w:eastAsia="Arial" w:hAnsi="Source Sans Pro" w:cs="Arial"/>
          <w:bCs/>
          <w:sz w:val="22"/>
          <w:szCs w:val="22"/>
        </w:rPr>
      </w:pPr>
    </w:p>
    <w:p w14:paraId="69046F3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notario que deba actuar por el Notario que haya cesado en sus funciones, recibirá todos los elementos necesarios indicados para el ejercicio de la función y los conservará por un plazo de noventa días naturales, para el trámite solamente de los asuntos pendientes. Transcurrido dicho plazo se clausurará temporalmente el protocolo del cesante en los términos de este Artículo y se entregará al Archivo, mediante inventario. </w:t>
      </w:r>
    </w:p>
    <w:p w14:paraId="6A2C2E28" w14:textId="77777777" w:rsidR="00BC33D8" w:rsidRPr="00BC33D8" w:rsidRDefault="00BC33D8" w:rsidP="00BC33D8">
      <w:pPr>
        <w:tabs>
          <w:tab w:val="left" w:pos="2552"/>
        </w:tabs>
        <w:jc w:val="both"/>
        <w:rPr>
          <w:rFonts w:ascii="Source Sans Pro" w:eastAsia="Arial" w:hAnsi="Source Sans Pro" w:cs="Arial"/>
          <w:bCs/>
          <w:sz w:val="22"/>
          <w:szCs w:val="22"/>
        </w:rPr>
      </w:pPr>
    </w:p>
    <w:p w14:paraId="3BF39AC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Los Notarios designados por el Colegio, los Inspectores y demás Autoridades deben guardar reserva respecto de los documentos a los que por su función o designación tuvieren acceso y quedan sujetos a las disposiciones del Código Penal sobre el secreto profesional. </w:t>
      </w:r>
    </w:p>
    <w:p w14:paraId="0B86CEB8" w14:textId="77777777" w:rsidR="00BC33D8" w:rsidRPr="00BC33D8" w:rsidRDefault="00BC33D8" w:rsidP="00BC33D8">
      <w:pPr>
        <w:tabs>
          <w:tab w:val="left" w:pos="2552"/>
        </w:tabs>
        <w:jc w:val="both"/>
        <w:rPr>
          <w:rFonts w:ascii="Source Sans Pro" w:eastAsia="Arial" w:hAnsi="Source Sans Pro" w:cs="Arial"/>
          <w:bCs/>
          <w:sz w:val="22"/>
          <w:szCs w:val="22"/>
        </w:rPr>
      </w:pPr>
    </w:p>
    <w:p w14:paraId="4DB5225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Colegio cancelará las credenciales de acceso al Sistema Informático del Notario que haya cesado en sus funciones; por lo que el Notario que deba actuar por el que haya cesado funciones, lo hará a través de sus propias credenciales de acceso a la Red Integral Notarial. Dicha cancelación se hará de conocimiento a la Autoridad Competente en el término de tres días hábiles. </w:t>
      </w:r>
    </w:p>
    <w:p w14:paraId="38F23D1E" w14:textId="77777777" w:rsidR="00BC33D8" w:rsidRPr="00BC33D8" w:rsidRDefault="00BC33D8" w:rsidP="00BC33D8">
      <w:pPr>
        <w:tabs>
          <w:tab w:val="left" w:pos="2552"/>
        </w:tabs>
        <w:jc w:val="both"/>
        <w:rPr>
          <w:rFonts w:ascii="Source Sans Pro" w:eastAsia="Arial" w:hAnsi="Source Sans Pro" w:cs="Arial"/>
          <w:bCs/>
          <w:sz w:val="22"/>
          <w:szCs w:val="22"/>
        </w:rPr>
      </w:pPr>
    </w:p>
    <w:p w14:paraId="401F6A8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los casos de cesación del ejercicio de la función notarial y en consecuencia la Revocación de Patente y Renuncia expresa por parte del Notario les son aplicables los artículos 213 al 216, misma situación se aplicará para el caso de suspensión del ejercicio de la función notarial.</w:t>
      </w:r>
    </w:p>
    <w:p w14:paraId="1045E96D" w14:textId="77777777" w:rsidR="00BC33D8" w:rsidRPr="00BC33D8" w:rsidRDefault="00BC33D8" w:rsidP="00BC33D8">
      <w:pPr>
        <w:tabs>
          <w:tab w:val="left" w:pos="2552"/>
        </w:tabs>
        <w:jc w:val="both"/>
        <w:rPr>
          <w:rFonts w:ascii="Source Sans Pro" w:eastAsia="Arial" w:hAnsi="Source Sans Pro" w:cs="Arial"/>
          <w:bCs/>
          <w:sz w:val="22"/>
          <w:szCs w:val="22"/>
        </w:rPr>
      </w:pPr>
    </w:p>
    <w:p w14:paraId="6518B92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218.</w:t>
      </w:r>
      <w:r w:rsidRPr="00BC33D8">
        <w:rPr>
          <w:rFonts w:ascii="Source Sans Pro" w:eastAsia="Arial" w:hAnsi="Source Sans Pro" w:cs="Arial"/>
          <w:bCs/>
          <w:sz w:val="22"/>
          <w:szCs w:val="22"/>
        </w:rPr>
        <w:t xml:space="preserve"> El Notario que vaya a actuar en el protocolo de una Notaría que haya quedado vacante, recibirá del Archivo, por inventario, todos los documentos a que se refiere el Artículo 216, que por ley no deban permanecer en el Archivo, para continuar su utilización y trámite. De la entrega se levantará y firmará por cuadruplicado un acta y se entregará un respectivo tanto a la Autoridad Competente, al Colegio y al Notario que reciba.</w:t>
      </w:r>
    </w:p>
    <w:p w14:paraId="00844D70" w14:textId="77777777" w:rsidR="00BC33D8" w:rsidRPr="00BC33D8" w:rsidRDefault="00BC33D8" w:rsidP="00BC33D8">
      <w:pPr>
        <w:tabs>
          <w:tab w:val="left" w:pos="2552"/>
        </w:tabs>
        <w:jc w:val="both"/>
        <w:rPr>
          <w:rFonts w:ascii="Source Sans Pro" w:eastAsia="Arial" w:hAnsi="Source Sans Pro" w:cs="Arial"/>
          <w:bCs/>
          <w:sz w:val="22"/>
          <w:szCs w:val="22"/>
        </w:rPr>
      </w:pPr>
    </w:p>
    <w:p w14:paraId="6E9B789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su actuación en el protocolo digital, en su caso, el Colegio proveerá de su interconexión y credenciales de acceso al Sistema Informático a través de la Red Integral Notarial.</w:t>
      </w:r>
    </w:p>
    <w:p w14:paraId="00609F5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5CE6AD6"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TÍTULO TERCERO</w:t>
      </w:r>
    </w:p>
    <w:p w14:paraId="2AE54220"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DEL RÉGIMEN DE RESPONSABILIDADES, DE LA VIGILANCIA Y DE LAS SANCIONES</w:t>
      </w:r>
    </w:p>
    <w:p w14:paraId="3826982E" w14:textId="77777777" w:rsidR="00BC33D8" w:rsidRPr="00BC33D8" w:rsidRDefault="00BC33D8" w:rsidP="005D63E8">
      <w:pPr>
        <w:tabs>
          <w:tab w:val="left" w:pos="2552"/>
        </w:tabs>
        <w:jc w:val="center"/>
        <w:rPr>
          <w:rFonts w:ascii="Source Sans Pro" w:eastAsia="Arial" w:hAnsi="Source Sans Pro" w:cs="Arial"/>
          <w:b/>
          <w:bCs/>
          <w:sz w:val="22"/>
          <w:szCs w:val="22"/>
        </w:rPr>
      </w:pPr>
    </w:p>
    <w:p w14:paraId="3BA8DE80"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ÚNICO</w:t>
      </w:r>
    </w:p>
    <w:p w14:paraId="586C9A68"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RÉGIMEN DE RESPONSABILIDAD</w:t>
      </w:r>
    </w:p>
    <w:p w14:paraId="596C73AD" w14:textId="77777777" w:rsidR="00BC33D8" w:rsidRPr="00BC33D8" w:rsidRDefault="00BC33D8" w:rsidP="005D63E8">
      <w:pPr>
        <w:tabs>
          <w:tab w:val="left" w:pos="2552"/>
        </w:tabs>
        <w:jc w:val="center"/>
        <w:rPr>
          <w:rFonts w:ascii="Source Sans Pro" w:eastAsia="Arial" w:hAnsi="Source Sans Pro" w:cs="Arial"/>
          <w:b/>
          <w:bCs/>
          <w:sz w:val="22"/>
          <w:szCs w:val="22"/>
        </w:rPr>
      </w:pPr>
    </w:p>
    <w:p w14:paraId="309EA344"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PRIMERA</w:t>
      </w:r>
    </w:p>
    <w:p w14:paraId="50EA455D"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 VIGILANCIA</w:t>
      </w:r>
    </w:p>
    <w:p w14:paraId="4673DC9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5E1BA6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219.</w:t>
      </w:r>
      <w:r w:rsidRPr="00BC33D8">
        <w:rPr>
          <w:rFonts w:ascii="Source Sans Pro" w:eastAsia="Arial" w:hAnsi="Source Sans Pro" w:cs="Arial"/>
          <w:bCs/>
          <w:sz w:val="22"/>
          <w:szCs w:val="22"/>
        </w:rPr>
        <w:t xml:space="preserve"> La Autoridad Competente vigilará el correcto ejercicio de la función Notarial a través de visitas que realizará por medio de Inspectores de Notarías. Para ser Inspector de Notarías el interesado, además de satisfacer los requisitos que para el desempeño de un empleo exige el Gobierno de la Ciudad de México, deberá reunir aquellos que señalan las fracciones l, ll, lll, IV y V del Artículo 54 y 55 de esta Ley.</w:t>
      </w:r>
    </w:p>
    <w:p w14:paraId="1FBA15A9" w14:textId="77777777" w:rsidR="00BC33D8" w:rsidRPr="00BC33D8" w:rsidRDefault="00BC33D8" w:rsidP="00BC33D8">
      <w:pPr>
        <w:tabs>
          <w:tab w:val="left" w:pos="2552"/>
        </w:tabs>
        <w:jc w:val="both"/>
        <w:rPr>
          <w:rFonts w:ascii="Source Sans Pro" w:eastAsia="Arial" w:hAnsi="Source Sans Pro" w:cs="Arial"/>
          <w:bCs/>
          <w:sz w:val="22"/>
          <w:szCs w:val="22"/>
        </w:rPr>
      </w:pPr>
    </w:p>
    <w:p w14:paraId="40DDA5F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titular de la Consejería Jurídica y de Servicios Legales, nombrará a los inspectores</w:t>
      </w:r>
    </w:p>
    <w:p w14:paraId="12360AEB" w14:textId="77777777" w:rsidR="00BC33D8" w:rsidRPr="00BC33D8" w:rsidRDefault="00BC33D8" w:rsidP="00BC33D8">
      <w:pPr>
        <w:tabs>
          <w:tab w:val="left" w:pos="2552"/>
        </w:tabs>
        <w:jc w:val="both"/>
        <w:rPr>
          <w:rFonts w:ascii="Source Sans Pro" w:eastAsia="Arial" w:hAnsi="Source Sans Pro" w:cs="Arial"/>
          <w:bCs/>
          <w:sz w:val="22"/>
          <w:szCs w:val="22"/>
        </w:rPr>
      </w:pPr>
    </w:p>
    <w:p w14:paraId="3E4DA6B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Colegio coadyuvará con la Autoridad Competente en la vigilancia del ejercicio de la función Notarial, cuando dicha autoridad lo requiera.</w:t>
      </w:r>
    </w:p>
    <w:p w14:paraId="4400E5E3" w14:textId="77777777" w:rsidR="00BC33D8" w:rsidRPr="00BC33D8" w:rsidRDefault="00BC33D8" w:rsidP="00BC33D8">
      <w:pPr>
        <w:tabs>
          <w:tab w:val="left" w:pos="2552"/>
        </w:tabs>
        <w:jc w:val="both"/>
        <w:rPr>
          <w:rFonts w:ascii="Source Sans Pro" w:eastAsia="Arial" w:hAnsi="Source Sans Pro" w:cs="Arial"/>
          <w:bCs/>
          <w:sz w:val="22"/>
          <w:szCs w:val="22"/>
        </w:rPr>
      </w:pPr>
    </w:p>
    <w:p w14:paraId="71800C8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220. </w:t>
      </w:r>
      <w:r w:rsidRPr="00BC33D8">
        <w:rPr>
          <w:rFonts w:ascii="Source Sans Pro" w:eastAsia="Arial" w:hAnsi="Source Sans Pro" w:cs="Arial"/>
          <w:bCs/>
          <w:sz w:val="22"/>
          <w:szCs w:val="22"/>
        </w:rPr>
        <w:t>En todo tiempo, los Notarios designados por el Colegio, los Inspectores y demás Autoridades deben guardar reserva respecto de los documentos Notariales a los que por su función tengan acceso y quedan sujetos a las disposiciones del Código Penal sobre el secreto profesional.</w:t>
      </w:r>
    </w:p>
    <w:p w14:paraId="586D99C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FB1D93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221.</w:t>
      </w:r>
      <w:r w:rsidRPr="00BC33D8">
        <w:rPr>
          <w:rFonts w:ascii="Source Sans Pro" w:eastAsia="Arial" w:hAnsi="Source Sans Pro" w:cs="Arial"/>
          <w:bCs/>
          <w:sz w:val="22"/>
          <w:szCs w:val="22"/>
        </w:rPr>
        <w:t xml:space="preserve"> Los Inspectores de Notarías practicarán visitas de inspección y vigilancia a las Notarías, previa orden por escrito fundada y motivada, emitida por la Autoridad Competente, en la que se expresará, el nombre del Notario, el tipo de inspección a realizarse, el motivo de la visita, el número de la Notaría a visitar, la fecha y la firma de la autoridad que expida dicha orden.</w:t>
      </w:r>
    </w:p>
    <w:p w14:paraId="64E7C07D" w14:textId="77777777" w:rsidR="00BC33D8" w:rsidRPr="00BC33D8" w:rsidRDefault="00BC33D8" w:rsidP="00BC33D8">
      <w:pPr>
        <w:tabs>
          <w:tab w:val="left" w:pos="2552"/>
        </w:tabs>
        <w:jc w:val="both"/>
        <w:rPr>
          <w:rFonts w:ascii="Source Sans Pro" w:eastAsia="Arial" w:hAnsi="Source Sans Pro" w:cs="Arial"/>
          <w:bCs/>
          <w:sz w:val="22"/>
          <w:szCs w:val="22"/>
        </w:rPr>
      </w:pPr>
    </w:p>
    <w:p w14:paraId="29D0789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222.</w:t>
      </w:r>
      <w:r w:rsidRPr="00BC33D8">
        <w:rPr>
          <w:rFonts w:ascii="Source Sans Pro" w:eastAsia="Arial" w:hAnsi="Source Sans Pro" w:cs="Arial"/>
          <w:bCs/>
          <w:sz w:val="22"/>
          <w:szCs w:val="22"/>
        </w:rPr>
        <w:t xml:space="preserve"> La Autoridad Competente podrá ordenar visitas de inspección en cualquier tiempo.</w:t>
      </w:r>
    </w:p>
    <w:p w14:paraId="3DB00CE1" w14:textId="77777777" w:rsidR="00BC33D8" w:rsidRPr="00BC33D8" w:rsidRDefault="00BC33D8" w:rsidP="00BC33D8">
      <w:pPr>
        <w:tabs>
          <w:tab w:val="left" w:pos="2552"/>
        </w:tabs>
        <w:jc w:val="both"/>
        <w:rPr>
          <w:rFonts w:ascii="Source Sans Pro" w:eastAsia="Arial" w:hAnsi="Source Sans Pro" w:cs="Arial"/>
          <w:bCs/>
          <w:sz w:val="22"/>
          <w:szCs w:val="22"/>
        </w:rPr>
      </w:pPr>
    </w:p>
    <w:p w14:paraId="25EAF88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Ordenará visitas de inspección generales por lo menos una vez al año, y especiales, cuando tenga conocimiento, por queja o vista de cualquier autoridad, de que un Notario ha incurrido en una probable contravención a la ley.</w:t>
      </w:r>
    </w:p>
    <w:p w14:paraId="424CC58E" w14:textId="77777777" w:rsidR="00BC33D8" w:rsidRPr="00BC33D8" w:rsidRDefault="00BC33D8" w:rsidP="00BC33D8">
      <w:pPr>
        <w:tabs>
          <w:tab w:val="left" w:pos="2552"/>
        </w:tabs>
        <w:jc w:val="both"/>
        <w:rPr>
          <w:rFonts w:ascii="Source Sans Pro" w:eastAsia="Arial" w:hAnsi="Source Sans Pro" w:cs="Arial"/>
          <w:bCs/>
          <w:sz w:val="22"/>
          <w:szCs w:val="22"/>
        </w:rPr>
      </w:pPr>
    </w:p>
    <w:p w14:paraId="1643BE1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Cuando la visita fuere general, se practicará, por lo menos cinco días naturales después de la notificación correspondiente.</w:t>
      </w:r>
    </w:p>
    <w:p w14:paraId="3FE13D18" w14:textId="77777777" w:rsidR="00BC33D8" w:rsidRPr="00BC33D8" w:rsidRDefault="00BC33D8" w:rsidP="00BC33D8">
      <w:pPr>
        <w:tabs>
          <w:tab w:val="left" w:pos="2552"/>
        </w:tabs>
        <w:jc w:val="both"/>
        <w:rPr>
          <w:rFonts w:ascii="Source Sans Pro" w:eastAsia="Arial" w:hAnsi="Source Sans Pro" w:cs="Arial"/>
          <w:bCs/>
          <w:sz w:val="22"/>
          <w:szCs w:val="22"/>
        </w:rPr>
      </w:pPr>
    </w:p>
    <w:p w14:paraId="3EF1A46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223.</w:t>
      </w:r>
      <w:r w:rsidRPr="00BC33D8">
        <w:rPr>
          <w:rFonts w:ascii="Source Sans Pro" w:eastAsia="Arial" w:hAnsi="Source Sans Pro" w:cs="Arial"/>
          <w:bCs/>
          <w:sz w:val="22"/>
          <w:szCs w:val="22"/>
        </w:rPr>
        <w:t xml:space="preserve"> La notificación previa a la visita, sea ésta general o especial, que practique el Inspector autorizado, se hará en días y horas hábiles en el domicilio de la Notaría, mediante cédula de notificación que contendrá el nombre y apellidos del Notario, el número y domicilio de la Notaría, un extracto de la orden de inspección, que expresará el fundamento legal, el motivo de la inspección, fecha, hora, nombre y firma del visitador que la practicará.</w:t>
      </w:r>
    </w:p>
    <w:p w14:paraId="573CBF5C" w14:textId="77777777" w:rsidR="00BC33D8" w:rsidRPr="00BC33D8" w:rsidRDefault="00BC33D8" w:rsidP="00BC33D8">
      <w:pPr>
        <w:tabs>
          <w:tab w:val="left" w:pos="2552"/>
        </w:tabs>
        <w:jc w:val="both"/>
        <w:rPr>
          <w:rFonts w:ascii="Source Sans Pro" w:eastAsia="Arial" w:hAnsi="Source Sans Pro" w:cs="Arial"/>
          <w:bCs/>
          <w:sz w:val="22"/>
          <w:szCs w:val="22"/>
        </w:rPr>
      </w:pPr>
    </w:p>
    <w:p w14:paraId="5086124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El notificador comunicará al Colegio la fecha y hora en que habrá de practicar la visita de que se trate, a fin de que éste, si lo estima conveniente, designe un Notario que acuda como coadyuvante en la práctica de dicha visita, con el carácter de observador.</w:t>
      </w:r>
    </w:p>
    <w:p w14:paraId="4276F552" w14:textId="77777777" w:rsidR="00BC33D8" w:rsidRPr="00BC33D8" w:rsidRDefault="00BC33D8" w:rsidP="00BC33D8">
      <w:pPr>
        <w:tabs>
          <w:tab w:val="left" w:pos="2552"/>
        </w:tabs>
        <w:jc w:val="both"/>
        <w:rPr>
          <w:rFonts w:ascii="Source Sans Pro" w:eastAsia="Arial" w:hAnsi="Source Sans Pro" w:cs="Arial"/>
          <w:bCs/>
          <w:sz w:val="22"/>
          <w:szCs w:val="22"/>
        </w:rPr>
      </w:pPr>
    </w:p>
    <w:p w14:paraId="68AE1CF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224.</w:t>
      </w:r>
      <w:r w:rsidRPr="00BC33D8">
        <w:rPr>
          <w:rFonts w:ascii="Source Sans Pro" w:eastAsia="Arial" w:hAnsi="Source Sans Pro" w:cs="Arial"/>
          <w:bCs/>
          <w:sz w:val="22"/>
          <w:szCs w:val="22"/>
        </w:rPr>
        <w:t xml:space="preserve"> Al presentarse el Inspector que vaya a practicar la visita, se identificará ante el Notario. En caso de no estar presente éste, le dejará citatorio en el que se indicará el día y la hora en que se efectuará la visita de inspección; en el supuesto de que el Notario no acuda al citatorio, se entenderá la diligencia con su suplente o, en su caso, con su asociado, y en ausencia de éstos, con la persona que esté encargada de la Notaría en el momento de la diligencia, a quien se le mostrará la orden escrita que autorice la inspección, con quien el Inspector también se identificará.</w:t>
      </w:r>
    </w:p>
    <w:p w14:paraId="7A9AD359" w14:textId="77777777" w:rsidR="00BC33D8" w:rsidRPr="00BC33D8" w:rsidRDefault="00BC33D8" w:rsidP="00BC33D8">
      <w:pPr>
        <w:tabs>
          <w:tab w:val="left" w:pos="2552"/>
        </w:tabs>
        <w:jc w:val="both"/>
        <w:rPr>
          <w:rFonts w:ascii="Source Sans Pro" w:eastAsia="Arial" w:hAnsi="Source Sans Pro" w:cs="Arial"/>
          <w:bCs/>
          <w:sz w:val="22"/>
          <w:szCs w:val="22"/>
        </w:rPr>
      </w:pPr>
    </w:p>
    <w:p w14:paraId="20AAFB7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225.</w:t>
      </w:r>
      <w:r w:rsidRPr="00BC33D8">
        <w:rPr>
          <w:rFonts w:ascii="Source Sans Pro" w:eastAsia="Arial" w:hAnsi="Source Sans Pro" w:cs="Arial"/>
          <w:bCs/>
          <w:sz w:val="22"/>
          <w:szCs w:val="22"/>
        </w:rPr>
        <w:t xml:space="preserve"> Las visitas especiales se practicarán previa orden de la Autoridad Competente y tendrán por objeto verificar los hechos en conocimiento de la autoridad o denunciados por queja de un prestatario, destinatario o puestos en conocimiento por vista de cualquier autoridad, cuando de lo expuesto por éstos se desprenda que el Notario cometió alguna actuación que amerite sanción de carácter administrativo por violaciones a esta Ley y a otras relacionadas directamente con su función.</w:t>
      </w:r>
    </w:p>
    <w:p w14:paraId="5A7CC623" w14:textId="77777777" w:rsidR="00BC33D8" w:rsidRPr="00BC33D8" w:rsidRDefault="00BC33D8" w:rsidP="00BC33D8">
      <w:pPr>
        <w:tabs>
          <w:tab w:val="left" w:pos="2552"/>
        </w:tabs>
        <w:jc w:val="both"/>
        <w:rPr>
          <w:rFonts w:ascii="Source Sans Pro" w:eastAsia="Arial" w:hAnsi="Source Sans Pro" w:cs="Arial"/>
          <w:bCs/>
          <w:sz w:val="22"/>
          <w:szCs w:val="22"/>
        </w:rPr>
      </w:pPr>
    </w:p>
    <w:p w14:paraId="7FCA0D5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notificación de la visita especial se practicará en la forma prevista por el Artículo 223 y la inspección se verificará dentro de las setenta y dos horas hábiles después de notificar al Notario y al Colegio, para que éste último si lo considera conveniente, designe un Notario que auxilie al Inspector para la práctica de la visita. La orden de autoridad limitará el objeto de la inspección al contenido de la queja.</w:t>
      </w:r>
    </w:p>
    <w:p w14:paraId="056FDB7E" w14:textId="77777777" w:rsidR="00BC33D8" w:rsidRPr="00BC33D8" w:rsidRDefault="00BC33D8" w:rsidP="00BC33D8">
      <w:pPr>
        <w:tabs>
          <w:tab w:val="left" w:pos="2552"/>
        </w:tabs>
        <w:jc w:val="both"/>
        <w:rPr>
          <w:rFonts w:ascii="Source Sans Pro" w:eastAsia="Arial" w:hAnsi="Source Sans Pro" w:cs="Arial"/>
          <w:bCs/>
          <w:sz w:val="22"/>
          <w:szCs w:val="22"/>
        </w:rPr>
      </w:pPr>
    </w:p>
    <w:p w14:paraId="2F442C7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226.</w:t>
      </w:r>
      <w:r w:rsidRPr="00BC33D8">
        <w:rPr>
          <w:rFonts w:ascii="Source Sans Pro" w:eastAsia="Arial" w:hAnsi="Source Sans Pro" w:cs="Arial"/>
          <w:bCs/>
          <w:sz w:val="22"/>
          <w:szCs w:val="22"/>
        </w:rPr>
        <w:t xml:space="preserve"> En las visitas de inspección se observarán en lo conducente, las reglas siguientes:</w:t>
      </w:r>
    </w:p>
    <w:p w14:paraId="656BAEB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F19C31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Si la visita fuere general, el Inspector revisará todo el protocolo, o diversas partes de éste, para cerciorarse del cumplimiento de la función Notarial en sus formalidades, sin que pueda constreñirse a un instrumento;</w:t>
      </w:r>
    </w:p>
    <w:p w14:paraId="4A5E672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2A831B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Si la visita fuere especial, se inspeccionará aquella parte del protocolo y demás instrumentos Notariales, únicamente en lo relativo a los hechos o actos que motivaron a la autoridad para ordenar dicha visita;</w:t>
      </w:r>
    </w:p>
    <w:p w14:paraId="298703B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BA5F74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En una y otra visitas, el Inspector se cerciorará si están empastados los correspondientes apéndices que debieran estarlo y así lo hará constar en el acta respectiva; y</w:t>
      </w:r>
    </w:p>
    <w:p w14:paraId="690BD49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5E7FD2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De acuerdo a los hechos que motivan la visita, podrán inspeccionarse todos aquellos instrumentos que resulten necesarios al cumplimiento del objeto de la visita.</w:t>
      </w:r>
    </w:p>
    <w:p w14:paraId="2FE86A09" w14:textId="77777777" w:rsidR="00BC33D8" w:rsidRPr="00BC33D8" w:rsidRDefault="00BC33D8" w:rsidP="00BC33D8">
      <w:pPr>
        <w:tabs>
          <w:tab w:val="left" w:pos="2552"/>
        </w:tabs>
        <w:jc w:val="both"/>
        <w:rPr>
          <w:rFonts w:ascii="Source Sans Pro" w:eastAsia="Arial" w:hAnsi="Source Sans Pro" w:cs="Arial"/>
          <w:bCs/>
          <w:sz w:val="22"/>
          <w:szCs w:val="22"/>
        </w:rPr>
      </w:pPr>
    </w:p>
    <w:p w14:paraId="0238A81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227.</w:t>
      </w:r>
      <w:r w:rsidRPr="00BC33D8">
        <w:rPr>
          <w:rFonts w:ascii="Source Sans Pro" w:eastAsia="Arial" w:hAnsi="Source Sans Pro" w:cs="Arial"/>
          <w:bCs/>
          <w:sz w:val="22"/>
          <w:szCs w:val="22"/>
        </w:rPr>
        <w:t xml:space="preserve"> Si la visita tiene por objeto un instrumento determinado, se examinará la redacción, sus cláusulas y declaraciones, así como en su caso su situación registral.</w:t>
      </w:r>
    </w:p>
    <w:p w14:paraId="52949B58" w14:textId="77777777" w:rsidR="00BC33D8" w:rsidRPr="00BC33D8" w:rsidRDefault="00BC33D8" w:rsidP="00BC33D8">
      <w:pPr>
        <w:tabs>
          <w:tab w:val="left" w:pos="2552"/>
        </w:tabs>
        <w:jc w:val="both"/>
        <w:rPr>
          <w:rFonts w:ascii="Source Sans Pro" w:eastAsia="Arial" w:hAnsi="Source Sans Pro" w:cs="Arial"/>
          <w:bCs/>
          <w:sz w:val="22"/>
          <w:szCs w:val="22"/>
        </w:rPr>
      </w:pPr>
    </w:p>
    <w:p w14:paraId="2A1872E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228.</w:t>
      </w:r>
      <w:r w:rsidRPr="00BC33D8">
        <w:rPr>
          <w:rFonts w:ascii="Source Sans Pro" w:eastAsia="Arial" w:hAnsi="Source Sans Pro" w:cs="Arial"/>
          <w:bCs/>
          <w:sz w:val="22"/>
          <w:szCs w:val="22"/>
        </w:rPr>
        <w:t xml:space="preserve"> Las diligencias de notificación, visitas, actas, audiencias y todo acto administrativo en general que supervise la función de un Notario, se realizarán con la debida reserva y discreción.</w:t>
      </w:r>
    </w:p>
    <w:p w14:paraId="06FC38DF" w14:textId="77777777" w:rsidR="00BC33D8" w:rsidRPr="00BC33D8" w:rsidRDefault="00BC33D8" w:rsidP="00BC33D8">
      <w:pPr>
        <w:tabs>
          <w:tab w:val="left" w:pos="2552"/>
        </w:tabs>
        <w:jc w:val="both"/>
        <w:rPr>
          <w:rFonts w:ascii="Source Sans Pro" w:eastAsia="Arial" w:hAnsi="Source Sans Pro" w:cs="Arial"/>
          <w:bCs/>
          <w:sz w:val="22"/>
          <w:szCs w:val="22"/>
        </w:rPr>
      </w:pPr>
    </w:p>
    <w:p w14:paraId="151E84A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constancias y demás documentos del expediente, se pondrán a la vista del interesado, su representante, o las personas autorizadas del Colegio, previa autorización de la Autoridad Competente. El servidor público que contravenga lo anterior será sujeto de responsabilidad administrativa en los términos de la ley de la materia, sin perjuicio de la aplicación de sanciones penales, cuando en el caso procedan.</w:t>
      </w:r>
    </w:p>
    <w:p w14:paraId="4ED3B2A4" w14:textId="77777777" w:rsidR="00BC33D8" w:rsidRPr="00BC33D8" w:rsidRDefault="00BC33D8" w:rsidP="00BC33D8">
      <w:pPr>
        <w:tabs>
          <w:tab w:val="left" w:pos="2552"/>
        </w:tabs>
        <w:jc w:val="both"/>
        <w:rPr>
          <w:rFonts w:ascii="Source Sans Pro" w:eastAsia="Arial" w:hAnsi="Source Sans Pro" w:cs="Arial"/>
          <w:bCs/>
          <w:sz w:val="22"/>
          <w:szCs w:val="22"/>
        </w:rPr>
      </w:pPr>
    </w:p>
    <w:p w14:paraId="2A790B5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229.</w:t>
      </w:r>
      <w:r w:rsidRPr="00BC33D8">
        <w:rPr>
          <w:rFonts w:ascii="Source Sans Pro" w:eastAsia="Arial" w:hAnsi="Source Sans Pro" w:cs="Arial"/>
          <w:bCs/>
          <w:sz w:val="22"/>
          <w:szCs w:val="22"/>
        </w:rPr>
        <w:t xml:space="preserve"> Los Notarios estarán obligados a dar las facilidades que requieran los Inspectores para que puedan practicar las diligencias que les sean ordenadas.</w:t>
      </w:r>
    </w:p>
    <w:p w14:paraId="00B56A5E" w14:textId="77777777" w:rsidR="00BC33D8" w:rsidRPr="00BC33D8" w:rsidRDefault="00BC33D8" w:rsidP="00BC33D8">
      <w:pPr>
        <w:tabs>
          <w:tab w:val="left" w:pos="2552"/>
        </w:tabs>
        <w:jc w:val="both"/>
        <w:rPr>
          <w:rFonts w:ascii="Source Sans Pro" w:eastAsia="Arial" w:hAnsi="Source Sans Pro" w:cs="Arial"/>
          <w:bCs/>
          <w:sz w:val="22"/>
          <w:szCs w:val="22"/>
        </w:rPr>
      </w:pPr>
    </w:p>
    <w:p w14:paraId="4ABE567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En caso de negativa por parte del Notario, el Inspector lo hará del inmediato conocimiento de la Autoridad Competente, quien, previo procedimiento respectivo, impondrá al Notario la sanción señalada en el Artículo 238 de esta Ley, apercibiéndolo de que en caso de continuar en su negativa se hará acreedor a la sanción contemplada en el Artículo 239, según sea la índole de la actitud del Notario.</w:t>
      </w:r>
    </w:p>
    <w:p w14:paraId="0308D80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555131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230.</w:t>
      </w:r>
      <w:r w:rsidRPr="00BC33D8">
        <w:rPr>
          <w:rFonts w:ascii="Source Sans Pro" w:eastAsia="Arial" w:hAnsi="Source Sans Pro" w:cs="Arial"/>
          <w:bCs/>
          <w:sz w:val="22"/>
          <w:szCs w:val="22"/>
        </w:rPr>
        <w:t xml:space="preserve"> El Inspector contará con un máximo de quince días hábiles, contados a partir de la fecha en que reciba la orden de inspección, para rendir el resultado de la misma. Hará constar en el acta las irregularidades que observe, consignará los puntos, así como las explicaciones, aclaraciones, y fundamentos que el Notario exponga en su defensa. Le hará saber al Notario que tiene derecho a designar a dos testigos y, en caso de rebeldía, los designará el Inspector bajo su responsabilidad. Si el Notario no firma el acta ello no invalidará su contenido y el Inspector hará constar la negativa, y entregará una copia al Notario.</w:t>
      </w:r>
    </w:p>
    <w:p w14:paraId="2BCAEF58" w14:textId="77777777" w:rsidR="00BC33D8" w:rsidRPr="00BC33D8" w:rsidRDefault="00BC33D8" w:rsidP="00BC33D8">
      <w:pPr>
        <w:tabs>
          <w:tab w:val="left" w:pos="2552"/>
        </w:tabs>
        <w:jc w:val="both"/>
        <w:rPr>
          <w:rFonts w:ascii="Source Sans Pro" w:eastAsia="Arial" w:hAnsi="Source Sans Pro" w:cs="Arial"/>
          <w:bCs/>
          <w:sz w:val="22"/>
          <w:szCs w:val="22"/>
        </w:rPr>
      </w:pPr>
    </w:p>
    <w:p w14:paraId="234CC91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231. </w:t>
      </w:r>
      <w:r w:rsidRPr="00BC33D8">
        <w:rPr>
          <w:rFonts w:ascii="Source Sans Pro" w:eastAsia="Arial" w:hAnsi="Source Sans Pro" w:cs="Arial"/>
          <w:bCs/>
          <w:sz w:val="22"/>
          <w:szCs w:val="22"/>
        </w:rPr>
        <w:t>Practicadas las diligencias de inspección y levantadas las actas de mérito, el visitador dará cuenta de todo ello a la autoridad administrativa, dentro de los dos días hábiles siguientes a la fecha del cierre del acta de inspección.</w:t>
      </w:r>
    </w:p>
    <w:p w14:paraId="53CB68E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D8483E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232.</w:t>
      </w:r>
      <w:r w:rsidRPr="00BC33D8">
        <w:rPr>
          <w:rFonts w:ascii="Source Sans Pro" w:eastAsia="Arial" w:hAnsi="Source Sans Pro" w:cs="Arial"/>
          <w:bCs/>
          <w:sz w:val="22"/>
          <w:szCs w:val="22"/>
        </w:rPr>
        <w:t xml:space="preserve"> El Notario podrá manifestar lo que a su derecho convenga en el acta de inspección o en un término no mayor de cinco días hábiles, en escrito por separado, con relación a la queja, anomalía o irregularidad asentada en dicha acta y en su caso podrá dentro de dicho plazo ofrecer y desahogar las pruebas que guarden relación con los hechos controvertidos, asimismo, deberá autorizar a una o varias personas para oír y recibir notificaciones que se deriven del procedimiento en cuestión.</w:t>
      </w:r>
    </w:p>
    <w:p w14:paraId="1FC5219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8A579A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233.</w:t>
      </w:r>
      <w:r w:rsidRPr="00BC33D8">
        <w:rPr>
          <w:rFonts w:ascii="Source Sans Pro" w:eastAsia="Arial" w:hAnsi="Source Sans Pro" w:cs="Arial"/>
          <w:bCs/>
          <w:sz w:val="22"/>
          <w:szCs w:val="22"/>
        </w:rPr>
        <w:t xml:space="preserve"> Cuando se trate de visitas que deban practicarse a Notarios asociados o suplentes, se observarán las mismas disposiciones señaladas en esta sección.</w:t>
      </w:r>
    </w:p>
    <w:p w14:paraId="6646B84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21892B3"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SEGUNDA</w:t>
      </w:r>
    </w:p>
    <w:p w14:paraId="43C0B01F"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LAS RESPONSABILIDADES Y SANCIONES</w:t>
      </w:r>
    </w:p>
    <w:p w14:paraId="52317FF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006CD0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234.</w:t>
      </w:r>
      <w:r w:rsidRPr="00BC33D8">
        <w:rPr>
          <w:rFonts w:ascii="Source Sans Pro" w:eastAsia="Arial" w:hAnsi="Source Sans Pro" w:cs="Arial"/>
          <w:bCs/>
          <w:sz w:val="22"/>
          <w:szCs w:val="22"/>
        </w:rPr>
        <w:t xml:space="preserve"> Los Notarios son responsables por los delitos o faltas que cometan en el ejercicio de su función, en los términos que previenen las leyes penales y procesales penales que sean </w:t>
      </w:r>
      <w:r w:rsidRPr="00BC33D8">
        <w:rPr>
          <w:rFonts w:ascii="Source Sans Pro" w:eastAsia="Arial" w:hAnsi="Source Sans Pro" w:cs="Arial"/>
          <w:bCs/>
          <w:sz w:val="22"/>
          <w:szCs w:val="22"/>
        </w:rPr>
        <w:lastRenderedPageBreak/>
        <w:t>aplicables a la Ciudad de México, y en su caso, las del fuero Federal. De la responsabilidad civil en que incurran los Notarios en el ejercicio de sus funciones conocerán los Tribunales. De la responsabilidad administrativa en que incurran los Notarios por violación a los preceptos de esta ley, conocerán las Autoridades Competentes. De la responsabilidad colegial conocerá la Junta de Decanos, que estimará si amerita el asunto encausarse a través la Comisión de Arbitraje, Legalidad y Justicia. De la responsabilidad fiscal en que incurra el Notario en ejercicio de sus funciones, conocerán las autoridades tributarias locales o federales, según el caso. Salvo los casos expresamente regulados por las leyes, la acción para exigir responsabilidad administrativa a un Notario, prescribe en ocho años, contados a partir de la conducta materia del procedimiento y en caso de omisión se contarán a partir de que la misma haya cesado.</w:t>
      </w:r>
    </w:p>
    <w:p w14:paraId="2FF40BB0" w14:textId="77777777" w:rsidR="00BC33D8" w:rsidRPr="00BC33D8" w:rsidRDefault="00BC33D8" w:rsidP="00BC33D8">
      <w:pPr>
        <w:tabs>
          <w:tab w:val="left" w:pos="2552"/>
        </w:tabs>
        <w:jc w:val="both"/>
        <w:rPr>
          <w:rFonts w:ascii="Source Sans Pro" w:eastAsia="Arial" w:hAnsi="Source Sans Pro" w:cs="Arial"/>
          <w:bCs/>
          <w:sz w:val="22"/>
          <w:szCs w:val="22"/>
        </w:rPr>
      </w:pPr>
    </w:p>
    <w:p w14:paraId="407134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Cuando se promueva algún proceso por responsabilidad en contra de un Notario, el juez admitirá como medio de prueba o prueba pericial profesional, si así se ofreciere, la opinión del Colegio, la cual será no vinculante.</w:t>
      </w:r>
    </w:p>
    <w:p w14:paraId="5200C2F3" w14:textId="77777777" w:rsidR="00BC33D8" w:rsidRPr="00BC33D8" w:rsidRDefault="00BC33D8" w:rsidP="00BC33D8">
      <w:pPr>
        <w:tabs>
          <w:tab w:val="left" w:pos="2552"/>
        </w:tabs>
        <w:jc w:val="both"/>
        <w:rPr>
          <w:rFonts w:ascii="Source Sans Pro" w:eastAsia="Arial" w:hAnsi="Source Sans Pro" w:cs="Arial"/>
          <w:bCs/>
          <w:sz w:val="22"/>
          <w:szCs w:val="22"/>
        </w:rPr>
      </w:pPr>
    </w:p>
    <w:p w14:paraId="0243B60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Cuando se inicie una averiguación previa o investigación en la que resulte indiciado o imputado un Notario como resultado del ejercicio de sus funciones, el Ministerio Público solicitará opinión no vinculante del Colegio respecto de la misma, para lo cual se le fijará un término prudente para ello, para lo cual el presidente del Colegio o el consejero que éste designe podrá imponerse de las actuaciones del caso.</w:t>
      </w:r>
    </w:p>
    <w:p w14:paraId="7AAAE489" w14:textId="77777777" w:rsidR="00BC33D8" w:rsidRPr="00BC33D8" w:rsidRDefault="00BC33D8" w:rsidP="00BC33D8">
      <w:pPr>
        <w:tabs>
          <w:tab w:val="left" w:pos="2552"/>
        </w:tabs>
        <w:jc w:val="both"/>
        <w:rPr>
          <w:rFonts w:ascii="Source Sans Pro" w:eastAsia="Arial" w:hAnsi="Source Sans Pro" w:cs="Arial"/>
          <w:bCs/>
          <w:sz w:val="22"/>
          <w:szCs w:val="22"/>
        </w:rPr>
      </w:pPr>
    </w:p>
    <w:p w14:paraId="090E4C3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234 Bis.</w:t>
      </w:r>
      <w:r w:rsidRPr="00BC33D8">
        <w:rPr>
          <w:rFonts w:ascii="Source Sans Pro" w:eastAsia="Arial" w:hAnsi="Source Sans Pro" w:cs="Arial"/>
          <w:bCs/>
          <w:sz w:val="22"/>
          <w:szCs w:val="22"/>
        </w:rPr>
        <w:t xml:space="preserve"> Los Notarios o el Colegio, según corresponda, deberán presentar denuncia al Ministerio Público cuando tengan conocimiento de: </w:t>
      </w:r>
    </w:p>
    <w:p w14:paraId="048FA34B" w14:textId="77777777" w:rsidR="00BC33D8" w:rsidRPr="00BC33D8" w:rsidRDefault="00BC33D8" w:rsidP="00BC33D8">
      <w:pPr>
        <w:tabs>
          <w:tab w:val="left" w:pos="2552"/>
        </w:tabs>
        <w:jc w:val="both"/>
        <w:rPr>
          <w:rFonts w:ascii="Source Sans Pro" w:eastAsia="Arial" w:hAnsi="Source Sans Pro" w:cs="Arial"/>
          <w:bCs/>
          <w:sz w:val="22"/>
          <w:szCs w:val="22"/>
        </w:rPr>
      </w:pPr>
    </w:p>
    <w:p w14:paraId="157833A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I. Cualquier persona que sin autorización altere, modifique, destruya o provoque pérdida de la información contenida en el Sistema Informático o de la Red Integral Notarial. </w:t>
      </w:r>
    </w:p>
    <w:p w14:paraId="3F61C151" w14:textId="77777777" w:rsidR="00BC33D8" w:rsidRPr="00BC33D8" w:rsidRDefault="00BC33D8" w:rsidP="00BC33D8">
      <w:pPr>
        <w:tabs>
          <w:tab w:val="left" w:pos="2552"/>
        </w:tabs>
        <w:jc w:val="both"/>
        <w:rPr>
          <w:rFonts w:ascii="Source Sans Pro" w:eastAsia="Arial" w:hAnsi="Source Sans Pro" w:cs="Arial"/>
          <w:bCs/>
          <w:sz w:val="22"/>
          <w:szCs w:val="22"/>
        </w:rPr>
      </w:pPr>
    </w:p>
    <w:p w14:paraId="244216B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II. Cualquier persona que, sin autorización conozca, copie o divulgue información contenida en equipos de informática cuya titularidad, depositaria o administración corresponda a los Notarios o al Colegio a través del Sistema Informático o de la Red Integral Notarial. </w:t>
      </w:r>
    </w:p>
    <w:p w14:paraId="166F5A75" w14:textId="77777777" w:rsidR="00BC33D8" w:rsidRPr="00BC33D8" w:rsidRDefault="00BC33D8" w:rsidP="00BC33D8">
      <w:pPr>
        <w:tabs>
          <w:tab w:val="left" w:pos="2552"/>
        </w:tabs>
        <w:jc w:val="both"/>
        <w:rPr>
          <w:rFonts w:ascii="Source Sans Pro" w:eastAsia="Arial" w:hAnsi="Source Sans Pro" w:cs="Arial"/>
          <w:bCs/>
          <w:sz w:val="22"/>
          <w:szCs w:val="22"/>
        </w:rPr>
      </w:pPr>
    </w:p>
    <w:p w14:paraId="48EDEF6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Asimismo, presentando copia certificada de la denuncia, se dará aviso inmediato a la Autoridad Competente. </w:t>
      </w:r>
    </w:p>
    <w:p w14:paraId="6B062565" w14:textId="77777777" w:rsidR="00BC33D8" w:rsidRPr="00BC33D8" w:rsidRDefault="00BC33D8" w:rsidP="00BC33D8">
      <w:pPr>
        <w:tabs>
          <w:tab w:val="left" w:pos="2552"/>
        </w:tabs>
        <w:jc w:val="both"/>
        <w:rPr>
          <w:rFonts w:ascii="Source Sans Pro" w:eastAsia="Arial" w:hAnsi="Source Sans Pro" w:cs="Arial"/>
          <w:bCs/>
          <w:sz w:val="22"/>
          <w:szCs w:val="22"/>
        </w:rPr>
      </w:pPr>
    </w:p>
    <w:p w14:paraId="65D591D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234 Ter.</w:t>
      </w:r>
      <w:r w:rsidRPr="00BC33D8">
        <w:rPr>
          <w:rFonts w:ascii="Source Sans Pro" w:eastAsia="Arial" w:hAnsi="Source Sans Pro" w:cs="Arial"/>
          <w:bCs/>
          <w:sz w:val="22"/>
          <w:szCs w:val="22"/>
        </w:rPr>
        <w:t xml:space="preserve"> En caso de actualizarse el artículo anterior se atenderá lo dispuesto por la Ley Federal de Protección de Datos Personales en Posesión de los Particulares; por lo que el Colegio, al ser el desarrollador y administrador del Sistema Informático Notarial y de la Red Informática Notarial, deberá informar al Instituto Nacional de Transparencia, Acceso a la Información y Protección de Datos Personales, para que actúe en el marco de sus atribuciones. </w:t>
      </w:r>
    </w:p>
    <w:p w14:paraId="4D49ED5B" w14:textId="77777777" w:rsidR="00BC33D8" w:rsidRPr="00BC33D8" w:rsidRDefault="00BC33D8" w:rsidP="00BC33D8">
      <w:pPr>
        <w:tabs>
          <w:tab w:val="left" w:pos="2552"/>
        </w:tabs>
        <w:jc w:val="both"/>
        <w:rPr>
          <w:rFonts w:ascii="Source Sans Pro" w:eastAsia="Arial" w:hAnsi="Source Sans Pro" w:cs="Arial"/>
          <w:bCs/>
          <w:sz w:val="22"/>
          <w:szCs w:val="22"/>
        </w:rPr>
      </w:pPr>
    </w:p>
    <w:p w14:paraId="282391A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 anterior, deberá hacerse del conocimiento de la Autoridad Competente a los tres días hábiles posteriores a los del día en que se tenga conocimiento, acompañando copia certificada del escrito presentado ante el Instituto Nacional de Transparencia, Acceso a la Información y Protección de Datos Personales.</w:t>
      </w:r>
    </w:p>
    <w:p w14:paraId="77969198" w14:textId="77777777" w:rsidR="00BC33D8" w:rsidRPr="00BC33D8" w:rsidRDefault="00BC33D8" w:rsidP="00BC33D8">
      <w:pPr>
        <w:tabs>
          <w:tab w:val="left" w:pos="2552"/>
        </w:tabs>
        <w:jc w:val="both"/>
        <w:rPr>
          <w:rFonts w:ascii="Source Sans Pro" w:eastAsia="Arial" w:hAnsi="Source Sans Pro" w:cs="Arial"/>
          <w:bCs/>
          <w:sz w:val="22"/>
          <w:szCs w:val="22"/>
        </w:rPr>
      </w:pPr>
    </w:p>
    <w:p w14:paraId="665C78B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235.</w:t>
      </w:r>
      <w:r w:rsidRPr="00BC33D8">
        <w:rPr>
          <w:rFonts w:ascii="Source Sans Pro" w:eastAsia="Arial" w:hAnsi="Source Sans Pro" w:cs="Arial"/>
          <w:bCs/>
          <w:sz w:val="22"/>
          <w:szCs w:val="22"/>
        </w:rPr>
        <w:t xml:space="preserve"> El Notario incurrirá en responsabilidad administrativa por violaciones a esta ley o a otras leyes relacionadas con su función pública, y con motivo del ejercicio de la misma, siempre que tales violaciones sean imputables al Notario. El Notario no tendrá responsabilidad cuando el resultado de sus actuaciones sea por error de opinión jurídica fundada o sea consecuencia de las manifestaciones, declaraciones o instrucciones de los prestatarios, de los concurrentes o partes, o éstos hayan expresado su consentimiento con dicho resultado, sin perjuicio de la legalidad que regula la función Notarial.</w:t>
      </w:r>
    </w:p>
    <w:p w14:paraId="048EFD8A" w14:textId="77777777" w:rsidR="00BC33D8" w:rsidRPr="00BC33D8" w:rsidRDefault="00BC33D8" w:rsidP="00BC33D8">
      <w:pPr>
        <w:tabs>
          <w:tab w:val="left" w:pos="2552"/>
        </w:tabs>
        <w:jc w:val="both"/>
        <w:rPr>
          <w:rFonts w:ascii="Source Sans Pro" w:eastAsia="Arial" w:hAnsi="Source Sans Pro" w:cs="Arial"/>
          <w:bCs/>
          <w:sz w:val="22"/>
          <w:szCs w:val="22"/>
        </w:rPr>
      </w:pPr>
    </w:p>
    <w:p w14:paraId="7CA1456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236.</w:t>
      </w:r>
      <w:r w:rsidRPr="00BC33D8">
        <w:rPr>
          <w:rFonts w:ascii="Source Sans Pro" w:eastAsia="Arial" w:hAnsi="Source Sans Pro" w:cs="Arial"/>
          <w:bCs/>
          <w:sz w:val="22"/>
          <w:szCs w:val="22"/>
        </w:rPr>
        <w:t xml:space="preserve"> La Autoridad Competente sancionará a los Notarios por las violaciones en que incurran a los preceptos de esta ley, aplicando las siguientes sanciones:</w:t>
      </w:r>
    </w:p>
    <w:p w14:paraId="51F1BD4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1F6C2F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Amonestación por escrito;</w:t>
      </w:r>
    </w:p>
    <w:p w14:paraId="32A2D28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B73597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Multas;</w:t>
      </w:r>
    </w:p>
    <w:p w14:paraId="033CDF1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471E3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Suspensión temporal; y</w:t>
      </w:r>
    </w:p>
    <w:p w14:paraId="305E176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4B537A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Cesación de funciones.</w:t>
      </w:r>
    </w:p>
    <w:p w14:paraId="57246B43" w14:textId="77777777" w:rsidR="00BC33D8" w:rsidRPr="00BC33D8" w:rsidRDefault="00BC33D8" w:rsidP="00BC33D8">
      <w:pPr>
        <w:tabs>
          <w:tab w:val="left" w:pos="2552"/>
        </w:tabs>
        <w:jc w:val="both"/>
        <w:rPr>
          <w:rFonts w:ascii="Source Sans Pro" w:eastAsia="Arial" w:hAnsi="Source Sans Pro" w:cs="Arial"/>
          <w:bCs/>
          <w:sz w:val="22"/>
          <w:szCs w:val="22"/>
        </w:rPr>
      </w:pPr>
    </w:p>
    <w:p w14:paraId="2B33DDA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Estas sanciones se notificarán personalmente al Notario responsable y se harán del conocimiento del consejo.</w:t>
      </w:r>
    </w:p>
    <w:p w14:paraId="7FCA3FBA" w14:textId="77777777" w:rsidR="00BC33D8" w:rsidRPr="00BC33D8" w:rsidRDefault="00BC33D8" w:rsidP="00BC33D8">
      <w:pPr>
        <w:tabs>
          <w:tab w:val="left" w:pos="2552"/>
        </w:tabs>
        <w:jc w:val="both"/>
        <w:rPr>
          <w:rFonts w:ascii="Source Sans Pro" w:eastAsia="Arial" w:hAnsi="Source Sans Pro" w:cs="Arial"/>
          <w:bCs/>
          <w:sz w:val="22"/>
          <w:szCs w:val="22"/>
        </w:rPr>
      </w:pPr>
    </w:p>
    <w:p w14:paraId="0CFBC56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237. </w:t>
      </w:r>
      <w:r w:rsidRPr="00BC33D8">
        <w:rPr>
          <w:rFonts w:ascii="Source Sans Pro" w:eastAsia="Arial" w:hAnsi="Source Sans Pro" w:cs="Arial"/>
          <w:bCs/>
          <w:sz w:val="22"/>
          <w:szCs w:val="22"/>
        </w:rPr>
        <w:t>Las sanciones a que se refiere el Artículo anterior serán aplicables de manera gradual, pudiendo ser acumulativas las multas con cualquiera de las previstas en las fracciones I, III y IV del Artículo anterior. Para la aplicación de sanciones la autoridad competente, al motivar su resolución, deberá tomar en cuenta las circunstancias y la gravedad del caso, los perjuicios y daños que directamente se hayan ocasionado, si los hubo, el grado de diligencia del Notario para la solución del problema, su antigüedad en el cargo, sus antecedentes profesionales y los servicios prestados por el Notario al Gobierno, la Sociedad y al Notariado. Las autoridades pedirán la opinión del Colegio.</w:t>
      </w:r>
    </w:p>
    <w:p w14:paraId="31D0933A" w14:textId="77777777" w:rsidR="00BC33D8" w:rsidRPr="00BC33D8" w:rsidRDefault="00BC33D8" w:rsidP="00BC33D8">
      <w:pPr>
        <w:tabs>
          <w:tab w:val="left" w:pos="2552"/>
        </w:tabs>
        <w:jc w:val="both"/>
        <w:rPr>
          <w:rFonts w:ascii="Source Sans Pro" w:eastAsia="Arial" w:hAnsi="Source Sans Pro" w:cs="Arial"/>
          <w:bCs/>
          <w:sz w:val="22"/>
          <w:szCs w:val="22"/>
        </w:rPr>
      </w:pPr>
    </w:p>
    <w:p w14:paraId="29ACE24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238.</w:t>
      </w:r>
      <w:r w:rsidRPr="00BC33D8">
        <w:rPr>
          <w:rFonts w:ascii="Source Sans Pro" w:eastAsia="Arial" w:hAnsi="Source Sans Pro" w:cs="Arial"/>
          <w:bCs/>
          <w:sz w:val="22"/>
          <w:szCs w:val="22"/>
        </w:rPr>
        <w:t xml:space="preserve"> Se sancionará al Notario con amonestación escrita en los siguientes supuestos:</w:t>
      </w:r>
    </w:p>
    <w:p w14:paraId="6870845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F920EA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retraso injustificado imputable al Notario en la realización de una actuación o desahogo de un trámite relacionado con un servicio solicitado y expensado por el solicitante, siempre que éste hubiere entregado toda la documentación previa que el Notario requiera;</w:t>
      </w:r>
    </w:p>
    <w:p w14:paraId="614982C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C2AB8C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Por no dar avisos, no efectuar la carga correcta y completa de la información en el Índice Electrónico, no encuadernar los libros del protocolo y sus apéndices o conservarlos en términos de ley, no entregar oportunamente los libros del protocolo, libros de registro de cotejos y libros de extractos al Archivo así como no efectuar en tiempo y forma la remisión y entrega del Archivo Electrónico al Colegio a través del Sistema Informático;</w:t>
      </w:r>
    </w:p>
    <w:p w14:paraId="6E00664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06017B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III.</w:t>
      </w:r>
      <w:r w:rsidRPr="00BC33D8">
        <w:rPr>
          <w:rFonts w:ascii="Source Sans Pro" w:eastAsia="Arial" w:hAnsi="Source Sans Pro" w:cs="Arial"/>
          <w:bCs/>
          <w:sz w:val="22"/>
          <w:szCs w:val="22"/>
        </w:rPr>
        <w:t xml:space="preserve"> Por separarse de sus funciones sin haber dado previo aviso u obtenido licencia, o por no reiniciar funciones oportunamente, en términos de la licencia, o de esta ley y sólo cuando se trate de la primera vez en que incurre en esta falta;</w:t>
      </w:r>
    </w:p>
    <w:p w14:paraId="217ABF9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14E43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Por negarse a ejercitar sus funciones habiendo sido requerido y expensado en su caso para ello por el prestatario, sin que medie explicación o justificación fundada por parte del Notario a dicho solicitante;</w:t>
      </w:r>
    </w:p>
    <w:p w14:paraId="2583DC1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9F043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Por no ejercer sus funciones en actividades de orden público e interés social a solicitud de las autoridades, en los términos previstos por los Artículos 17 al 20 de esta ley;</w:t>
      </w:r>
    </w:p>
    <w:p w14:paraId="4570C19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1BF860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Por no ejercer sus funciones en días y horas hábiles, y excepcionalmente en los inhábiles, en los términos de esta ley;</w:t>
      </w:r>
    </w:p>
    <w:p w14:paraId="7B84F7D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725737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Por no obtener en tiempo o mantener en vigor la garantía del ejercicio de sus funciones a que se refiere la fracción I del Artículo 67 de esta Ley, solo y siempre que se trate de la primera vez que el Notario comete esta falta; y</w:t>
      </w:r>
    </w:p>
    <w:p w14:paraId="32CA524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C419C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Por cualquier otra falta menor que sea subsanable.</w:t>
      </w:r>
    </w:p>
    <w:p w14:paraId="7C1ED8C3" w14:textId="77777777" w:rsidR="00BC33D8" w:rsidRPr="00BC33D8" w:rsidRDefault="00BC33D8" w:rsidP="00BC33D8">
      <w:pPr>
        <w:tabs>
          <w:tab w:val="left" w:pos="2552"/>
        </w:tabs>
        <w:jc w:val="both"/>
        <w:rPr>
          <w:rFonts w:ascii="Source Sans Pro" w:eastAsia="Arial" w:hAnsi="Source Sans Pro" w:cs="Arial"/>
          <w:bCs/>
          <w:sz w:val="22"/>
          <w:szCs w:val="22"/>
        </w:rPr>
      </w:pPr>
    </w:p>
    <w:p w14:paraId="466EA46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Por no tener vigente el Certificado Electrónico de su Firma Electrónica Notarial en términos de esta Ley.</w:t>
      </w:r>
    </w:p>
    <w:p w14:paraId="1DA4FAAD" w14:textId="77777777" w:rsidR="00BC33D8" w:rsidRPr="00BC33D8" w:rsidRDefault="00BC33D8" w:rsidP="00BC33D8">
      <w:pPr>
        <w:tabs>
          <w:tab w:val="left" w:pos="2552"/>
        </w:tabs>
        <w:jc w:val="both"/>
        <w:rPr>
          <w:rFonts w:ascii="Source Sans Pro" w:eastAsia="Arial" w:hAnsi="Source Sans Pro" w:cs="Arial"/>
          <w:bCs/>
          <w:sz w:val="22"/>
          <w:szCs w:val="22"/>
        </w:rPr>
      </w:pPr>
    </w:p>
    <w:p w14:paraId="5D3185B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239.</w:t>
      </w:r>
      <w:r w:rsidRPr="00BC33D8">
        <w:rPr>
          <w:rFonts w:ascii="Source Sans Pro" w:eastAsia="Arial" w:hAnsi="Source Sans Pro" w:cs="Arial"/>
          <w:bCs/>
          <w:sz w:val="22"/>
          <w:szCs w:val="22"/>
        </w:rPr>
        <w:t xml:space="preserve"> Se sancionará al Notario con multa de uno a treinta veces la Unidad de Medida y Actualización vigente en el momento del incumplimiento:</w:t>
      </w:r>
    </w:p>
    <w:p w14:paraId="4FE42A5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F38B8B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reincidir, en la comisión de alguna de las faltas a que se refiere el Artículo anterior, o por no haber constituido o reconstituido la fianza en el plazo de un mes a partir de la aplicación de la sanción a que se refiere la fracción VII del Artículo anterior;</w:t>
      </w:r>
    </w:p>
    <w:p w14:paraId="3E1373B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B4BEE1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Por incurrir en alguna de las hipótesis previstas en el Artículo 47, fracciones, I, IV, VI, VIII y IX de esta ley;</w:t>
      </w:r>
    </w:p>
    <w:p w14:paraId="7AFA507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FEE743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Por realizar cualquier actividad que sea incompatible con el desempeño de sus funciones de Notario, de acuerdo a lo previsto por esta Ley;</w:t>
      </w:r>
    </w:p>
    <w:p w14:paraId="29EE6E9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B14E79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Por provocar por culpa o dolo, la nulidad de un instrumento o testimonio, siempre que cause daño o perjuicio directo a los prestatarios o destinatarios;</w:t>
      </w:r>
    </w:p>
    <w:p w14:paraId="2C04DB0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527EB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Por excederse al arancel o a los convenios legalmente celebrados en materia de honorarios legalmente aplicables; y</w:t>
      </w:r>
    </w:p>
    <w:p w14:paraId="64D42C0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AA960C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Por incurrir en los supuestos a que se refieren los Artículo 254, 256 y 257 de esta ley.</w:t>
      </w:r>
    </w:p>
    <w:p w14:paraId="0EF1BB03" w14:textId="77777777" w:rsidR="00BC33D8" w:rsidRPr="00BC33D8" w:rsidRDefault="00BC33D8" w:rsidP="00BC33D8">
      <w:pPr>
        <w:tabs>
          <w:tab w:val="left" w:pos="2552"/>
        </w:tabs>
        <w:jc w:val="both"/>
        <w:rPr>
          <w:rFonts w:ascii="Source Sans Pro" w:eastAsia="Arial" w:hAnsi="Source Sans Pro" w:cs="Arial"/>
          <w:bCs/>
          <w:sz w:val="22"/>
          <w:szCs w:val="22"/>
        </w:rPr>
      </w:pPr>
    </w:p>
    <w:p w14:paraId="6AA00EF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Artículo 240.</w:t>
      </w:r>
      <w:r w:rsidRPr="00BC33D8">
        <w:rPr>
          <w:rFonts w:ascii="Source Sans Pro" w:eastAsia="Arial" w:hAnsi="Source Sans Pro" w:cs="Arial"/>
          <w:bCs/>
          <w:sz w:val="22"/>
          <w:szCs w:val="22"/>
        </w:rPr>
        <w:t xml:space="preserve"> Se sancionará con suspensión del ejercicio de la función Notarial de tres días hasta por un año:</w:t>
      </w:r>
    </w:p>
    <w:p w14:paraId="196B38B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16C225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reincidir, en alguno de los supuestos señalados en el Artículo anterior o por no haber constituido o reconstituido la fianza a partir de la aplicación de la sanción a que se refiere la fracción I del Artículo anterior;</w:t>
      </w:r>
    </w:p>
    <w:p w14:paraId="6C6E5D9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09389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Por revelar injustificada y dolosamente datos sobre los cuales deba guardar secreto profesional, cuando por ello se cause directamente daños o perjuicios al ofendido;</w:t>
      </w:r>
    </w:p>
    <w:p w14:paraId="39CD688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830C5B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Por incurrir en alguna de las prohibiciones que señala el Artículo 47, fracciones II, III, V y VII;</w:t>
      </w:r>
    </w:p>
    <w:p w14:paraId="221CA9F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0B0FE9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Por provocar, en una segunda ocasión por culpa o dolo la nulidad de algún instrumento o testimonio;</w:t>
      </w:r>
    </w:p>
    <w:p w14:paraId="6124820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09C70A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Por no desempeñar personalmente sus funciones de la manera que la presente ley dispone; y</w:t>
      </w:r>
    </w:p>
    <w:p w14:paraId="1C9B708C" w14:textId="77777777" w:rsidR="00BC33D8" w:rsidRPr="00BC33D8" w:rsidRDefault="00BC33D8" w:rsidP="00BC33D8">
      <w:pPr>
        <w:tabs>
          <w:tab w:val="left" w:pos="2552"/>
        </w:tabs>
        <w:jc w:val="both"/>
        <w:rPr>
          <w:rFonts w:ascii="Source Sans Pro" w:eastAsia="Arial" w:hAnsi="Source Sans Pro" w:cs="Arial"/>
          <w:bCs/>
          <w:sz w:val="22"/>
          <w:szCs w:val="22"/>
        </w:rPr>
      </w:pPr>
    </w:p>
    <w:p w14:paraId="12395A3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Cuando por dolo o culpa del Notario, falte a un testamento otorgado ante su fe, alguna de las formalidades previstas en el Código Civil. En este caso, el testamento quedará sin efecto y el Notario será, además, responsable de los daños y perjuicios.</w:t>
      </w:r>
    </w:p>
    <w:p w14:paraId="3D46C207" w14:textId="77777777" w:rsidR="00BC33D8" w:rsidRPr="00BC33D8" w:rsidRDefault="00BC33D8" w:rsidP="00BC33D8">
      <w:pPr>
        <w:tabs>
          <w:tab w:val="left" w:pos="2552"/>
        </w:tabs>
        <w:jc w:val="both"/>
        <w:rPr>
          <w:rFonts w:ascii="Source Sans Pro" w:eastAsia="Arial" w:hAnsi="Source Sans Pro" w:cs="Arial"/>
          <w:bCs/>
          <w:sz w:val="22"/>
          <w:szCs w:val="22"/>
        </w:rPr>
      </w:pPr>
    </w:p>
    <w:p w14:paraId="5E8E5C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241. </w:t>
      </w:r>
      <w:r w:rsidRPr="00BC33D8">
        <w:rPr>
          <w:rFonts w:ascii="Source Sans Pro" w:eastAsia="Arial" w:hAnsi="Source Sans Pro" w:cs="Arial"/>
          <w:bCs/>
          <w:sz w:val="22"/>
          <w:szCs w:val="22"/>
        </w:rPr>
        <w:t>Se sancionará al Notario con la cesación del ejercicio de la función Notarial y la consecuente revocación de su patente además de los supuestos señalados en el Artículo 209 de esta ley, en los siguientes casos:</w:t>
      </w:r>
    </w:p>
    <w:p w14:paraId="361CD748" w14:textId="77777777" w:rsidR="005D63E8" w:rsidRDefault="005D63E8" w:rsidP="00BC33D8">
      <w:pPr>
        <w:tabs>
          <w:tab w:val="left" w:pos="2552"/>
        </w:tabs>
        <w:jc w:val="both"/>
        <w:rPr>
          <w:rFonts w:ascii="Source Sans Pro" w:eastAsia="Arial" w:hAnsi="Source Sans Pro" w:cs="Arial"/>
          <w:b/>
          <w:bCs/>
          <w:sz w:val="22"/>
          <w:szCs w:val="22"/>
        </w:rPr>
      </w:pPr>
    </w:p>
    <w:p w14:paraId="167C0821" w14:textId="597D471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Por incurrir reiteradamente en alguno de los supuestos señalados en el Artículo anterior;</w:t>
      </w:r>
    </w:p>
    <w:p w14:paraId="247AD866" w14:textId="77777777" w:rsidR="005D63E8" w:rsidRDefault="005D63E8" w:rsidP="00BC33D8">
      <w:pPr>
        <w:tabs>
          <w:tab w:val="left" w:pos="2552"/>
        </w:tabs>
        <w:jc w:val="both"/>
        <w:rPr>
          <w:rFonts w:ascii="Source Sans Pro" w:eastAsia="Arial" w:hAnsi="Source Sans Pro" w:cs="Arial"/>
          <w:b/>
          <w:bCs/>
          <w:sz w:val="22"/>
          <w:szCs w:val="22"/>
        </w:rPr>
      </w:pPr>
    </w:p>
    <w:p w14:paraId="2F50A79E" w14:textId="0B7BB928"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Cuando en el ejercicio de su función incurra en reiteradas deficiencias administrativas, y las mismas hayan sido oportunamente advertidas al Notario por la autoridad competente, siendo aquél omiso en corregirlas;</w:t>
      </w:r>
    </w:p>
    <w:p w14:paraId="1BBBBEC4" w14:textId="77777777" w:rsidR="005D63E8" w:rsidRDefault="005D63E8" w:rsidP="00BC33D8">
      <w:pPr>
        <w:tabs>
          <w:tab w:val="left" w:pos="2552"/>
        </w:tabs>
        <w:jc w:val="both"/>
        <w:rPr>
          <w:rFonts w:ascii="Source Sans Pro" w:eastAsia="Arial" w:hAnsi="Source Sans Pro" w:cs="Arial"/>
          <w:b/>
          <w:bCs/>
          <w:sz w:val="22"/>
          <w:szCs w:val="22"/>
        </w:rPr>
      </w:pPr>
    </w:p>
    <w:p w14:paraId="443B12C5" w14:textId="17CC829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Por falta grave de probidad, o notorias deficiencias o vicios debidamente comprobados en el ejercicio de sus funciones; </w:t>
      </w:r>
    </w:p>
    <w:p w14:paraId="6058A860" w14:textId="77777777" w:rsidR="005D63E8" w:rsidRDefault="005D63E8" w:rsidP="00BC33D8">
      <w:pPr>
        <w:tabs>
          <w:tab w:val="left" w:pos="2552"/>
        </w:tabs>
        <w:jc w:val="both"/>
        <w:rPr>
          <w:rFonts w:ascii="Source Sans Pro" w:eastAsia="Arial" w:hAnsi="Source Sans Pro" w:cs="Arial"/>
          <w:bCs/>
          <w:sz w:val="22"/>
          <w:szCs w:val="22"/>
        </w:rPr>
      </w:pPr>
    </w:p>
    <w:p w14:paraId="294BD627" w14:textId="0C92371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Se entenderá como falta grave de probidad al conjunto de actos u omisiones dolosos reiterados que impliquen el incumplimiento de las garantías sociales, de los principios contenidos en las mismas y el buen concepto de la función notarial contemplados en la presente Ley; y </w:t>
      </w:r>
    </w:p>
    <w:p w14:paraId="72C0D952" w14:textId="77777777" w:rsidR="005D63E8" w:rsidRDefault="005D63E8" w:rsidP="00BC33D8">
      <w:pPr>
        <w:tabs>
          <w:tab w:val="left" w:pos="2552"/>
        </w:tabs>
        <w:jc w:val="both"/>
        <w:rPr>
          <w:rFonts w:ascii="Source Sans Pro" w:eastAsia="Arial" w:hAnsi="Source Sans Pro" w:cs="Arial"/>
          <w:b/>
          <w:bCs/>
          <w:sz w:val="22"/>
          <w:szCs w:val="22"/>
        </w:rPr>
      </w:pPr>
    </w:p>
    <w:p w14:paraId="5D634DB0" w14:textId="4440531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Por permitir la suplantación de su persona, firma o sello.</w:t>
      </w:r>
    </w:p>
    <w:p w14:paraId="112EB22F" w14:textId="77777777" w:rsidR="005D63E8" w:rsidRDefault="005D63E8" w:rsidP="00BC33D8">
      <w:pPr>
        <w:tabs>
          <w:tab w:val="left" w:pos="2552"/>
        </w:tabs>
        <w:jc w:val="both"/>
        <w:rPr>
          <w:rFonts w:ascii="Source Sans Pro" w:eastAsia="Arial" w:hAnsi="Source Sans Pro" w:cs="Arial"/>
          <w:bCs/>
          <w:sz w:val="22"/>
          <w:szCs w:val="22"/>
        </w:rPr>
      </w:pPr>
    </w:p>
    <w:p w14:paraId="45A849A1" w14:textId="6B5E0690"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resolución por la que un Notario sea cesado en sus funciones, será firmada por el Jefe de Gobierno, quien recibirá, tramitará y resolverá el recurso de inconformidad contra su propia resolución.</w:t>
      </w:r>
    </w:p>
    <w:p w14:paraId="641D868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BBE7EC5"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SECCIÓN TERCERA</w:t>
      </w:r>
    </w:p>
    <w:p w14:paraId="36123F55"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DEL PROCEDIMIENTO DE IMPOSICIÓN DE SANCIONES</w:t>
      </w:r>
    </w:p>
    <w:p w14:paraId="75146BB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B74D1B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242. </w:t>
      </w:r>
      <w:r w:rsidRPr="00BC33D8">
        <w:rPr>
          <w:rFonts w:ascii="Source Sans Pro" w:eastAsia="Arial" w:hAnsi="Source Sans Pro" w:cs="Arial"/>
          <w:bCs/>
          <w:sz w:val="22"/>
          <w:szCs w:val="22"/>
        </w:rPr>
        <w:t>Para la aplicación de las sanciones previstas en los artículos anteriores, se observará el siguiente procedimiento:</w:t>
      </w:r>
    </w:p>
    <w:p w14:paraId="3B9D9CDD" w14:textId="77777777" w:rsidR="00BC33D8" w:rsidRPr="00BC33D8" w:rsidRDefault="00BC33D8" w:rsidP="005D63E8">
      <w:pPr>
        <w:tabs>
          <w:tab w:val="left" w:pos="2552"/>
        </w:tabs>
        <w:jc w:val="center"/>
        <w:rPr>
          <w:rFonts w:ascii="Source Sans Pro" w:eastAsia="Arial" w:hAnsi="Source Sans Pro" w:cs="Arial"/>
          <w:bCs/>
          <w:sz w:val="22"/>
          <w:szCs w:val="22"/>
          <w:vertAlign w:val="subscript"/>
        </w:rPr>
      </w:pPr>
    </w:p>
    <w:p w14:paraId="2897A626"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PRIMERA SECCIÓN</w:t>
      </w:r>
    </w:p>
    <w:p w14:paraId="5CCDCDCE"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PROCEDIMIENTO</w:t>
      </w:r>
    </w:p>
    <w:p w14:paraId="5E5D350C" w14:textId="77777777" w:rsidR="00BC33D8" w:rsidRPr="00BC33D8" w:rsidRDefault="00BC33D8" w:rsidP="00BC33D8">
      <w:pPr>
        <w:tabs>
          <w:tab w:val="left" w:pos="2552"/>
        </w:tabs>
        <w:jc w:val="both"/>
        <w:rPr>
          <w:rFonts w:ascii="Source Sans Pro" w:eastAsia="Arial" w:hAnsi="Source Sans Pro" w:cs="Arial"/>
          <w:bCs/>
          <w:sz w:val="22"/>
          <w:szCs w:val="22"/>
          <w:vertAlign w:val="subscript"/>
        </w:rPr>
      </w:pPr>
    </w:p>
    <w:p w14:paraId="38C8E5B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Toda persona que acredite su calidad de quejoso, en términos del artículo 2° fracción XXXI de esta ley, podrá presentar por escrito ante la autoridad administrativa competente, queja en contra del notario que presumiblemente haya incurrido en violaciones a las obligaciones que le impone esta </w:t>
      </w:r>
      <w:proofErr w:type="gramStart"/>
      <w:r w:rsidRPr="00BC33D8">
        <w:rPr>
          <w:rFonts w:ascii="Source Sans Pro" w:eastAsia="Arial" w:hAnsi="Source Sans Pro" w:cs="Arial"/>
          <w:bCs/>
          <w:sz w:val="22"/>
          <w:szCs w:val="22"/>
        </w:rPr>
        <w:t>ley  y</w:t>
      </w:r>
      <w:proofErr w:type="gramEnd"/>
      <w:r w:rsidRPr="00BC33D8">
        <w:rPr>
          <w:rFonts w:ascii="Source Sans Pro" w:eastAsia="Arial" w:hAnsi="Source Sans Pro" w:cs="Arial"/>
          <w:bCs/>
          <w:sz w:val="22"/>
          <w:szCs w:val="22"/>
        </w:rPr>
        <w:t xml:space="preserve"> a otras relacionadas directamente con su función, que ameriten sanción administrativa. El quejoso deberá presentar ante la Autoridad Competente un escrito que contenga lo siguiente:</w:t>
      </w:r>
    </w:p>
    <w:p w14:paraId="0E20E3CA" w14:textId="77777777" w:rsidR="00BC33D8" w:rsidRPr="00BC33D8" w:rsidRDefault="00BC33D8" w:rsidP="00BC33D8">
      <w:pPr>
        <w:tabs>
          <w:tab w:val="left" w:pos="2552"/>
        </w:tabs>
        <w:jc w:val="both"/>
        <w:rPr>
          <w:rFonts w:ascii="Source Sans Pro" w:eastAsia="Arial" w:hAnsi="Source Sans Pro" w:cs="Arial"/>
          <w:bCs/>
          <w:sz w:val="22"/>
          <w:szCs w:val="22"/>
        </w:rPr>
      </w:pPr>
    </w:p>
    <w:p w14:paraId="1ECF751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Su nombre o razón social, el de su representante legal, así como el de los autorizados para oír y recibir notificaciones,</w:t>
      </w:r>
    </w:p>
    <w:p w14:paraId="17CC538B" w14:textId="77777777" w:rsidR="00BC33D8" w:rsidRPr="00BC33D8" w:rsidRDefault="00BC33D8" w:rsidP="00BC33D8">
      <w:pPr>
        <w:tabs>
          <w:tab w:val="left" w:pos="2552"/>
        </w:tabs>
        <w:jc w:val="both"/>
        <w:rPr>
          <w:rFonts w:ascii="Source Sans Pro" w:eastAsia="Arial" w:hAnsi="Source Sans Pro" w:cs="Arial"/>
          <w:bCs/>
          <w:sz w:val="22"/>
          <w:szCs w:val="22"/>
        </w:rPr>
      </w:pPr>
    </w:p>
    <w:p w14:paraId="14ADC0F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Su identificación, deberá asentar sus generales,</w:t>
      </w:r>
    </w:p>
    <w:p w14:paraId="68D0391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Realizar una descripción clara y sucinta de los hechos o razones en que apoya su queja; debiendo exhibir las constancias documentales o en su caso señalar los testigos idóneos que acrediten sus manifestaciones, junto con un relato o exposición detallada de los hechos o actos motivo de su queja, a fin de justificarla debidamente,</w:t>
      </w:r>
    </w:p>
    <w:p w14:paraId="172B0924" w14:textId="77777777" w:rsidR="00BC33D8" w:rsidRPr="00BC33D8" w:rsidRDefault="00BC33D8" w:rsidP="00BC33D8">
      <w:pPr>
        <w:tabs>
          <w:tab w:val="left" w:pos="2552"/>
        </w:tabs>
        <w:jc w:val="both"/>
        <w:rPr>
          <w:rFonts w:ascii="Source Sans Pro" w:eastAsia="Arial" w:hAnsi="Source Sans Pro" w:cs="Arial"/>
          <w:bCs/>
          <w:sz w:val="22"/>
          <w:szCs w:val="22"/>
        </w:rPr>
      </w:pPr>
    </w:p>
    <w:p w14:paraId="690A5F2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 Anexará al mismo sus copias de traslado.</w:t>
      </w:r>
    </w:p>
    <w:p w14:paraId="4DF03F8B" w14:textId="77777777" w:rsidR="00BC33D8" w:rsidRPr="00BC33D8" w:rsidRDefault="00BC33D8" w:rsidP="00BC33D8">
      <w:pPr>
        <w:tabs>
          <w:tab w:val="left" w:pos="2552"/>
        </w:tabs>
        <w:jc w:val="both"/>
        <w:rPr>
          <w:rFonts w:ascii="Source Sans Pro" w:eastAsia="Arial" w:hAnsi="Source Sans Pro" w:cs="Arial"/>
          <w:bCs/>
          <w:sz w:val="22"/>
          <w:szCs w:val="22"/>
        </w:rPr>
      </w:pPr>
    </w:p>
    <w:p w14:paraId="14C2871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Faltando alguno de los requisitos señalados, la autoridad competente prevendrá al quejoso concediéndole un término de cinco días hábiles para desahogar el requerimiento; vencido dicho término, si el interesado no desahoga la prevención en el tiempo o forma señalados, la autoridad desechará por improcedente la queja presentada.</w:t>
      </w:r>
    </w:p>
    <w:p w14:paraId="05C493A3" w14:textId="77777777" w:rsidR="00BC33D8" w:rsidRPr="00BC33D8" w:rsidRDefault="00BC33D8" w:rsidP="00BC33D8">
      <w:pPr>
        <w:tabs>
          <w:tab w:val="left" w:pos="2552"/>
        </w:tabs>
        <w:jc w:val="both"/>
        <w:rPr>
          <w:rFonts w:ascii="Source Sans Pro" w:eastAsia="Arial" w:hAnsi="Source Sans Pro" w:cs="Arial"/>
          <w:bCs/>
          <w:sz w:val="22"/>
          <w:szCs w:val="22"/>
        </w:rPr>
      </w:pPr>
    </w:p>
    <w:p w14:paraId="61607C6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el procedimiento de queja solo serán admisibles las pruebas documentales, testimoniales, la presuncional en su </w:t>
      </w:r>
      <w:proofErr w:type="gramStart"/>
      <w:r w:rsidRPr="00BC33D8">
        <w:rPr>
          <w:rFonts w:ascii="Source Sans Pro" w:eastAsia="Arial" w:hAnsi="Source Sans Pro" w:cs="Arial"/>
          <w:bCs/>
          <w:sz w:val="22"/>
          <w:szCs w:val="22"/>
        </w:rPr>
        <w:t>doble  aspecto</w:t>
      </w:r>
      <w:proofErr w:type="gramEnd"/>
      <w:r w:rsidRPr="00BC33D8">
        <w:rPr>
          <w:rFonts w:ascii="Source Sans Pro" w:eastAsia="Arial" w:hAnsi="Source Sans Pro" w:cs="Arial"/>
          <w:bCs/>
          <w:sz w:val="22"/>
          <w:szCs w:val="22"/>
        </w:rPr>
        <w:t xml:space="preserve"> y la instrumental de actuaciones.</w:t>
      </w:r>
    </w:p>
    <w:p w14:paraId="4D905680" w14:textId="77777777" w:rsidR="00BC33D8" w:rsidRPr="00BC33D8" w:rsidRDefault="00BC33D8" w:rsidP="00BC33D8">
      <w:pPr>
        <w:tabs>
          <w:tab w:val="left" w:pos="2552"/>
        </w:tabs>
        <w:jc w:val="both"/>
        <w:rPr>
          <w:rFonts w:ascii="Source Sans Pro" w:eastAsia="Arial" w:hAnsi="Source Sans Pro" w:cs="Arial"/>
          <w:bCs/>
          <w:sz w:val="22"/>
          <w:szCs w:val="22"/>
        </w:rPr>
      </w:pPr>
    </w:p>
    <w:p w14:paraId="35534E5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La autoridad recibirá la queja y procederá a registrarla en el Libro de Gobierno que al efecto exista; abrirá el expediente respectivo, notificará y correrá traslado del acuerdo de admisión junto con la queja al notario de que se </w:t>
      </w:r>
      <w:proofErr w:type="gramStart"/>
      <w:r w:rsidRPr="00BC33D8">
        <w:rPr>
          <w:rFonts w:ascii="Source Sans Pro" w:eastAsia="Arial" w:hAnsi="Source Sans Pro" w:cs="Arial"/>
          <w:bCs/>
          <w:sz w:val="22"/>
          <w:szCs w:val="22"/>
        </w:rPr>
        <w:t>trate,  para</w:t>
      </w:r>
      <w:proofErr w:type="gramEnd"/>
      <w:r w:rsidRPr="00BC33D8">
        <w:rPr>
          <w:rFonts w:ascii="Source Sans Pro" w:eastAsia="Arial" w:hAnsi="Source Sans Pro" w:cs="Arial"/>
          <w:bCs/>
          <w:sz w:val="22"/>
          <w:szCs w:val="22"/>
        </w:rPr>
        <w:t xml:space="preserve"> que éste de contestación a la misma en un término de quince días hábiles, posteriormente ordenará la visita de inspección especial en los términos de esta ley.</w:t>
      </w:r>
    </w:p>
    <w:p w14:paraId="57F1DB70" w14:textId="77777777" w:rsidR="00BC33D8" w:rsidRPr="00BC33D8" w:rsidRDefault="00BC33D8" w:rsidP="00BC33D8">
      <w:pPr>
        <w:tabs>
          <w:tab w:val="left" w:pos="2552"/>
        </w:tabs>
        <w:jc w:val="both"/>
        <w:rPr>
          <w:rFonts w:ascii="Source Sans Pro" w:eastAsia="Arial" w:hAnsi="Source Sans Pro" w:cs="Arial"/>
          <w:bCs/>
          <w:sz w:val="22"/>
          <w:szCs w:val="22"/>
        </w:rPr>
      </w:pPr>
    </w:p>
    <w:p w14:paraId="747C447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notificaciones en el procedimiento de queja se realizarán de la siguiente manera:</w:t>
      </w:r>
    </w:p>
    <w:p w14:paraId="5E5C18FE" w14:textId="77777777" w:rsidR="00BC33D8" w:rsidRPr="00BC33D8" w:rsidRDefault="00BC33D8" w:rsidP="00BC33D8">
      <w:pPr>
        <w:tabs>
          <w:tab w:val="left" w:pos="2552"/>
        </w:tabs>
        <w:jc w:val="both"/>
        <w:rPr>
          <w:rFonts w:ascii="Source Sans Pro" w:eastAsia="Arial" w:hAnsi="Source Sans Pro" w:cs="Arial"/>
          <w:bCs/>
          <w:sz w:val="22"/>
          <w:szCs w:val="22"/>
        </w:rPr>
      </w:pPr>
    </w:p>
    <w:p w14:paraId="0E37C14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los estrados que la Autoridad competente implemente; todos </w:t>
      </w:r>
      <w:proofErr w:type="gramStart"/>
      <w:r w:rsidRPr="00BC33D8">
        <w:rPr>
          <w:rFonts w:ascii="Source Sans Pro" w:eastAsia="Arial" w:hAnsi="Source Sans Pro" w:cs="Arial"/>
          <w:bCs/>
          <w:sz w:val="22"/>
          <w:szCs w:val="22"/>
        </w:rPr>
        <w:t>los  acuerdos</w:t>
      </w:r>
      <w:proofErr w:type="gramEnd"/>
      <w:r w:rsidRPr="00BC33D8">
        <w:rPr>
          <w:rFonts w:ascii="Source Sans Pro" w:eastAsia="Arial" w:hAnsi="Source Sans Pro" w:cs="Arial"/>
          <w:bCs/>
          <w:sz w:val="22"/>
          <w:szCs w:val="22"/>
        </w:rPr>
        <w:t xml:space="preserve"> de trámite, así como  la prevención y el auto admisorio para la parte quejosa  inclusive;</w:t>
      </w:r>
    </w:p>
    <w:p w14:paraId="0BFECE69" w14:textId="77777777" w:rsidR="00BC33D8" w:rsidRPr="00BC33D8" w:rsidRDefault="00BC33D8" w:rsidP="00BC33D8">
      <w:pPr>
        <w:tabs>
          <w:tab w:val="left" w:pos="2552"/>
        </w:tabs>
        <w:jc w:val="both"/>
        <w:rPr>
          <w:rFonts w:ascii="Source Sans Pro" w:eastAsia="Arial" w:hAnsi="Source Sans Pro" w:cs="Arial"/>
          <w:bCs/>
          <w:sz w:val="22"/>
          <w:szCs w:val="22"/>
        </w:rPr>
      </w:pPr>
    </w:p>
    <w:p w14:paraId="4941512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Personales; el traslado y la notificación respecto de la admisión de la queja al notario, así como la resolución que ponga fin al procedimiento se notificará a las partes personalmente.</w:t>
      </w:r>
    </w:p>
    <w:p w14:paraId="69D36284" w14:textId="77777777" w:rsidR="00BC33D8" w:rsidRPr="00BC33D8" w:rsidRDefault="00BC33D8" w:rsidP="00BC33D8">
      <w:pPr>
        <w:tabs>
          <w:tab w:val="left" w:pos="2552"/>
        </w:tabs>
        <w:jc w:val="both"/>
        <w:rPr>
          <w:rFonts w:ascii="Source Sans Pro" w:eastAsia="Arial" w:hAnsi="Source Sans Pro" w:cs="Arial"/>
          <w:bCs/>
          <w:sz w:val="22"/>
          <w:szCs w:val="22"/>
        </w:rPr>
      </w:pPr>
    </w:p>
    <w:p w14:paraId="6D774CE0" w14:textId="562445D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Desahogada la visita de inspección especial a que se refiere la fracción anterior, la autoridad citará a las partes a una junta de conciliación, la cual solo podrá diferirse una vez siempre que así lo soliciten las partes; en dicha junta la autoridad exhortará a las partes a conciliar sus intereses.</w:t>
      </w:r>
    </w:p>
    <w:p w14:paraId="14CD0EEF" w14:textId="77777777" w:rsidR="00BC33D8" w:rsidRPr="00BC33D8" w:rsidRDefault="00BC33D8" w:rsidP="00BC33D8">
      <w:pPr>
        <w:tabs>
          <w:tab w:val="left" w:pos="2552"/>
        </w:tabs>
        <w:jc w:val="both"/>
        <w:rPr>
          <w:rFonts w:ascii="Source Sans Pro" w:eastAsia="Arial" w:hAnsi="Source Sans Pro" w:cs="Arial"/>
          <w:bCs/>
          <w:sz w:val="22"/>
          <w:szCs w:val="22"/>
        </w:rPr>
      </w:pPr>
    </w:p>
    <w:p w14:paraId="19C2AD7C" w14:textId="25AF6E3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De no haber conciliación la autoridad abrirá el periodo probatorio, las partes contarán con un plazo de diez días hábiles para ofrecer sus pruebas, posteriormente la Autoridad se pronunciará respecto de la admisión y valoración de las pruebas, misma que estará sujeta a las reglas establecidas en el Código de Procedimientos Civiles. No quedando prueba pendiente por desahogar, se procederá en un término de tres días hábiles a recibir los alegatos por escrito de las partes; una vez rendidos, la autoridad solicitará la opinión del Colegio sobre los hechos materia de la queja, el cual contará con un plazo de quince días hábiles para emitirla a partir del requerimiento que al efecto se le formule, para lo cual deberá consultar el expediente de queja. Acto seguido, la autoridad turnará los autos a resolución, la cual emitirá dentro de los siguientes treinta días hábiles.</w:t>
      </w:r>
    </w:p>
    <w:p w14:paraId="5C862C89" w14:textId="77777777" w:rsidR="00BC33D8" w:rsidRPr="00BC33D8" w:rsidRDefault="00BC33D8" w:rsidP="00BC33D8">
      <w:pPr>
        <w:tabs>
          <w:tab w:val="left" w:pos="2552"/>
        </w:tabs>
        <w:jc w:val="both"/>
        <w:rPr>
          <w:rFonts w:ascii="Source Sans Pro" w:eastAsia="Arial" w:hAnsi="Source Sans Pro" w:cs="Arial"/>
          <w:bCs/>
          <w:sz w:val="22"/>
          <w:szCs w:val="22"/>
        </w:rPr>
      </w:pPr>
    </w:p>
    <w:p w14:paraId="2267705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durante la tramitación del procedimiento, sobreviene la muerte del quejoso, sus causahabientes o su representante legal tendrán la obligación de hacerlo del conocimiento de la Autoridad Competente, y a partir de ese momento contarán con noventa días naturales para nombrar albacea y acreditar tal circunstancia, si pasado el término a que se refiere este párrafo no se presenta el albacea, procederá el sobreseimiento.</w:t>
      </w:r>
    </w:p>
    <w:p w14:paraId="754D9B02" w14:textId="77777777" w:rsidR="00BC33D8" w:rsidRPr="00BC33D8" w:rsidRDefault="00BC33D8" w:rsidP="00BC33D8">
      <w:pPr>
        <w:tabs>
          <w:tab w:val="left" w:pos="2552"/>
        </w:tabs>
        <w:jc w:val="both"/>
        <w:rPr>
          <w:rFonts w:ascii="Source Sans Pro" w:eastAsia="Arial" w:hAnsi="Source Sans Pro" w:cs="Arial"/>
          <w:bCs/>
          <w:sz w:val="22"/>
          <w:szCs w:val="22"/>
        </w:rPr>
      </w:pPr>
    </w:p>
    <w:p w14:paraId="3D40A1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a la muerte del quejoso sus causahabientes o su representante legal no hacen esta circunstancia del conocimiento de la Autoridad Competente y continúan promoviendo, al momento que ésta tenga conocimiento dará por concluida la queja.</w:t>
      </w:r>
    </w:p>
    <w:p w14:paraId="736E4269" w14:textId="77777777" w:rsidR="00BC33D8" w:rsidRPr="00BC33D8" w:rsidRDefault="00BC33D8" w:rsidP="00BC33D8">
      <w:pPr>
        <w:tabs>
          <w:tab w:val="left" w:pos="2552"/>
        </w:tabs>
        <w:jc w:val="both"/>
        <w:rPr>
          <w:rFonts w:ascii="Source Sans Pro" w:eastAsia="Arial" w:hAnsi="Source Sans Pro" w:cs="Arial"/>
          <w:bCs/>
          <w:sz w:val="22"/>
          <w:szCs w:val="22"/>
        </w:rPr>
      </w:pPr>
    </w:p>
    <w:p w14:paraId="67F6B12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el caso de fallecimiento del representante legal de personas morales, solo se deberá acreditar el nombramiento de diverso representante legal.</w:t>
      </w:r>
    </w:p>
    <w:p w14:paraId="7DF7EF13" w14:textId="77777777" w:rsidR="00BC33D8" w:rsidRPr="00BC33D8" w:rsidRDefault="00BC33D8" w:rsidP="00BC33D8">
      <w:pPr>
        <w:tabs>
          <w:tab w:val="left" w:pos="2552"/>
        </w:tabs>
        <w:jc w:val="both"/>
        <w:rPr>
          <w:rFonts w:ascii="Source Sans Pro" w:eastAsia="Arial" w:hAnsi="Source Sans Pro" w:cs="Arial"/>
          <w:bCs/>
          <w:sz w:val="22"/>
          <w:szCs w:val="22"/>
        </w:rPr>
      </w:pPr>
    </w:p>
    <w:p w14:paraId="2B9BA30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disposiciones anteriores se aplicarán en los casos que ameriten sanción de carácter administrativo por violaciones a esta Ley y a otras relacionadas directamente con la función notarial, o cuando las Autoridades competentes tomen conocimiento de los hechos por vista de cualquier autoridad, aviso del Colegio o como resultado de las actas levantadas con motivo de las visitas realizadas por los inspectores notariales.</w:t>
      </w:r>
    </w:p>
    <w:p w14:paraId="0CCA8948" w14:textId="77777777" w:rsidR="00BC33D8" w:rsidRPr="00BC33D8" w:rsidRDefault="00BC33D8" w:rsidP="00BC33D8">
      <w:pPr>
        <w:tabs>
          <w:tab w:val="left" w:pos="2552"/>
        </w:tabs>
        <w:jc w:val="both"/>
        <w:rPr>
          <w:rFonts w:ascii="Source Sans Pro" w:eastAsia="Arial" w:hAnsi="Source Sans Pro" w:cs="Arial"/>
          <w:bCs/>
          <w:sz w:val="22"/>
          <w:szCs w:val="22"/>
        </w:rPr>
      </w:pPr>
    </w:p>
    <w:p w14:paraId="5101500B" w14:textId="47766FE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presentación del escrito de queja y todas las promociones deberán contener la firma autógrafa de quien promueve, requisito sin el cual se tendrán por no presentados.</w:t>
      </w:r>
    </w:p>
    <w:p w14:paraId="3A689B60" w14:textId="77777777" w:rsidR="00BC33D8" w:rsidRPr="00BC33D8" w:rsidRDefault="00BC33D8" w:rsidP="00BC33D8">
      <w:pPr>
        <w:tabs>
          <w:tab w:val="left" w:pos="2552"/>
        </w:tabs>
        <w:jc w:val="both"/>
        <w:rPr>
          <w:rFonts w:ascii="Source Sans Pro" w:eastAsia="Arial" w:hAnsi="Source Sans Pro" w:cs="Arial"/>
          <w:bCs/>
          <w:sz w:val="22"/>
          <w:szCs w:val="22"/>
        </w:rPr>
      </w:pPr>
    </w:p>
    <w:p w14:paraId="5A1D827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Será de aplicación supletoria el Código de Procedimientos Civiles para La Ciudad de México, en lo conducente.</w:t>
      </w:r>
    </w:p>
    <w:p w14:paraId="39242D0F" w14:textId="77777777" w:rsidR="00BC33D8" w:rsidRPr="00BC33D8" w:rsidRDefault="00BC33D8" w:rsidP="00BC33D8">
      <w:pPr>
        <w:tabs>
          <w:tab w:val="left" w:pos="2552"/>
        </w:tabs>
        <w:jc w:val="both"/>
        <w:rPr>
          <w:rFonts w:ascii="Source Sans Pro" w:eastAsia="Arial" w:hAnsi="Source Sans Pro" w:cs="Arial"/>
          <w:bCs/>
          <w:sz w:val="22"/>
          <w:szCs w:val="22"/>
        </w:rPr>
      </w:pPr>
    </w:p>
    <w:p w14:paraId="3BE17A0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queja en contra de notario se inicia a petición de parte, pudiendo la Autoridad competente iniciar el procedimiento de oficio.</w:t>
      </w:r>
    </w:p>
    <w:p w14:paraId="5412653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0C285B6"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SEGUNDA SECCIÓN</w:t>
      </w:r>
    </w:p>
    <w:p w14:paraId="21908BEF"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CONCLUSION DEL PROCEDIMIENTO</w:t>
      </w:r>
    </w:p>
    <w:p w14:paraId="41550A1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67206D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Formas de terminación de la queja:</w:t>
      </w:r>
    </w:p>
    <w:p w14:paraId="0F7EA162" w14:textId="77777777" w:rsidR="00BC33D8" w:rsidRPr="00BC33D8" w:rsidRDefault="00BC33D8" w:rsidP="00BC33D8">
      <w:pPr>
        <w:tabs>
          <w:tab w:val="left" w:pos="2552"/>
        </w:tabs>
        <w:jc w:val="both"/>
        <w:rPr>
          <w:rFonts w:ascii="Source Sans Pro" w:eastAsia="Arial" w:hAnsi="Source Sans Pro" w:cs="Arial"/>
          <w:bCs/>
          <w:sz w:val="22"/>
          <w:szCs w:val="22"/>
        </w:rPr>
      </w:pPr>
    </w:p>
    <w:p w14:paraId="0801F68F" w14:textId="4899223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 resolución que ponga fin a la misma.</w:t>
      </w:r>
    </w:p>
    <w:p w14:paraId="4E5C8A24" w14:textId="77777777" w:rsidR="00BC33D8" w:rsidRPr="00BC33D8" w:rsidRDefault="00BC33D8" w:rsidP="00BC33D8">
      <w:pPr>
        <w:tabs>
          <w:tab w:val="left" w:pos="2552"/>
        </w:tabs>
        <w:jc w:val="both"/>
        <w:rPr>
          <w:rFonts w:ascii="Source Sans Pro" w:eastAsia="Arial" w:hAnsi="Source Sans Pro" w:cs="Arial"/>
          <w:bCs/>
          <w:sz w:val="22"/>
          <w:szCs w:val="22"/>
        </w:rPr>
      </w:pPr>
    </w:p>
    <w:p w14:paraId="4F2C57C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El desistimiento de la parte quejosa que se podrá presentar en cualquier etapa del procedimiento de imposición de sanciones.</w:t>
      </w:r>
    </w:p>
    <w:p w14:paraId="733038D1" w14:textId="77777777" w:rsidR="00BC33D8" w:rsidRPr="00BC33D8" w:rsidRDefault="00BC33D8" w:rsidP="00BC33D8">
      <w:pPr>
        <w:tabs>
          <w:tab w:val="left" w:pos="2552"/>
        </w:tabs>
        <w:jc w:val="both"/>
        <w:rPr>
          <w:rFonts w:ascii="Source Sans Pro" w:eastAsia="Arial" w:hAnsi="Source Sans Pro" w:cs="Arial"/>
          <w:bCs/>
          <w:sz w:val="22"/>
          <w:szCs w:val="22"/>
        </w:rPr>
      </w:pPr>
    </w:p>
    <w:p w14:paraId="1C00ADB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La conciliación de las partes, prevista en este artículo.</w:t>
      </w:r>
    </w:p>
    <w:p w14:paraId="61157F87" w14:textId="77777777" w:rsidR="00BC33D8" w:rsidRPr="00BC33D8" w:rsidRDefault="00BC33D8" w:rsidP="00BC33D8">
      <w:pPr>
        <w:tabs>
          <w:tab w:val="left" w:pos="2552"/>
        </w:tabs>
        <w:jc w:val="both"/>
        <w:rPr>
          <w:rFonts w:ascii="Source Sans Pro" w:eastAsia="Arial" w:hAnsi="Source Sans Pro" w:cs="Arial"/>
          <w:bCs/>
          <w:sz w:val="22"/>
          <w:szCs w:val="22"/>
        </w:rPr>
      </w:pPr>
    </w:p>
    <w:p w14:paraId="10CA386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La muerte y/o renuncia del notario.</w:t>
      </w:r>
    </w:p>
    <w:p w14:paraId="38E2C9DE" w14:textId="77777777" w:rsidR="00BC33D8" w:rsidRPr="00BC33D8" w:rsidRDefault="00BC33D8" w:rsidP="00BC33D8">
      <w:pPr>
        <w:tabs>
          <w:tab w:val="left" w:pos="2552"/>
        </w:tabs>
        <w:jc w:val="both"/>
        <w:rPr>
          <w:rFonts w:ascii="Source Sans Pro" w:eastAsia="Arial" w:hAnsi="Source Sans Pro" w:cs="Arial"/>
          <w:bCs/>
          <w:sz w:val="22"/>
          <w:szCs w:val="22"/>
        </w:rPr>
      </w:pPr>
    </w:p>
    <w:p w14:paraId="6F672C8D" w14:textId="0EBDE860"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La muerte del quejoso, siempre y cuando no se dé el supuesto previsto en el artículo 210.</w:t>
      </w:r>
    </w:p>
    <w:p w14:paraId="6425146F" w14:textId="77777777" w:rsidR="00BC33D8" w:rsidRPr="00BC33D8" w:rsidRDefault="00BC33D8" w:rsidP="00BC33D8">
      <w:pPr>
        <w:tabs>
          <w:tab w:val="left" w:pos="2552"/>
        </w:tabs>
        <w:jc w:val="both"/>
        <w:rPr>
          <w:rFonts w:ascii="Source Sans Pro" w:eastAsia="Arial" w:hAnsi="Source Sans Pro" w:cs="Arial"/>
          <w:bCs/>
          <w:sz w:val="22"/>
          <w:szCs w:val="22"/>
        </w:rPr>
      </w:pPr>
    </w:p>
    <w:p w14:paraId="7D8DBFDC" w14:textId="26885D2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La caducidad operará de plano en cualquier etapa del procedimiento de imposición de sanciones hasta antes de que los autos se turnen a resolución, siempre que hayan transcurrido ciento veinte días contados a partir de que surta efectos la publicación del último acuerdo en estrados o de la última notificación personal realizada a las partes.</w:t>
      </w:r>
    </w:p>
    <w:p w14:paraId="42065D72" w14:textId="77777777" w:rsidR="00BC33D8" w:rsidRPr="00BC33D8" w:rsidRDefault="00BC33D8" w:rsidP="00BC33D8">
      <w:pPr>
        <w:tabs>
          <w:tab w:val="left" w:pos="2552"/>
        </w:tabs>
        <w:jc w:val="both"/>
        <w:rPr>
          <w:rFonts w:ascii="Source Sans Pro" w:eastAsia="Arial" w:hAnsi="Source Sans Pro" w:cs="Arial"/>
          <w:bCs/>
          <w:sz w:val="22"/>
          <w:szCs w:val="22"/>
        </w:rPr>
      </w:pPr>
    </w:p>
    <w:p w14:paraId="093BC871" w14:textId="586A766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el caso de revocación de patente notarial por los supuestos previstos en el artículo 241, una vez que la resolución se encuentre firme, operará el sobreseimiento respecto de las quejas que estuviesen en trámite.</w:t>
      </w:r>
    </w:p>
    <w:p w14:paraId="55854B5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5A88D4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TERCERA SECCIÓN</w:t>
      </w:r>
    </w:p>
    <w:p w14:paraId="5E4148A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PROCEDIMIENTO DE OFICIO</w:t>
      </w:r>
    </w:p>
    <w:p w14:paraId="098D9A79" w14:textId="77777777" w:rsidR="00BC33D8" w:rsidRPr="00BC33D8" w:rsidRDefault="00BC33D8" w:rsidP="00BC33D8">
      <w:pPr>
        <w:tabs>
          <w:tab w:val="left" w:pos="2552"/>
        </w:tabs>
        <w:jc w:val="both"/>
        <w:rPr>
          <w:rFonts w:ascii="Source Sans Pro" w:eastAsia="Arial" w:hAnsi="Source Sans Pro" w:cs="Arial"/>
          <w:bCs/>
          <w:sz w:val="22"/>
          <w:szCs w:val="22"/>
        </w:rPr>
      </w:pPr>
    </w:p>
    <w:p w14:paraId="186BB8F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los efectos de esta Ley, a la vista y al aviso que den las Autoridades y/o el Colegio a la Autoridad Competente, por violaciones a esta Ley y a otras relacionadas directamente con la función notarial, la Autoridad competente iniciará de oficio el procedimiento en contra del notario:</w:t>
      </w:r>
    </w:p>
    <w:p w14:paraId="77A3F7F4" w14:textId="77777777" w:rsidR="00BC33D8" w:rsidRPr="00BC33D8" w:rsidRDefault="00BC33D8" w:rsidP="00BC33D8">
      <w:pPr>
        <w:tabs>
          <w:tab w:val="left" w:pos="2552"/>
        </w:tabs>
        <w:jc w:val="both"/>
        <w:rPr>
          <w:rFonts w:ascii="Source Sans Pro" w:eastAsia="Arial" w:hAnsi="Source Sans Pro" w:cs="Arial"/>
          <w:bCs/>
          <w:sz w:val="22"/>
          <w:szCs w:val="22"/>
        </w:rPr>
      </w:pPr>
    </w:p>
    <w:p w14:paraId="686C4120" w14:textId="67F6601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La autoridad recibirá la queja y procederá a registrarla en el Libro de Gobierno que al efecto exista; abrirá el expediente respectivo, notificará personalmente y correrá traslado del acuerdo de admisión junto con la queja al notario de que se trate, para que éste de contestación a la misma en un término de quince días hábiles, posteriormente ordenará la visita de inspección especial en los términos de esta ley.</w:t>
      </w:r>
    </w:p>
    <w:p w14:paraId="1C0B61A3" w14:textId="77777777" w:rsidR="00BC33D8" w:rsidRPr="00BC33D8" w:rsidRDefault="00BC33D8" w:rsidP="00BC33D8">
      <w:pPr>
        <w:tabs>
          <w:tab w:val="left" w:pos="2552"/>
        </w:tabs>
        <w:jc w:val="both"/>
        <w:rPr>
          <w:rFonts w:ascii="Source Sans Pro" w:eastAsia="Arial" w:hAnsi="Source Sans Pro" w:cs="Arial"/>
          <w:bCs/>
          <w:sz w:val="22"/>
          <w:szCs w:val="22"/>
        </w:rPr>
      </w:pPr>
    </w:p>
    <w:p w14:paraId="7BAD6B1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notificaciones en el procedimiento de queja se realizarán de la siguiente manera:</w:t>
      </w:r>
    </w:p>
    <w:p w14:paraId="46F2A9D3" w14:textId="77777777" w:rsidR="00BC33D8" w:rsidRPr="00BC33D8" w:rsidRDefault="00BC33D8" w:rsidP="00BC33D8">
      <w:pPr>
        <w:tabs>
          <w:tab w:val="left" w:pos="2552"/>
        </w:tabs>
        <w:jc w:val="both"/>
        <w:rPr>
          <w:rFonts w:ascii="Source Sans Pro" w:eastAsia="Arial" w:hAnsi="Source Sans Pro" w:cs="Arial"/>
          <w:bCs/>
          <w:sz w:val="22"/>
          <w:szCs w:val="22"/>
        </w:rPr>
      </w:pPr>
    </w:p>
    <w:p w14:paraId="6669D459" w14:textId="71D2164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los estrados que la Autoridad competente implemente; todos los acuerdos de trámite.</w:t>
      </w:r>
    </w:p>
    <w:p w14:paraId="05044C3A" w14:textId="77777777" w:rsidR="00BC33D8" w:rsidRPr="00BC33D8" w:rsidRDefault="00BC33D8" w:rsidP="00BC33D8">
      <w:pPr>
        <w:tabs>
          <w:tab w:val="left" w:pos="2552"/>
        </w:tabs>
        <w:jc w:val="both"/>
        <w:rPr>
          <w:rFonts w:ascii="Source Sans Pro" w:eastAsia="Arial" w:hAnsi="Source Sans Pro" w:cs="Arial"/>
          <w:bCs/>
          <w:sz w:val="22"/>
          <w:szCs w:val="22"/>
        </w:rPr>
      </w:pPr>
    </w:p>
    <w:p w14:paraId="10ED042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Personales; la admisión y el traslado así como la resolución que ponga fin al procedimiento se notificará personalmente.</w:t>
      </w:r>
    </w:p>
    <w:p w14:paraId="6FC4C652" w14:textId="77777777" w:rsidR="00BC33D8" w:rsidRPr="00BC33D8" w:rsidRDefault="00BC33D8" w:rsidP="00BC33D8">
      <w:pPr>
        <w:tabs>
          <w:tab w:val="left" w:pos="2552"/>
        </w:tabs>
        <w:jc w:val="both"/>
        <w:rPr>
          <w:rFonts w:ascii="Source Sans Pro" w:eastAsia="Arial" w:hAnsi="Source Sans Pro" w:cs="Arial"/>
          <w:bCs/>
          <w:sz w:val="22"/>
          <w:szCs w:val="22"/>
        </w:rPr>
      </w:pPr>
    </w:p>
    <w:p w14:paraId="6AF9318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Desahogada la visita de inspección especial, la autoridad, citará al notario para desahogar garantía de audiencia.</w:t>
      </w:r>
    </w:p>
    <w:p w14:paraId="74EEA824" w14:textId="77777777" w:rsidR="00BC33D8" w:rsidRPr="00BC33D8" w:rsidRDefault="00BC33D8" w:rsidP="00BC33D8">
      <w:pPr>
        <w:tabs>
          <w:tab w:val="left" w:pos="2552"/>
        </w:tabs>
        <w:jc w:val="both"/>
        <w:rPr>
          <w:rFonts w:ascii="Source Sans Pro" w:eastAsia="Arial" w:hAnsi="Source Sans Pro" w:cs="Arial"/>
          <w:bCs/>
          <w:sz w:val="22"/>
          <w:szCs w:val="22"/>
        </w:rPr>
      </w:pPr>
    </w:p>
    <w:p w14:paraId="02B556A8" w14:textId="23AD37D3"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Pasada la audiencia a que se refiere la fracción anterior, la autoridad abrirá el periodo probatorio, el notario contará con un plazo de diez días hábiles para ofrecer sus pruebas, posteriormente la Autoridad se pronunciará respecto de la admisión y valoración de las pruebas, misma que estará sujeta a las reglas establecidas en el Código de Procedimientos Civiles.</w:t>
      </w:r>
    </w:p>
    <w:p w14:paraId="01CA1BF7" w14:textId="77777777" w:rsidR="00BC33D8" w:rsidRPr="00BC33D8" w:rsidRDefault="00BC33D8" w:rsidP="00BC33D8">
      <w:pPr>
        <w:tabs>
          <w:tab w:val="left" w:pos="2552"/>
        </w:tabs>
        <w:jc w:val="both"/>
        <w:rPr>
          <w:rFonts w:ascii="Source Sans Pro" w:eastAsia="Arial" w:hAnsi="Source Sans Pro" w:cs="Arial"/>
          <w:bCs/>
          <w:sz w:val="22"/>
          <w:szCs w:val="22"/>
        </w:rPr>
      </w:pPr>
    </w:p>
    <w:p w14:paraId="419F77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No quedando prueba pendiente por desahogar, se procederá la autoridad solicitará la opinión del Colegio sobre los hechos materia de la queja, el cual contará con un plazo de quince días hábiles para emitirla a partir del requerimiento que al efecto se le formule, para lo cual deberá consultar el expediente de queja. Acto seguido, la autoridad turnará los autos a resolución, la cual emitirá dentro de los siguientes treinta días hábiles.</w:t>
      </w:r>
    </w:p>
    <w:p w14:paraId="1DB081AA" w14:textId="77777777" w:rsidR="00BC33D8" w:rsidRPr="00BC33D8" w:rsidRDefault="00BC33D8" w:rsidP="00BC33D8">
      <w:pPr>
        <w:tabs>
          <w:tab w:val="left" w:pos="2552"/>
        </w:tabs>
        <w:jc w:val="both"/>
        <w:rPr>
          <w:rFonts w:ascii="Source Sans Pro" w:eastAsia="Arial" w:hAnsi="Source Sans Pro" w:cs="Arial"/>
          <w:bCs/>
          <w:sz w:val="22"/>
          <w:szCs w:val="22"/>
        </w:rPr>
      </w:pPr>
    </w:p>
    <w:p w14:paraId="176B078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lo no previsto en esta sección, le será aplicable la sección primera de este artículo.</w:t>
      </w:r>
    </w:p>
    <w:p w14:paraId="000CF621" w14:textId="77777777" w:rsidR="00BC33D8" w:rsidRPr="00BC33D8" w:rsidRDefault="00BC33D8" w:rsidP="00BC33D8">
      <w:pPr>
        <w:tabs>
          <w:tab w:val="left" w:pos="2552"/>
        </w:tabs>
        <w:jc w:val="both"/>
        <w:rPr>
          <w:rFonts w:ascii="Source Sans Pro" w:eastAsia="Arial" w:hAnsi="Source Sans Pro" w:cs="Arial"/>
          <w:bCs/>
          <w:sz w:val="22"/>
          <w:szCs w:val="22"/>
        </w:rPr>
      </w:pPr>
    </w:p>
    <w:p w14:paraId="0C4AFDE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243.</w:t>
      </w:r>
      <w:r w:rsidRPr="00BC33D8">
        <w:rPr>
          <w:rFonts w:ascii="Source Sans Pro" w:eastAsia="Arial" w:hAnsi="Source Sans Pro" w:cs="Arial"/>
          <w:bCs/>
          <w:sz w:val="22"/>
          <w:szCs w:val="22"/>
        </w:rPr>
        <w:t xml:space="preserve"> Contra las resoluciones emitidas respecto de las quejas contra Notarios, procederá el recurso de inconformidad, que deberá interponerse por escrito ante el superior jerárquico de la autoridad sancionadora, dentro de los diez días hábiles siguientes a la notificación de la resolución recurrida.</w:t>
      </w:r>
    </w:p>
    <w:p w14:paraId="33FC077A" w14:textId="77777777" w:rsidR="00BC33D8" w:rsidRPr="00BC33D8" w:rsidRDefault="00BC33D8" w:rsidP="00BC33D8">
      <w:pPr>
        <w:tabs>
          <w:tab w:val="left" w:pos="2552"/>
        </w:tabs>
        <w:jc w:val="both"/>
        <w:rPr>
          <w:rFonts w:ascii="Source Sans Pro" w:eastAsia="Arial" w:hAnsi="Source Sans Pro" w:cs="Arial"/>
          <w:bCs/>
          <w:sz w:val="22"/>
          <w:szCs w:val="22"/>
        </w:rPr>
      </w:pPr>
    </w:p>
    <w:p w14:paraId="66B7920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Cuando el Recurso de Inconformidad, se interponga ante Autoridad diversa a la competente para conocerlo, dicha Autoridad lo rechazará de plano, indicando al promovente, en un plazo máximo de 24 horas, ante qué autoridad debe promoverlo; y se ordenará la devolución de la promoción y toda la documentación presentada sin abrir expediente ni glosarla al principal, en este caso la notificación será personal.</w:t>
      </w:r>
    </w:p>
    <w:p w14:paraId="2B6AF655" w14:textId="77777777" w:rsidR="00BC33D8" w:rsidRPr="00BC33D8" w:rsidRDefault="00BC33D8" w:rsidP="00BC33D8">
      <w:pPr>
        <w:tabs>
          <w:tab w:val="left" w:pos="2552"/>
        </w:tabs>
        <w:jc w:val="both"/>
        <w:rPr>
          <w:rFonts w:ascii="Source Sans Pro" w:eastAsia="Arial" w:hAnsi="Source Sans Pro" w:cs="Arial"/>
          <w:bCs/>
          <w:sz w:val="22"/>
          <w:szCs w:val="22"/>
        </w:rPr>
      </w:pPr>
    </w:p>
    <w:p w14:paraId="4178ED27" w14:textId="7E48A1C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244.</w:t>
      </w:r>
      <w:r w:rsidRPr="00BC33D8">
        <w:rPr>
          <w:rFonts w:ascii="Source Sans Pro" w:eastAsia="Arial" w:hAnsi="Source Sans Pro" w:cs="Arial"/>
          <w:bCs/>
          <w:sz w:val="22"/>
          <w:szCs w:val="22"/>
        </w:rPr>
        <w:t xml:space="preserve"> El escrito por el que se interponga el recurso de inconformidad, deberá contener firma autógrafa, requisito sin el cual se tendrán por no presentado. El recurso de Inconformidad se sujetará a los siguientes requisitos:</w:t>
      </w:r>
    </w:p>
    <w:p w14:paraId="572EB594" w14:textId="77777777" w:rsidR="00BC33D8" w:rsidRPr="00BC33D8" w:rsidRDefault="00BC33D8" w:rsidP="00BC33D8">
      <w:pPr>
        <w:tabs>
          <w:tab w:val="left" w:pos="2552"/>
        </w:tabs>
        <w:jc w:val="both"/>
        <w:rPr>
          <w:rFonts w:ascii="Source Sans Pro" w:eastAsia="Arial" w:hAnsi="Source Sans Pro" w:cs="Arial"/>
          <w:bCs/>
          <w:sz w:val="22"/>
          <w:szCs w:val="22"/>
        </w:rPr>
      </w:pPr>
    </w:p>
    <w:p w14:paraId="35F8C26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Expresará el nombre completo y domicilio del promovente, en su caso, el número de la notaría a su cargo y de su patente de notario,</w:t>
      </w:r>
    </w:p>
    <w:p w14:paraId="1AF3AF7F" w14:textId="77777777" w:rsidR="005D63E8" w:rsidRDefault="005D63E8" w:rsidP="00BC33D8">
      <w:pPr>
        <w:tabs>
          <w:tab w:val="left" w:pos="2552"/>
        </w:tabs>
        <w:jc w:val="both"/>
        <w:rPr>
          <w:rFonts w:ascii="Source Sans Pro" w:eastAsia="Arial" w:hAnsi="Source Sans Pro" w:cs="Arial"/>
          <w:b/>
          <w:bCs/>
          <w:sz w:val="22"/>
          <w:szCs w:val="22"/>
        </w:rPr>
      </w:pPr>
    </w:p>
    <w:p w14:paraId="23461EB7" w14:textId="4372820B"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Mencionará con precisión la autoridad o funcionario de quien emane la resolución recurrida, indicando con claridad en qué consiste ésta, y citando la fecha y número de los oficios y documentos en que conste la determinación recurrida, así como la fecha en que ésta le hubiere sido notificada;</w:t>
      </w:r>
    </w:p>
    <w:p w14:paraId="52195EFC" w14:textId="77777777" w:rsidR="005D63E8" w:rsidRDefault="005D63E8" w:rsidP="00BC33D8">
      <w:pPr>
        <w:tabs>
          <w:tab w:val="left" w:pos="2552"/>
        </w:tabs>
        <w:jc w:val="both"/>
        <w:rPr>
          <w:rFonts w:ascii="Source Sans Pro" w:eastAsia="Arial" w:hAnsi="Source Sans Pro" w:cs="Arial"/>
          <w:b/>
          <w:bCs/>
          <w:sz w:val="22"/>
          <w:szCs w:val="22"/>
        </w:rPr>
      </w:pPr>
    </w:p>
    <w:p w14:paraId="541528A6" w14:textId="325DD0CD"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Hará una exposición sucinta de sus agravios y fundamento legal del mismo;</w:t>
      </w:r>
    </w:p>
    <w:p w14:paraId="6BCC1708" w14:textId="77777777" w:rsidR="005D63E8" w:rsidRDefault="005D63E8" w:rsidP="00BC33D8">
      <w:pPr>
        <w:tabs>
          <w:tab w:val="left" w:pos="2552"/>
        </w:tabs>
        <w:jc w:val="both"/>
        <w:rPr>
          <w:rFonts w:ascii="Source Sans Pro" w:eastAsia="Arial" w:hAnsi="Source Sans Pro" w:cs="Arial"/>
          <w:b/>
          <w:bCs/>
          <w:sz w:val="22"/>
          <w:szCs w:val="22"/>
        </w:rPr>
      </w:pPr>
    </w:p>
    <w:p w14:paraId="4AC53DCC" w14:textId="4A99B23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IV.</w:t>
      </w:r>
      <w:r w:rsidRPr="00BC33D8">
        <w:rPr>
          <w:rFonts w:ascii="Source Sans Pro" w:eastAsia="Arial" w:hAnsi="Source Sans Pro" w:cs="Arial"/>
          <w:bCs/>
          <w:sz w:val="22"/>
          <w:szCs w:val="22"/>
        </w:rPr>
        <w:t xml:space="preserve"> Contendrá una relación de las pruebas que pretenda se reciban para justificar los hechos en que se apoye el recurso, cuya admisión, desahogo y valoración serán determinados por la autoridad administrativa correspondiente.</w:t>
      </w:r>
      <w:r w:rsidR="005D63E8">
        <w:rPr>
          <w:rFonts w:ascii="Source Sans Pro" w:eastAsia="Arial" w:hAnsi="Source Sans Pro" w:cs="Arial"/>
          <w:bCs/>
          <w:sz w:val="22"/>
          <w:szCs w:val="22"/>
        </w:rPr>
        <w:t xml:space="preserve"> </w:t>
      </w:r>
      <w:r w:rsidRPr="00BC33D8">
        <w:rPr>
          <w:rFonts w:ascii="Source Sans Pro" w:eastAsia="Arial" w:hAnsi="Source Sans Pro" w:cs="Arial"/>
          <w:bCs/>
          <w:sz w:val="22"/>
          <w:szCs w:val="22"/>
        </w:rPr>
        <w:t>Si el escrito de inconformidad fuere oscuro o irregular, la autoridad prevendrá al recurrente para que en un término de tres días lo aclare, corrija o complete, con el apercibimiento de que si no lo cumple dentro del término señalado, el escrito se desechará de plano. Cumplido lo anterior se dará curso al escrito.</w:t>
      </w:r>
    </w:p>
    <w:p w14:paraId="29F35274" w14:textId="77777777" w:rsidR="005D63E8" w:rsidRDefault="005D63E8" w:rsidP="00BC33D8">
      <w:pPr>
        <w:tabs>
          <w:tab w:val="left" w:pos="2552"/>
        </w:tabs>
        <w:jc w:val="both"/>
        <w:rPr>
          <w:rFonts w:ascii="Source Sans Pro" w:eastAsia="Arial" w:hAnsi="Source Sans Pro" w:cs="Arial"/>
          <w:bCs/>
          <w:sz w:val="22"/>
          <w:szCs w:val="22"/>
        </w:rPr>
      </w:pPr>
    </w:p>
    <w:p w14:paraId="0BE09E9E" w14:textId="697433C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A este escrito deberán acompañarse los siguientes documentos ya sea en original o copia certificada:</w:t>
      </w:r>
    </w:p>
    <w:p w14:paraId="00D43EA7" w14:textId="77777777" w:rsidR="005D63E8" w:rsidRDefault="005D63E8" w:rsidP="00BC33D8">
      <w:pPr>
        <w:tabs>
          <w:tab w:val="left" w:pos="2552"/>
        </w:tabs>
        <w:jc w:val="both"/>
        <w:rPr>
          <w:rFonts w:ascii="Source Sans Pro" w:eastAsia="Arial" w:hAnsi="Source Sans Pro" w:cs="Arial"/>
          <w:b/>
          <w:bCs/>
          <w:sz w:val="22"/>
          <w:szCs w:val="22"/>
        </w:rPr>
      </w:pPr>
    </w:p>
    <w:p w14:paraId="4331CF44" w14:textId="0F9C78D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Poder suficiente de quien promueva en representación del recurrente;</w:t>
      </w:r>
    </w:p>
    <w:p w14:paraId="68E9428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El que contenga el acto impugnado;</w:t>
      </w:r>
    </w:p>
    <w:p w14:paraId="57AB668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La constancia de notificación;</w:t>
      </w:r>
    </w:p>
    <w:p w14:paraId="658834A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d)</w:t>
      </w:r>
      <w:r w:rsidRPr="00BC33D8">
        <w:rPr>
          <w:rFonts w:ascii="Source Sans Pro" w:eastAsia="Arial" w:hAnsi="Source Sans Pro" w:cs="Arial"/>
          <w:bCs/>
          <w:sz w:val="22"/>
          <w:szCs w:val="22"/>
        </w:rPr>
        <w:t xml:space="preserve"> Aquellos en que consten las pruebas ofrecidas.</w:t>
      </w:r>
    </w:p>
    <w:p w14:paraId="355A04E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los documentos señalados en los incisos anteriores no se acompañan al escrito por el que se interpone el recurso con sus correspondientes copias de traslado, se prevendrá al promovente para que los exhiba otorgándole al efecto un plazo de tres días, apercibido que de no hacerlo se tendrá por no interpuesto el recurso.</w:t>
      </w:r>
    </w:p>
    <w:p w14:paraId="597AD7E6" w14:textId="77777777" w:rsidR="00BC33D8" w:rsidRPr="00BC33D8" w:rsidRDefault="00BC33D8" w:rsidP="00BC33D8">
      <w:pPr>
        <w:tabs>
          <w:tab w:val="left" w:pos="2552"/>
        </w:tabs>
        <w:jc w:val="both"/>
        <w:rPr>
          <w:rFonts w:ascii="Source Sans Pro" w:eastAsia="Arial" w:hAnsi="Source Sans Pro" w:cs="Arial"/>
          <w:bCs/>
          <w:sz w:val="22"/>
          <w:szCs w:val="22"/>
        </w:rPr>
      </w:pPr>
    </w:p>
    <w:p w14:paraId="58B9856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los procedimientos seguidos a instancia de parte, la Autoridad notificará a la otra parte la interposición del recurso.</w:t>
      </w:r>
    </w:p>
    <w:p w14:paraId="6040452B" w14:textId="77777777" w:rsidR="00BC33D8" w:rsidRPr="00BC33D8" w:rsidRDefault="00BC33D8" w:rsidP="00BC33D8">
      <w:pPr>
        <w:tabs>
          <w:tab w:val="left" w:pos="2552"/>
        </w:tabs>
        <w:jc w:val="both"/>
        <w:rPr>
          <w:rFonts w:ascii="Source Sans Pro" w:eastAsia="Arial" w:hAnsi="Source Sans Pro" w:cs="Arial"/>
          <w:bCs/>
          <w:sz w:val="22"/>
          <w:szCs w:val="22"/>
        </w:rPr>
      </w:pPr>
    </w:p>
    <w:p w14:paraId="1CAA60A9" w14:textId="0556D2D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Recibido el recurso por el superior jerárquico, solicitará al inferior un informe y la remisión del expediente respectivo en un plazo de diez días hábiles.</w:t>
      </w:r>
    </w:p>
    <w:p w14:paraId="4F4AE54C" w14:textId="77777777" w:rsidR="00BC33D8" w:rsidRPr="00BC33D8" w:rsidRDefault="00BC33D8" w:rsidP="00BC33D8">
      <w:pPr>
        <w:tabs>
          <w:tab w:val="left" w:pos="2552"/>
        </w:tabs>
        <w:jc w:val="both"/>
        <w:rPr>
          <w:rFonts w:ascii="Source Sans Pro" w:eastAsia="Arial" w:hAnsi="Source Sans Pro" w:cs="Arial"/>
          <w:bCs/>
          <w:sz w:val="22"/>
          <w:szCs w:val="22"/>
        </w:rPr>
      </w:pPr>
    </w:p>
    <w:p w14:paraId="074B6D6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245.</w:t>
      </w:r>
      <w:r w:rsidRPr="00BC33D8">
        <w:rPr>
          <w:rFonts w:ascii="Source Sans Pro" w:eastAsia="Arial" w:hAnsi="Source Sans Pro" w:cs="Arial"/>
          <w:bCs/>
          <w:sz w:val="22"/>
          <w:szCs w:val="22"/>
        </w:rPr>
        <w:t xml:space="preserve"> Acreditado lo anterior, se acordará la admisión del recurso a trámite, señalándose en la misma providencia la fecha para la celebración de la audiencia de ley.</w:t>
      </w:r>
    </w:p>
    <w:p w14:paraId="73B0C542" w14:textId="77777777" w:rsidR="00BC33D8" w:rsidRPr="00BC33D8" w:rsidRDefault="00BC33D8" w:rsidP="00BC33D8">
      <w:pPr>
        <w:tabs>
          <w:tab w:val="left" w:pos="2552"/>
        </w:tabs>
        <w:jc w:val="both"/>
        <w:rPr>
          <w:rFonts w:ascii="Source Sans Pro" w:eastAsia="Arial" w:hAnsi="Source Sans Pro" w:cs="Arial"/>
          <w:bCs/>
          <w:sz w:val="22"/>
          <w:szCs w:val="22"/>
        </w:rPr>
      </w:pPr>
    </w:p>
    <w:p w14:paraId="5F8C61B2" w14:textId="6EE2E99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audiencia será única y se verificará dentro de los diez días hábiles subsecuentes.</w:t>
      </w:r>
    </w:p>
    <w:p w14:paraId="278CD916" w14:textId="77777777" w:rsidR="00BC33D8" w:rsidRPr="00BC33D8" w:rsidRDefault="00BC33D8" w:rsidP="00BC33D8">
      <w:pPr>
        <w:tabs>
          <w:tab w:val="left" w:pos="2552"/>
        </w:tabs>
        <w:jc w:val="both"/>
        <w:rPr>
          <w:rFonts w:ascii="Source Sans Pro" w:eastAsia="Arial" w:hAnsi="Source Sans Pro" w:cs="Arial"/>
          <w:bCs/>
          <w:sz w:val="22"/>
          <w:szCs w:val="22"/>
        </w:rPr>
      </w:pPr>
    </w:p>
    <w:p w14:paraId="6170D84A" w14:textId="29C4372E"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audiencia tendrá por objeto admitir y desahogar las pruebas ofrecidas y recibir los alegatos. Se admitirán únicamente como medios de prueba los previstos en el artículo 242 de esta Ley,</w:t>
      </w:r>
    </w:p>
    <w:p w14:paraId="41266AAC" w14:textId="77777777" w:rsidR="00BC33D8" w:rsidRPr="00BC33D8" w:rsidRDefault="00BC33D8" w:rsidP="00BC33D8">
      <w:pPr>
        <w:tabs>
          <w:tab w:val="left" w:pos="2552"/>
        </w:tabs>
        <w:jc w:val="both"/>
        <w:rPr>
          <w:rFonts w:ascii="Source Sans Pro" w:eastAsia="Arial" w:hAnsi="Source Sans Pro" w:cs="Arial"/>
          <w:bCs/>
          <w:sz w:val="22"/>
          <w:szCs w:val="22"/>
        </w:rPr>
      </w:pPr>
    </w:p>
    <w:p w14:paraId="79D70F8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la resolución del recurso no se considerarán, hechos, documentos o alegatos del recurrente, que no haya hecho valer en el procedimiento administrativo primigenio.</w:t>
      </w:r>
    </w:p>
    <w:p w14:paraId="4A7B1C49" w14:textId="77777777" w:rsidR="00BC33D8" w:rsidRPr="00BC33D8" w:rsidRDefault="00BC33D8" w:rsidP="00BC33D8">
      <w:pPr>
        <w:tabs>
          <w:tab w:val="left" w:pos="2552"/>
        </w:tabs>
        <w:jc w:val="both"/>
        <w:rPr>
          <w:rFonts w:ascii="Source Sans Pro" w:eastAsia="Arial" w:hAnsi="Source Sans Pro" w:cs="Arial"/>
          <w:bCs/>
          <w:sz w:val="22"/>
          <w:szCs w:val="22"/>
        </w:rPr>
      </w:pPr>
    </w:p>
    <w:p w14:paraId="6FF8F48F" w14:textId="0BFBF823"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superior jerárquico dictará resolución en un término que no excederá de treinta días hábiles y la notificará al interesado en un plazo máximo de diez días contados a partir de su firma.</w:t>
      </w:r>
    </w:p>
    <w:p w14:paraId="3CCAFC33" w14:textId="77777777" w:rsidR="00BC33D8" w:rsidRPr="00BC33D8" w:rsidRDefault="00BC33D8" w:rsidP="00BC33D8">
      <w:pPr>
        <w:tabs>
          <w:tab w:val="left" w:pos="2552"/>
        </w:tabs>
        <w:jc w:val="both"/>
        <w:rPr>
          <w:rFonts w:ascii="Source Sans Pro" w:eastAsia="Arial" w:hAnsi="Source Sans Pro" w:cs="Arial"/>
          <w:bCs/>
          <w:sz w:val="22"/>
          <w:szCs w:val="22"/>
        </w:rPr>
      </w:pPr>
    </w:p>
    <w:p w14:paraId="5239F9E2" w14:textId="79EEB92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Los términos y notificaciones no previstos en el Recurso de</w:t>
      </w:r>
      <w:r w:rsidR="005D63E8">
        <w:rPr>
          <w:rFonts w:ascii="Source Sans Pro" w:eastAsia="Arial" w:hAnsi="Source Sans Pro" w:cs="Arial"/>
          <w:bCs/>
          <w:sz w:val="22"/>
          <w:szCs w:val="22"/>
        </w:rPr>
        <w:t xml:space="preserve"> </w:t>
      </w:r>
      <w:r w:rsidRPr="00BC33D8">
        <w:rPr>
          <w:rFonts w:ascii="Source Sans Pro" w:eastAsia="Arial" w:hAnsi="Source Sans Pro" w:cs="Arial"/>
          <w:bCs/>
          <w:sz w:val="22"/>
          <w:szCs w:val="22"/>
        </w:rPr>
        <w:t>Inconformidad, se regirán por lo dispuesto en el artículo 242 y se aplicará de manera supletoria el Código de Procedimientos Civiles vigente en la Ciudad de México</w:t>
      </w:r>
    </w:p>
    <w:p w14:paraId="15342646" w14:textId="77777777" w:rsidR="00BC33D8" w:rsidRPr="00BC33D8" w:rsidRDefault="00BC33D8" w:rsidP="00BC33D8">
      <w:pPr>
        <w:tabs>
          <w:tab w:val="left" w:pos="2552"/>
        </w:tabs>
        <w:jc w:val="both"/>
        <w:rPr>
          <w:rFonts w:ascii="Source Sans Pro" w:eastAsia="Arial" w:hAnsi="Source Sans Pro" w:cs="Arial"/>
          <w:bCs/>
          <w:sz w:val="22"/>
          <w:szCs w:val="22"/>
        </w:rPr>
      </w:pPr>
    </w:p>
    <w:p w14:paraId="0CAD16B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246.</w:t>
      </w:r>
      <w:r w:rsidRPr="00BC33D8">
        <w:rPr>
          <w:rFonts w:ascii="Source Sans Pro" w:eastAsia="Arial" w:hAnsi="Source Sans Pro" w:cs="Arial"/>
          <w:bCs/>
          <w:sz w:val="22"/>
          <w:szCs w:val="22"/>
        </w:rPr>
        <w:t xml:space="preserve"> Los efectos de la resolución del recurso son:</w:t>
      </w:r>
    </w:p>
    <w:p w14:paraId="674DF2D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469824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I.</w:t>
      </w:r>
      <w:r w:rsidRPr="00BC33D8">
        <w:rPr>
          <w:rFonts w:ascii="Source Sans Pro" w:eastAsia="Arial" w:hAnsi="Source Sans Pro" w:cs="Arial"/>
          <w:bCs/>
          <w:sz w:val="22"/>
          <w:szCs w:val="22"/>
        </w:rPr>
        <w:t xml:space="preserve"> Tenerlo por no presentado;</w:t>
      </w:r>
    </w:p>
    <w:p w14:paraId="4EB7169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0EB497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Revocar el acto impugnado; y</w:t>
      </w:r>
    </w:p>
    <w:p w14:paraId="3D6D6E0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A231E0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Reconocer la validez del acto impugnado.</w:t>
      </w:r>
    </w:p>
    <w:p w14:paraId="57F8480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AF08B23"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TÍTULO CUARTO</w:t>
      </w:r>
    </w:p>
    <w:p w14:paraId="29169FF3"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 LAS INSTITUCIONES QUE APOYAN LA FUNCIÓN NOTARÍAL</w:t>
      </w:r>
    </w:p>
    <w:p w14:paraId="6402E5D9" w14:textId="77777777" w:rsidR="00BC33D8" w:rsidRPr="00BC33D8" w:rsidRDefault="00BC33D8" w:rsidP="005D63E8">
      <w:pPr>
        <w:tabs>
          <w:tab w:val="left" w:pos="2552"/>
        </w:tabs>
        <w:jc w:val="center"/>
        <w:rPr>
          <w:rFonts w:ascii="Source Sans Pro" w:eastAsia="Arial" w:hAnsi="Source Sans Pro" w:cs="Arial"/>
          <w:b/>
          <w:bCs/>
          <w:sz w:val="22"/>
          <w:szCs w:val="22"/>
        </w:rPr>
      </w:pPr>
    </w:p>
    <w:p w14:paraId="5E3894FD"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DISPOSICIONES GENERALES</w:t>
      </w:r>
    </w:p>
    <w:p w14:paraId="3BB8A1F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52AB52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247. </w:t>
      </w:r>
      <w:r w:rsidRPr="00BC33D8">
        <w:rPr>
          <w:rFonts w:ascii="Source Sans Pro" w:eastAsia="Arial" w:hAnsi="Source Sans Pro" w:cs="Arial"/>
          <w:bCs/>
          <w:sz w:val="22"/>
          <w:szCs w:val="22"/>
        </w:rPr>
        <w:t>El Registro Público, el Archivo, el Colegio, el Decanato y el Registro Nacional de Avisos de Testamento, la Coordinación Especializada en Materia de Voluntad Anticipada, son instituciones que apoyan al Notariado de la Ciudad de México en beneficio de la seguridad y certeza jurídicas que impone el correcto ejercicio de la fe pública. Los notarios de la Ciudad de México podrán comunicarse oficialmente de manera ordinaria con estas instituciones a través del Sistema Informático o de la Red Integral Notarial haciendo uso de su Firma Electrónica Notarial en términos de esta ley, la cual tendrá equivalencia a la firma autógrafa y al sello de autorizar del notario. Las dependencias federales, locales, municipales y alcaldías podrán, en su interacción con los notarios de la Ciudad de México, utilizar la firma electrónica en los casos y términos que así lo determinen las leyes correspondientes.</w:t>
      </w:r>
    </w:p>
    <w:p w14:paraId="106B895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b/>
      </w:r>
    </w:p>
    <w:p w14:paraId="087FD59A"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w:t>
      </w:r>
    </w:p>
    <w:p w14:paraId="2B321B03" w14:textId="77777777" w:rsidR="00BC33D8" w:rsidRPr="00BC33D8" w:rsidRDefault="00BC33D8" w:rsidP="005D63E8">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ARCHIVO GENERAL DE NOTARIAS DE LA CIUDAD DE MÉXICO</w:t>
      </w:r>
    </w:p>
    <w:p w14:paraId="3C43000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165FB3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248. </w:t>
      </w:r>
      <w:r w:rsidRPr="00BC33D8">
        <w:rPr>
          <w:rFonts w:ascii="Source Sans Pro" w:eastAsia="Arial" w:hAnsi="Source Sans Pro" w:cs="Arial"/>
          <w:bCs/>
          <w:sz w:val="22"/>
          <w:szCs w:val="22"/>
        </w:rPr>
        <w:t>El Archivo General de Notarías depende de la Dirección General Jurídica y de Estudios Legislativos. Se constituirá:</w:t>
      </w:r>
    </w:p>
    <w:p w14:paraId="7064516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3942BE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Con los documentos que los Notarios de la Ciudad de México remitan a éste, según las prevenciones de esta ley;</w:t>
      </w:r>
    </w:p>
    <w:p w14:paraId="7664C8A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373A8E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Con los protocolos, que no sean aquellos que los Notarios puedan conservar en su poder;</w:t>
      </w:r>
    </w:p>
    <w:p w14:paraId="5723A31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35CA1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Con los sellos de los Notarios que deban depositarse o inutilizarse, conforme a las disposiciones de esta ley; y</w:t>
      </w:r>
    </w:p>
    <w:p w14:paraId="6397529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F482A1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Con los expedientes manuscritos, libros y demás documentos que conforme a esta ley deba mantener en custodia definitiva, además de contar con un respaldo en medio digital de cada uno de éstos, previendo los mecanismos de seguridad electrónicos conducentes.</w:t>
      </w:r>
    </w:p>
    <w:p w14:paraId="4E83C03F" w14:textId="77777777" w:rsidR="00BC33D8" w:rsidRPr="00BC33D8" w:rsidRDefault="00BC33D8" w:rsidP="00BC33D8">
      <w:pPr>
        <w:tabs>
          <w:tab w:val="left" w:pos="2552"/>
        </w:tabs>
        <w:jc w:val="both"/>
        <w:rPr>
          <w:rFonts w:ascii="Source Sans Pro" w:eastAsia="Arial" w:hAnsi="Source Sans Pro" w:cs="Arial"/>
          <w:bCs/>
          <w:sz w:val="22"/>
          <w:szCs w:val="22"/>
        </w:rPr>
      </w:pPr>
    </w:p>
    <w:p w14:paraId="2F730F7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249.</w:t>
      </w:r>
      <w:r w:rsidRPr="00BC33D8">
        <w:rPr>
          <w:rFonts w:ascii="Source Sans Pro" w:eastAsia="Arial" w:hAnsi="Source Sans Pro" w:cs="Arial"/>
          <w:bCs/>
          <w:sz w:val="22"/>
          <w:szCs w:val="22"/>
        </w:rPr>
        <w:t xml:space="preserve"> La persona titular de la Consejería Jurídica y de Servicios Legales designará a quien esté a cargo del Archivo, quien ejercerá además de las facultades previstas en otros ordenamientos jurídicos, las siguientes: </w:t>
      </w:r>
    </w:p>
    <w:p w14:paraId="6C246B18" w14:textId="77777777" w:rsidR="00BC33D8" w:rsidRPr="00BC33D8" w:rsidRDefault="00BC33D8" w:rsidP="00BC33D8">
      <w:pPr>
        <w:tabs>
          <w:tab w:val="left" w:pos="2552"/>
        </w:tabs>
        <w:jc w:val="both"/>
        <w:rPr>
          <w:rFonts w:ascii="Source Sans Pro" w:eastAsia="Arial" w:hAnsi="Source Sans Pro" w:cs="Arial"/>
          <w:bCs/>
          <w:sz w:val="22"/>
          <w:szCs w:val="22"/>
        </w:rPr>
      </w:pPr>
    </w:p>
    <w:p w14:paraId="4C2D5A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I.</w:t>
      </w:r>
      <w:r w:rsidRPr="00BC33D8">
        <w:rPr>
          <w:rFonts w:ascii="Source Sans Pro" w:eastAsia="Arial" w:hAnsi="Source Sans Pro" w:cs="Arial"/>
          <w:bCs/>
          <w:sz w:val="22"/>
          <w:szCs w:val="22"/>
        </w:rPr>
        <w:t xml:space="preserve"> Celebrar, previo acuerdo del titular de la Dirección General Jurídica y de Estudios Legislativos, convenios para acrecentar, conservar y difundir el acervo documental del archivo;</w:t>
      </w:r>
    </w:p>
    <w:p w14:paraId="5BA9BD7A" w14:textId="77777777" w:rsidR="005D63E8" w:rsidRDefault="005D63E8" w:rsidP="00BC33D8">
      <w:pPr>
        <w:tabs>
          <w:tab w:val="left" w:pos="2552"/>
        </w:tabs>
        <w:jc w:val="both"/>
        <w:rPr>
          <w:rFonts w:ascii="Source Sans Pro" w:eastAsia="Arial" w:hAnsi="Source Sans Pro" w:cs="Arial"/>
          <w:b/>
          <w:bCs/>
          <w:sz w:val="22"/>
          <w:szCs w:val="22"/>
        </w:rPr>
      </w:pPr>
    </w:p>
    <w:p w14:paraId="02E37E03" w14:textId="5642CC70"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Coadyuvar en todo lo concerniente al ejercicio de la función Notarial;</w:t>
      </w:r>
    </w:p>
    <w:p w14:paraId="61A40566" w14:textId="77777777" w:rsidR="005D63E8" w:rsidRDefault="005D63E8" w:rsidP="00BC33D8">
      <w:pPr>
        <w:tabs>
          <w:tab w:val="left" w:pos="2552"/>
        </w:tabs>
        <w:jc w:val="both"/>
        <w:rPr>
          <w:rFonts w:ascii="Source Sans Pro" w:eastAsia="Arial" w:hAnsi="Source Sans Pro" w:cs="Arial"/>
          <w:b/>
          <w:bCs/>
          <w:sz w:val="22"/>
          <w:szCs w:val="22"/>
        </w:rPr>
      </w:pPr>
    </w:p>
    <w:p w14:paraId="6C65E6CB" w14:textId="19D6D48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Impulsar la investigación para el proceso de codificación de la normatividad Notarial;</w:t>
      </w:r>
    </w:p>
    <w:p w14:paraId="212564C0" w14:textId="77777777" w:rsidR="005D63E8" w:rsidRDefault="005D63E8" w:rsidP="00BC33D8">
      <w:pPr>
        <w:tabs>
          <w:tab w:val="left" w:pos="2552"/>
        </w:tabs>
        <w:jc w:val="both"/>
        <w:rPr>
          <w:rFonts w:ascii="Source Sans Pro" w:eastAsia="Arial" w:hAnsi="Source Sans Pro" w:cs="Arial"/>
          <w:b/>
          <w:bCs/>
          <w:sz w:val="22"/>
          <w:szCs w:val="22"/>
        </w:rPr>
      </w:pPr>
    </w:p>
    <w:p w14:paraId="1C53F250" w14:textId="6C70096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Estudiar y proponer métodos de conservación y respaldo, de la documentación e información que tenga relación con la función Notarial;</w:t>
      </w:r>
    </w:p>
    <w:p w14:paraId="5F37B123" w14:textId="77777777" w:rsidR="005D63E8" w:rsidRDefault="005D63E8" w:rsidP="00BC33D8">
      <w:pPr>
        <w:tabs>
          <w:tab w:val="left" w:pos="2552"/>
        </w:tabs>
        <w:jc w:val="both"/>
        <w:rPr>
          <w:rFonts w:ascii="Source Sans Pro" w:eastAsia="Arial" w:hAnsi="Source Sans Pro" w:cs="Arial"/>
          <w:b/>
          <w:bCs/>
          <w:sz w:val="22"/>
          <w:szCs w:val="22"/>
        </w:rPr>
      </w:pPr>
    </w:p>
    <w:p w14:paraId="5B839524" w14:textId="3296D35F"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Certificar la documentación solicitada por autoridades judiciales, administrativas y legislativas, así como por los particulares que acrediten su interés legítimo, y que esté en custodia del Archivo;</w:t>
      </w:r>
    </w:p>
    <w:p w14:paraId="10B43E5D" w14:textId="77777777" w:rsidR="005D63E8" w:rsidRDefault="005D63E8" w:rsidP="00BC33D8">
      <w:pPr>
        <w:tabs>
          <w:tab w:val="left" w:pos="2552"/>
        </w:tabs>
        <w:jc w:val="both"/>
        <w:rPr>
          <w:rFonts w:ascii="Source Sans Pro" w:eastAsia="Arial" w:hAnsi="Source Sans Pro" w:cs="Arial"/>
          <w:b/>
          <w:bCs/>
          <w:sz w:val="22"/>
          <w:szCs w:val="22"/>
        </w:rPr>
      </w:pPr>
    </w:p>
    <w:p w14:paraId="61FD7B1D" w14:textId="76936C7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Revisar que los libros cumplan con todos y cada uno de los requisitos previstos en esta ley, para su recepción y custodia definitiva;</w:t>
      </w:r>
    </w:p>
    <w:p w14:paraId="59E1B9C5" w14:textId="77777777" w:rsidR="005D63E8" w:rsidRDefault="005D63E8" w:rsidP="00BC33D8">
      <w:pPr>
        <w:tabs>
          <w:tab w:val="left" w:pos="2552"/>
        </w:tabs>
        <w:jc w:val="both"/>
        <w:rPr>
          <w:rFonts w:ascii="Source Sans Pro" w:eastAsia="Arial" w:hAnsi="Source Sans Pro" w:cs="Arial"/>
          <w:b/>
          <w:bCs/>
          <w:sz w:val="22"/>
          <w:szCs w:val="22"/>
        </w:rPr>
      </w:pPr>
    </w:p>
    <w:p w14:paraId="5468FD19" w14:textId="6DC92D74"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Certificar la razón de cierre con respecto a la revisión previa a la que se refiere la fracción que antecede;</w:t>
      </w:r>
    </w:p>
    <w:p w14:paraId="0247AD02" w14:textId="77777777" w:rsidR="005D63E8" w:rsidRDefault="005D63E8" w:rsidP="00BC33D8">
      <w:pPr>
        <w:tabs>
          <w:tab w:val="left" w:pos="2552"/>
        </w:tabs>
        <w:jc w:val="both"/>
        <w:rPr>
          <w:rFonts w:ascii="Source Sans Pro" w:eastAsia="Arial" w:hAnsi="Source Sans Pro" w:cs="Arial"/>
          <w:b/>
          <w:bCs/>
          <w:sz w:val="22"/>
          <w:szCs w:val="22"/>
        </w:rPr>
      </w:pPr>
    </w:p>
    <w:p w14:paraId="5AC281B2" w14:textId="43A0938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Custodiar en definitiva el protocolo que contenga la razón de cierre y que deba tener una antigüedad de cinco años a partir de la fecha de la razón;</w:t>
      </w:r>
    </w:p>
    <w:p w14:paraId="26659F34" w14:textId="77777777" w:rsidR="005D63E8" w:rsidRDefault="005D63E8" w:rsidP="00BC33D8">
      <w:pPr>
        <w:tabs>
          <w:tab w:val="left" w:pos="2552"/>
        </w:tabs>
        <w:jc w:val="both"/>
        <w:rPr>
          <w:rFonts w:ascii="Source Sans Pro" w:eastAsia="Arial" w:hAnsi="Source Sans Pro" w:cs="Arial"/>
          <w:b/>
          <w:bCs/>
          <w:sz w:val="22"/>
          <w:szCs w:val="22"/>
        </w:rPr>
      </w:pPr>
    </w:p>
    <w:p w14:paraId="72F66CCB" w14:textId="12C4E3D8"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Recibir para su inutilización los sellos, que se hayan deteriorado, alterado o aparecido después de su extravío, así como los que no cumplan con los requisitos previstos en esta ley;</w:t>
      </w:r>
    </w:p>
    <w:p w14:paraId="4B590EB5" w14:textId="77777777" w:rsidR="005D63E8" w:rsidRDefault="005D63E8" w:rsidP="00BC33D8">
      <w:pPr>
        <w:tabs>
          <w:tab w:val="left" w:pos="2552"/>
        </w:tabs>
        <w:jc w:val="both"/>
        <w:rPr>
          <w:rFonts w:ascii="Source Sans Pro" w:eastAsia="Arial" w:hAnsi="Source Sans Pro" w:cs="Arial"/>
          <w:b/>
          <w:bCs/>
          <w:sz w:val="22"/>
          <w:szCs w:val="22"/>
        </w:rPr>
      </w:pPr>
    </w:p>
    <w:p w14:paraId="72B88D7F" w14:textId="23994E2E"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Recibir los expedientes, manuscritos, libros, folios y demás documentos que conforme a esta ley deban entregar los Notarios y que deban custodiarse en el Archivo;</w:t>
      </w:r>
    </w:p>
    <w:p w14:paraId="3FB0851C" w14:textId="77777777" w:rsidR="005D63E8" w:rsidRDefault="005D63E8" w:rsidP="00BC33D8">
      <w:pPr>
        <w:tabs>
          <w:tab w:val="left" w:pos="2552"/>
        </w:tabs>
        <w:jc w:val="both"/>
        <w:rPr>
          <w:rFonts w:ascii="Source Sans Pro" w:eastAsia="Arial" w:hAnsi="Source Sans Pro" w:cs="Arial"/>
          <w:b/>
          <w:bCs/>
          <w:sz w:val="22"/>
          <w:szCs w:val="22"/>
        </w:rPr>
      </w:pPr>
    </w:p>
    <w:p w14:paraId="2D1934C1" w14:textId="329600F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w:t>
      </w:r>
      <w:r w:rsidRPr="00BC33D8">
        <w:rPr>
          <w:rFonts w:ascii="Source Sans Pro" w:eastAsia="Arial" w:hAnsi="Source Sans Pro" w:cs="Arial"/>
          <w:bCs/>
          <w:sz w:val="22"/>
          <w:szCs w:val="22"/>
        </w:rPr>
        <w:t xml:space="preserve"> Devolver a los Notarios, en los plazos previstos por esta ley, los expedientes, manuscritos, libros, folios y demás documentos que, conforme a la misma, no deban custodiarse, en definitiva, después de haber sido dictaminados;</w:t>
      </w:r>
    </w:p>
    <w:p w14:paraId="06713209" w14:textId="77777777" w:rsidR="005D63E8" w:rsidRDefault="005D63E8" w:rsidP="00BC33D8">
      <w:pPr>
        <w:tabs>
          <w:tab w:val="left" w:pos="2552"/>
        </w:tabs>
        <w:jc w:val="both"/>
        <w:rPr>
          <w:rFonts w:ascii="Source Sans Pro" w:eastAsia="Arial" w:hAnsi="Source Sans Pro" w:cs="Arial"/>
          <w:b/>
          <w:bCs/>
          <w:sz w:val="22"/>
          <w:szCs w:val="22"/>
        </w:rPr>
      </w:pPr>
    </w:p>
    <w:p w14:paraId="3B098E14" w14:textId="71EF5A8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XII.</w:t>
      </w:r>
      <w:r w:rsidRPr="00BC33D8">
        <w:rPr>
          <w:rFonts w:ascii="Source Sans Pro" w:eastAsia="Arial" w:hAnsi="Source Sans Pro" w:cs="Arial"/>
          <w:bCs/>
          <w:sz w:val="22"/>
          <w:szCs w:val="22"/>
        </w:rPr>
        <w:t xml:space="preserve"> Regularizar y autorizar, en definitiva, los instrumentos que hubieren quedado pendientes de autorización por parte de un Notario;</w:t>
      </w:r>
    </w:p>
    <w:p w14:paraId="7129EDD6" w14:textId="77777777" w:rsidR="005D63E8" w:rsidRDefault="005D63E8" w:rsidP="00BC33D8">
      <w:pPr>
        <w:tabs>
          <w:tab w:val="left" w:pos="2552"/>
        </w:tabs>
        <w:jc w:val="both"/>
        <w:rPr>
          <w:rFonts w:ascii="Source Sans Pro" w:eastAsia="Arial" w:hAnsi="Source Sans Pro" w:cs="Arial"/>
          <w:b/>
          <w:bCs/>
          <w:sz w:val="22"/>
          <w:szCs w:val="22"/>
        </w:rPr>
      </w:pPr>
    </w:p>
    <w:p w14:paraId="789C776B" w14:textId="3F9924EA"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XIII.</w:t>
      </w:r>
      <w:r w:rsidRPr="00BC33D8">
        <w:rPr>
          <w:rFonts w:ascii="Source Sans Pro" w:eastAsia="Arial" w:hAnsi="Source Sans Pro" w:cs="Arial"/>
          <w:bCs/>
          <w:sz w:val="22"/>
          <w:szCs w:val="22"/>
        </w:rPr>
        <w:t xml:space="preserve"> Recibir de los Notarios, los avisos de testamento y de designación de tutor cautelar para su depósito y custodia definitiva en el Archivo;</w:t>
      </w:r>
    </w:p>
    <w:p w14:paraId="47D28DF8" w14:textId="77777777" w:rsidR="00E73E7F" w:rsidRDefault="00E73E7F" w:rsidP="00BC33D8">
      <w:pPr>
        <w:tabs>
          <w:tab w:val="left" w:pos="2552"/>
        </w:tabs>
        <w:jc w:val="both"/>
        <w:rPr>
          <w:rFonts w:ascii="Source Sans Pro" w:eastAsia="Arial" w:hAnsi="Source Sans Pro" w:cs="Arial"/>
          <w:b/>
          <w:bCs/>
          <w:sz w:val="22"/>
          <w:szCs w:val="22"/>
        </w:rPr>
      </w:pPr>
    </w:p>
    <w:p w14:paraId="259E4221" w14:textId="475CA27E"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XIV.</w:t>
      </w:r>
      <w:r w:rsidRPr="00BC33D8">
        <w:rPr>
          <w:rFonts w:ascii="Source Sans Pro" w:eastAsia="Arial" w:hAnsi="Source Sans Pro" w:cs="Arial"/>
          <w:bCs/>
          <w:sz w:val="22"/>
          <w:szCs w:val="22"/>
        </w:rPr>
        <w:t xml:space="preserve"> Tener en depósito y custodia los testamentos ológrafos que le hayan presentado los particulares, otorgados antes del 23 de julio del año 2012, y entregarlos, al mismo testador o a su mandatario, o al Juez competente;</w:t>
      </w:r>
    </w:p>
    <w:p w14:paraId="73B5BD4B" w14:textId="77777777" w:rsidR="00E73E7F" w:rsidRDefault="00E73E7F" w:rsidP="00BC33D8">
      <w:pPr>
        <w:tabs>
          <w:tab w:val="left" w:pos="2552"/>
        </w:tabs>
        <w:jc w:val="both"/>
        <w:rPr>
          <w:rFonts w:ascii="Source Sans Pro" w:eastAsia="Arial" w:hAnsi="Source Sans Pro" w:cs="Arial"/>
          <w:b/>
          <w:bCs/>
          <w:sz w:val="22"/>
          <w:szCs w:val="22"/>
        </w:rPr>
      </w:pPr>
    </w:p>
    <w:p w14:paraId="435BA203" w14:textId="739D46E5"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XV.</w:t>
      </w:r>
      <w:r w:rsidRPr="00BC33D8">
        <w:rPr>
          <w:rFonts w:ascii="Source Sans Pro" w:eastAsia="Arial" w:hAnsi="Source Sans Pro" w:cs="Arial"/>
          <w:bCs/>
          <w:sz w:val="22"/>
          <w:szCs w:val="22"/>
        </w:rPr>
        <w:t xml:space="preserve"> Rendir información a las autoridades judiciales y administrativas competentes, y a los Notarios con respecto a los avisos y testamento ológrafos a que se refieren las dos fracciones que anteceden;</w:t>
      </w:r>
    </w:p>
    <w:p w14:paraId="137FAF2F" w14:textId="77777777" w:rsidR="00E73E7F" w:rsidRDefault="00E73E7F" w:rsidP="00BC33D8">
      <w:pPr>
        <w:tabs>
          <w:tab w:val="left" w:pos="2552"/>
        </w:tabs>
        <w:jc w:val="both"/>
        <w:rPr>
          <w:rFonts w:ascii="Source Sans Pro" w:eastAsia="Arial" w:hAnsi="Source Sans Pro" w:cs="Arial"/>
          <w:b/>
          <w:bCs/>
          <w:sz w:val="22"/>
          <w:szCs w:val="22"/>
        </w:rPr>
      </w:pPr>
    </w:p>
    <w:p w14:paraId="2D632582" w14:textId="1E2BDB10"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XVI.</w:t>
      </w:r>
      <w:r w:rsidRPr="00BC33D8">
        <w:rPr>
          <w:rFonts w:ascii="Source Sans Pro" w:eastAsia="Arial" w:hAnsi="Source Sans Pro" w:cs="Arial"/>
          <w:bCs/>
          <w:sz w:val="22"/>
          <w:szCs w:val="22"/>
        </w:rPr>
        <w:t xml:space="preserve"> Dictaminar y calificar las solicitudes presentadas por los particulares, para determinar la procedencia de un trámite;</w:t>
      </w:r>
    </w:p>
    <w:p w14:paraId="06D25EEC" w14:textId="77777777" w:rsidR="00E73E7F" w:rsidRDefault="00E73E7F" w:rsidP="00BC33D8">
      <w:pPr>
        <w:tabs>
          <w:tab w:val="left" w:pos="2552"/>
        </w:tabs>
        <w:jc w:val="both"/>
        <w:rPr>
          <w:rFonts w:ascii="Source Sans Pro" w:eastAsia="Arial" w:hAnsi="Source Sans Pro" w:cs="Arial"/>
          <w:b/>
          <w:bCs/>
          <w:sz w:val="22"/>
          <w:szCs w:val="22"/>
        </w:rPr>
      </w:pPr>
    </w:p>
    <w:p w14:paraId="4FA2AC97" w14:textId="247064A9"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XVII.</w:t>
      </w:r>
      <w:r w:rsidRPr="00BC33D8">
        <w:rPr>
          <w:rFonts w:ascii="Source Sans Pro" w:eastAsia="Arial" w:hAnsi="Source Sans Pro" w:cs="Arial"/>
          <w:bCs/>
          <w:sz w:val="22"/>
          <w:szCs w:val="22"/>
        </w:rPr>
        <w:t xml:space="preserve"> Realizar anotaciones marginales de acuerdo a la función Notarial, prevista en esta ley;</w:t>
      </w:r>
    </w:p>
    <w:p w14:paraId="684FDF0F" w14:textId="77777777" w:rsidR="00E73E7F" w:rsidRDefault="00E73E7F" w:rsidP="00BC33D8">
      <w:pPr>
        <w:tabs>
          <w:tab w:val="left" w:pos="2552"/>
        </w:tabs>
        <w:jc w:val="both"/>
        <w:rPr>
          <w:rFonts w:ascii="Source Sans Pro" w:eastAsia="Arial" w:hAnsi="Source Sans Pro" w:cs="Arial"/>
          <w:b/>
          <w:bCs/>
          <w:sz w:val="22"/>
          <w:szCs w:val="22"/>
        </w:rPr>
      </w:pPr>
    </w:p>
    <w:p w14:paraId="2EC3F7D2" w14:textId="4F9027B3"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XVII bis.</w:t>
      </w:r>
      <w:r w:rsidRPr="00BC33D8">
        <w:rPr>
          <w:rFonts w:ascii="Source Sans Pro" w:eastAsia="Arial" w:hAnsi="Source Sans Pro" w:cs="Arial"/>
          <w:bCs/>
          <w:sz w:val="22"/>
          <w:szCs w:val="22"/>
        </w:rPr>
        <w:t xml:space="preserve"> Asentar las notas complementarias de acuerdo a la función Notarial, prevista en esta ley;</w:t>
      </w:r>
    </w:p>
    <w:p w14:paraId="6DEDA5AE" w14:textId="77777777" w:rsidR="00E73E7F" w:rsidRDefault="00E73E7F" w:rsidP="00BC33D8">
      <w:pPr>
        <w:tabs>
          <w:tab w:val="left" w:pos="2552"/>
        </w:tabs>
        <w:jc w:val="both"/>
        <w:rPr>
          <w:rFonts w:ascii="Source Sans Pro" w:eastAsia="Arial" w:hAnsi="Source Sans Pro" w:cs="Arial"/>
          <w:b/>
          <w:bCs/>
          <w:sz w:val="22"/>
          <w:szCs w:val="22"/>
        </w:rPr>
      </w:pPr>
    </w:p>
    <w:p w14:paraId="2F06FA66" w14:textId="5B2D24E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XVIII.</w:t>
      </w:r>
      <w:r w:rsidRPr="00BC33D8">
        <w:rPr>
          <w:rFonts w:ascii="Source Sans Pro" w:eastAsia="Arial" w:hAnsi="Source Sans Pro" w:cs="Arial"/>
          <w:bCs/>
          <w:sz w:val="22"/>
          <w:szCs w:val="22"/>
        </w:rPr>
        <w:t xml:space="preserve"> Registrar las patentes de aspirante y de Notario, así como los convenios de asociación y de suplencia celebrados entre los Notarios;</w:t>
      </w:r>
    </w:p>
    <w:p w14:paraId="206EA05E" w14:textId="77777777" w:rsidR="00E73E7F" w:rsidRDefault="00E73E7F" w:rsidP="00BC33D8">
      <w:pPr>
        <w:tabs>
          <w:tab w:val="left" w:pos="2552"/>
        </w:tabs>
        <w:jc w:val="both"/>
        <w:rPr>
          <w:rFonts w:ascii="Source Sans Pro" w:eastAsia="Arial" w:hAnsi="Source Sans Pro" w:cs="Arial"/>
          <w:b/>
          <w:bCs/>
          <w:sz w:val="22"/>
          <w:szCs w:val="22"/>
        </w:rPr>
      </w:pPr>
    </w:p>
    <w:p w14:paraId="39C0DCFE" w14:textId="50F9F66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XIX.</w:t>
      </w:r>
      <w:r w:rsidRPr="00BC33D8">
        <w:rPr>
          <w:rFonts w:ascii="Source Sans Pro" w:eastAsia="Arial" w:hAnsi="Source Sans Pro" w:cs="Arial"/>
          <w:bCs/>
          <w:sz w:val="22"/>
          <w:szCs w:val="22"/>
        </w:rPr>
        <w:t xml:space="preserve"> Recibir las inspecciones judiciales, fiscales, ministeriales o de autoridad competente, cuando la Ley así lo permita;</w:t>
      </w:r>
    </w:p>
    <w:p w14:paraId="71218BC0" w14:textId="77777777" w:rsidR="00E73E7F" w:rsidRDefault="00E73E7F" w:rsidP="00BC33D8">
      <w:pPr>
        <w:tabs>
          <w:tab w:val="left" w:pos="2552"/>
        </w:tabs>
        <w:jc w:val="both"/>
        <w:rPr>
          <w:rFonts w:ascii="Source Sans Pro" w:eastAsia="Arial" w:hAnsi="Source Sans Pro" w:cs="Arial"/>
          <w:b/>
          <w:bCs/>
          <w:sz w:val="22"/>
          <w:szCs w:val="22"/>
        </w:rPr>
      </w:pPr>
    </w:p>
    <w:p w14:paraId="36EAD01E" w14:textId="4F0AEC8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w:t>
      </w:r>
      <w:r w:rsidRPr="00BC33D8">
        <w:rPr>
          <w:rFonts w:ascii="Source Sans Pro" w:eastAsia="Arial" w:hAnsi="Source Sans Pro" w:cs="Arial"/>
          <w:bCs/>
          <w:sz w:val="22"/>
          <w:szCs w:val="22"/>
        </w:rPr>
        <w:t xml:space="preserve"> Colaborar para la integración, alimentación, mantenimiento y actualización del sistema de datos del Registro Nacional de Testamentos y del Registro Nacional de Poderes; y</w:t>
      </w:r>
    </w:p>
    <w:p w14:paraId="776903A1" w14:textId="77777777" w:rsidR="00E73E7F" w:rsidRDefault="00E73E7F" w:rsidP="00BC33D8">
      <w:pPr>
        <w:tabs>
          <w:tab w:val="left" w:pos="2552"/>
        </w:tabs>
        <w:jc w:val="both"/>
        <w:rPr>
          <w:rFonts w:ascii="Source Sans Pro" w:eastAsia="Arial" w:hAnsi="Source Sans Pro" w:cs="Arial"/>
          <w:b/>
          <w:bCs/>
          <w:sz w:val="22"/>
          <w:szCs w:val="22"/>
        </w:rPr>
      </w:pPr>
    </w:p>
    <w:p w14:paraId="693EF28D" w14:textId="2EFB3D3C"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XXI.</w:t>
      </w:r>
      <w:r w:rsidRPr="00BC33D8">
        <w:rPr>
          <w:rFonts w:ascii="Source Sans Pro" w:eastAsia="Arial" w:hAnsi="Source Sans Pro" w:cs="Arial"/>
          <w:bCs/>
          <w:sz w:val="22"/>
          <w:szCs w:val="22"/>
        </w:rPr>
        <w:t xml:space="preserve"> Las demás que le confieran otros ordenamientos jurídicos.</w:t>
      </w:r>
    </w:p>
    <w:p w14:paraId="005BEFA3" w14:textId="77777777" w:rsidR="00E73E7F" w:rsidRDefault="00E73E7F" w:rsidP="00BC33D8">
      <w:pPr>
        <w:tabs>
          <w:tab w:val="left" w:pos="2552"/>
        </w:tabs>
        <w:jc w:val="both"/>
        <w:rPr>
          <w:rFonts w:ascii="Source Sans Pro" w:eastAsia="Arial" w:hAnsi="Source Sans Pro" w:cs="Arial"/>
          <w:b/>
          <w:bCs/>
          <w:sz w:val="22"/>
          <w:szCs w:val="22"/>
        </w:rPr>
      </w:pPr>
    </w:p>
    <w:p w14:paraId="2EEBFB64" w14:textId="12BD39B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249 Bis.</w:t>
      </w:r>
      <w:r w:rsidRPr="00BC33D8">
        <w:rPr>
          <w:rFonts w:ascii="Source Sans Pro" w:eastAsia="Arial" w:hAnsi="Source Sans Pro" w:cs="Arial"/>
          <w:bCs/>
          <w:sz w:val="22"/>
          <w:szCs w:val="22"/>
        </w:rPr>
        <w:t xml:space="preserve"> La Autoridad Competente deberá implementar un programa de digitalización de los documentos que integran el Archivo, a fin de generar un documento electrónico que funja como respaldo de los mismos.</w:t>
      </w:r>
    </w:p>
    <w:p w14:paraId="6FDDE350" w14:textId="77777777" w:rsidR="00E73E7F" w:rsidRDefault="00E73E7F" w:rsidP="00BC33D8">
      <w:pPr>
        <w:tabs>
          <w:tab w:val="left" w:pos="2552"/>
        </w:tabs>
        <w:jc w:val="both"/>
        <w:rPr>
          <w:rFonts w:ascii="Source Sans Pro" w:eastAsia="Arial" w:hAnsi="Source Sans Pro" w:cs="Arial"/>
          <w:b/>
          <w:bCs/>
          <w:sz w:val="22"/>
          <w:szCs w:val="22"/>
        </w:rPr>
      </w:pPr>
    </w:p>
    <w:p w14:paraId="2E1801F2" w14:textId="6204DEA2"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250.</w:t>
      </w:r>
      <w:r w:rsidRPr="00BC33D8">
        <w:rPr>
          <w:rFonts w:ascii="Source Sans Pro" w:eastAsia="Arial" w:hAnsi="Source Sans Pro" w:cs="Arial"/>
          <w:bCs/>
          <w:sz w:val="22"/>
          <w:szCs w:val="22"/>
        </w:rPr>
        <w:t xml:space="preserve"> El Archivo es privado tratándose de documentos que no tengan una antigüedad de más de setenta años, de los cuales a solicitud de persona que acredite tener interés jurídico, de Autoridades Competentes y de Notarios, podrán expedirse testimonios en su orden y testimonios para efectos de inscripción, copias simples, certificadas o copias certificadas electrónicas, previo pago de los derechos que previene el Código Fiscal de la Ciudad de México.</w:t>
      </w:r>
    </w:p>
    <w:p w14:paraId="6A0F79DA" w14:textId="77777777" w:rsidR="00BC33D8" w:rsidRPr="00BC33D8" w:rsidRDefault="00BC33D8" w:rsidP="00BC33D8">
      <w:pPr>
        <w:tabs>
          <w:tab w:val="left" w:pos="2552"/>
        </w:tabs>
        <w:jc w:val="both"/>
        <w:rPr>
          <w:rFonts w:ascii="Source Sans Pro" w:eastAsia="Arial" w:hAnsi="Source Sans Pro" w:cs="Arial"/>
          <w:bCs/>
          <w:sz w:val="22"/>
          <w:szCs w:val="22"/>
        </w:rPr>
      </w:pPr>
    </w:p>
    <w:p w14:paraId="6EC2915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251.</w:t>
      </w:r>
      <w:r w:rsidRPr="00BC33D8">
        <w:rPr>
          <w:rFonts w:ascii="Source Sans Pro" w:eastAsia="Arial" w:hAnsi="Source Sans Pro" w:cs="Arial"/>
          <w:bCs/>
          <w:sz w:val="22"/>
          <w:szCs w:val="22"/>
        </w:rPr>
        <w:t xml:space="preserve"> El Archivo es público tratándose de documentos cuya antigüedad sea de más de setenta años:</w:t>
      </w:r>
    </w:p>
    <w:p w14:paraId="394E74B9" w14:textId="77777777" w:rsidR="00BC33D8" w:rsidRPr="00BC33D8" w:rsidRDefault="00BC33D8" w:rsidP="00BC33D8">
      <w:pPr>
        <w:tabs>
          <w:tab w:val="left" w:pos="2552"/>
        </w:tabs>
        <w:jc w:val="both"/>
        <w:rPr>
          <w:rFonts w:ascii="Source Sans Pro" w:eastAsia="Arial" w:hAnsi="Source Sans Pro" w:cs="Arial"/>
          <w:bCs/>
          <w:sz w:val="22"/>
          <w:szCs w:val="22"/>
        </w:rPr>
      </w:pPr>
    </w:p>
    <w:p w14:paraId="11E0A70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Si a la fecha de la consulta o de la petición de que se trate, la antigüedad del documento tiene más de setenta años y menos de cien, su análisis, consulta y reproducción, serán públicos, previo pago de derechos en los términos del Código Fiscal de la Ciudad de México;</w:t>
      </w:r>
    </w:p>
    <w:p w14:paraId="7273F4B4" w14:textId="77777777" w:rsidR="00BC33D8" w:rsidRPr="00BC33D8" w:rsidRDefault="00BC33D8" w:rsidP="00BC33D8">
      <w:pPr>
        <w:tabs>
          <w:tab w:val="left" w:pos="2552"/>
        </w:tabs>
        <w:jc w:val="both"/>
        <w:rPr>
          <w:rFonts w:ascii="Source Sans Pro" w:eastAsia="Arial" w:hAnsi="Source Sans Pro" w:cs="Arial"/>
          <w:bCs/>
          <w:sz w:val="22"/>
          <w:szCs w:val="22"/>
        </w:rPr>
      </w:pPr>
    </w:p>
    <w:p w14:paraId="657F9CB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Si a la fecha de la consulta o de la petición de que se trate, la antigüedad del documento tiene más de cien años y menos de ciento cincuenta, los mismos únicamente podrán analizarse y consultarse bajo la supervisión estricta de un historiador designado para tal efecto por el Archivo. Para su reproducción, previo pago de derechos previstos en el Código Fiscal de la Ciudad de México, se requerirá la autorización del titular del Archivo o del Director General Jurídico y de </w:t>
      </w:r>
      <w:r w:rsidRPr="00BC33D8">
        <w:rPr>
          <w:rFonts w:ascii="Source Sans Pro" w:eastAsia="Arial" w:hAnsi="Source Sans Pro" w:cs="Arial"/>
          <w:bCs/>
          <w:sz w:val="22"/>
          <w:szCs w:val="22"/>
        </w:rPr>
        <w:lastRenderedPageBreak/>
        <w:t>Estudios Legislativos, la cual se llevará a cabo por un historiador designado por el Archivo, quien deberá cuidar en extremo el uso y manejo del documento de que se trate; y</w:t>
      </w:r>
    </w:p>
    <w:p w14:paraId="6BAB238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7E6A6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Si a la fecha de la consulta o de la petición de que se trate, la antigüedad del documento tiene más de ciento cincuenta años, los mismos únicamente podrán analizarse y consultar bajo la supervisión estricta de un historiador designado para tal efecto por el Archivo.</w:t>
      </w:r>
    </w:p>
    <w:p w14:paraId="4FC4B72D" w14:textId="77777777" w:rsidR="00BC33D8" w:rsidRPr="00BC33D8" w:rsidRDefault="00BC33D8" w:rsidP="00BC33D8">
      <w:pPr>
        <w:tabs>
          <w:tab w:val="left" w:pos="2552"/>
        </w:tabs>
        <w:jc w:val="both"/>
        <w:rPr>
          <w:rFonts w:ascii="Source Sans Pro" w:eastAsia="Arial" w:hAnsi="Source Sans Pro" w:cs="Arial"/>
          <w:bCs/>
          <w:sz w:val="22"/>
          <w:szCs w:val="22"/>
        </w:rPr>
      </w:pPr>
    </w:p>
    <w:p w14:paraId="48B4174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su reproducción, se requerirá la autorización del Consejero Jurídico y de Servicios Legales o del Director General Jurídico y de Estudios Legislativos, a través de los acuerdos o convenios respectivos. Esta reproducción sólo se llevará a cabo para fines científicos, docentes y culturales mediante tecnología que garantice el cuidado y la preservación de dichos documentos y a través de instituciones gubernamentales o de Derecho privado, o particulares, peritos en el cuidado extremo de los mismos y en la aplicación de dicha tecnología, con la participación y supervisión de un historiador designado por el Archivo; para esta reproducción se pagarán los derechos señalados en el Código Fiscal de la Ciudad de México.</w:t>
      </w:r>
    </w:p>
    <w:p w14:paraId="3FEF02FF" w14:textId="77777777" w:rsidR="00BC33D8" w:rsidRPr="00BC33D8" w:rsidRDefault="00BC33D8" w:rsidP="00BC33D8">
      <w:pPr>
        <w:tabs>
          <w:tab w:val="left" w:pos="2552"/>
        </w:tabs>
        <w:jc w:val="both"/>
        <w:rPr>
          <w:rFonts w:ascii="Source Sans Pro" w:eastAsia="Arial" w:hAnsi="Source Sans Pro" w:cs="Arial"/>
          <w:bCs/>
          <w:sz w:val="22"/>
          <w:szCs w:val="22"/>
        </w:rPr>
      </w:pPr>
    </w:p>
    <w:p w14:paraId="4F52CD8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252. </w:t>
      </w:r>
      <w:r w:rsidRPr="00BC33D8">
        <w:rPr>
          <w:rFonts w:ascii="Source Sans Pro" w:eastAsia="Arial" w:hAnsi="Source Sans Pro" w:cs="Arial"/>
          <w:bCs/>
          <w:sz w:val="22"/>
          <w:szCs w:val="22"/>
        </w:rPr>
        <w:t xml:space="preserve">Toda persona que desempeñe un empleo, cargo o comisión el Archivo, tendrá la obligación de guardar secreto de la información y trámites relacionados con la documentación que obre en el mismo. </w:t>
      </w:r>
    </w:p>
    <w:p w14:paraId="36A456B1" w14:textId="77777777" w:rsidR="00BC33D8" w:rsidRPr="00BC33D8" w:rsidRDefault="00BC33D8" w:rsidP="00BC33D8">
      <w:pPr>
        <w:tabs>
          <w:tab w:val="left" w:pos="2552"/>
        </w:tabs>
        <w:jc w:val="both"/>
        <w:rPr>
          <w:rFonts w:ascii="Source Sans Pro" w:eastAsia="Arial" w:hAnsi="Source Sans Pro" w:cs="Arial"/>
          <w:bCs/>
          <w:sz w:val="22"/>
          <w:szCs w:val="22"/>
        </w:rPr>
      </w:pPr>
    </w:p>
    <w:p w14:paraId="599E8E2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El incumplimiento de dicho secreto será sancionado en términos de la Ley de Responsabilidades Administrativas de la Ciudad de México y conforme lo prevengan las disposiciones penales aplicables. </w:t>
      </w:r>
    </w:p>
    <w:p w14:paraId="32C1584C" w14:textId="77777777" w:rsidR="00BC33D8" w:rsidRPr="00BC33D8" w:rsidRDefault="00BC33D8" w:rsidP="00BC33D8">
      <w:pPr>
        <w:tabs>
          <w:tab w:val="left" w:pos="2552"/>
        </w:tabs>
        <w:jc w:val="both"/>
        <w:rPr>
          <w:rFonts w:ascii="Source Sans Pro" w:eastAsia="Arial" w:hAnsi="Source Sans Pro" w:cs="Arial"/>
          <w:bCs/>
          <w:sz w:val="22"/>
          <w:szCs w:val="22"/>
        </w:rPr>
      </w:pPr>
    </w:p>
    <w:p w14:paraId="3E65306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Para los términos de los trámites del Archivo General de Notarías, le será aplicable lo previsto en el artículo 242 de esta Ley.</w:t>
      </w:r>
    </w:p>
    <w:p w14:paraId="4AFFB71D" w14:textId="77777777" w:rsidR="00BC33D8" w:rsidRPr="00BC33D8" w:rsidRDefault="00BC33D8" w:rsidP="00BC33D8">
      <w:pPr>
        <w:tabs>
          <w:tab w:val="left" w:pos="2552"/>
        </w:tabs>
        <w:jc w:val="both"/>
        <w:rPr>
          <w:rFonts w:ascii="Source Sans Pro" w:eastAsia="Arial" w:hAnsi="Source Sans Pro" w:cs="Arial"/>
          <w:bCs/>
          <w:sz w:val="22"/>
          <w:szCs w:val="22"/>
        </w:rPr>
      </w:pPr>
    </w:p>
    <w:p w14:paraId="4F20B47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253.</w:t>
      </w:r>
      <w:r w:rsidRPr="00BC33D8">
        <w:rPr>
          <w:rFonts w:ascii="Source Sans Pro" w:eastAsia="Arial" w:hAnsi="Source Sans Pro" w:cs="Arial"/>
          <w:bCs/>
          <w:sz w:val="22"/>
          <w:szCs w:val="22"/>
        </w:rPr>
        <w:t xml:space="preserve"> El sello del Archivo será metálico, tendrá forma circular, con un diámetro de cuatro centímetros, reproducirá en el centro el escudo nacional, abajo del mismo dirá "México" y en su circunferencia "Archivo General de Notarías de la Ciudad de México". El segundo y ulteriores sellos deberán incluir un signo que los distinga del anterior.</w:t>
      </w:r>
    </w:p>
    <w:p w14:paraId="34B92143" w14:textId="77777777" w:rsidR="00BC33D8" w:rsidRPr="00BC33D8" w:rsidRDefault="00BC33D8" w:rsidP="00BC33D8">
      <w:pPr>
        <w:tabs>
          <w:tab w:val="left" w:pos="2552"/>
        </w:tabs>
        <w:jc w:val="both"/>
        <w:rPr>
          <w:rFonts w:ascii="Source Sans Pro" w:eastAsia="Arial" w:hAnsi="Source Sans Pro" w:cs="Arial"/>
          <w:bCs/>
          <w:sz w:val="22"/>
          <w:szCs w:val="22"/>
        </w:rPr>
      </w:pPr>
    </w:p>
    <w:p w14:paraId="3D3DD8D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El sello expresa el poder autentificador del Archivo y en los casos previstos por esta ley, lo público de su función.</w:t>
      </w:r>
    </w:p>
    <w:p w14:paraId="08B561BE" w14:textId="77777777" w:rsidR="00BC33D8" w:rsidRPr="00BC33D8" w:rsidRDefault="00BC33D8" w:rsidP="00BC33D8">
      <w:pPr>
        <w:tabs>
          <w:tab w:val="left" w:pos="2552"/>
        </w:tabs>
        <w:jc w:val="both"/>
        <w:rPr>
          <w:rFonts w:ascii="Source Sans Pro" w:eastAsia="Arial" w:hAnsi="Source Sans Pro" w:cs="Arial"/>
          <w:bCs/>
          <w:sz w:val="22"/>
          <w:szCs w:val="22"/>
        </w:rPr>
      </w:pPr>
    </w:p>
    <w:p w14:paraId="3173662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254.</w:t>
      </w:r>
      <w:r w:rsidRPr="00BC33D8">
        <w:rPr>
          <w:rFonts w:ascii="Source Sans Pro" w:eastAsia="Arial" w:hAnsi="Source Sans Pro" w:cs="Arial"/>
          <w:bCs/>
          <w:sz w:val="22"/>
          <w:szCs w:val="22"/>
        </w:rPr>
        <w:t xml:space="preserve"> El Archivo General de Notarías para la aplicación de las sanciones que procedan comunicará oportunamente a la Dirección General Jurídica y de Estudios Legislativos, los casos en que los Notarios en el ejercicio de sus funciones no cumplan esta ley o sus reglamentos.</w:t>
      </w:r>
    </w:p>
    <w:p w14:paraId="3321CAF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275454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255. </w:t>
      </w:r>
      <w:r w:rsidRPr="00BC33D8">
        <w:rPr>
          <w:rFonts w:ascii="Source Sans Pro" w:eastAsia="Arial" w:hAnsi="Source Sans Pro" w:cs="Arial"/>
          <w:bCs/>
          <w:sz w:val="22"/>
          <w:szCs w:val="22"/>
        </w:rPr>
        <w:t>La expedición y reproducción de documentos públicos y privados se hará según lo previsto en los artículos 250 y 251 de esta ley.</w:t>
      </w:r>
    </w:p>
    <w:p w14:paraId="57F031F9" w14:textId="77777777" w:rsidR="00BC33D8" w:rsidRPr="00BC33D8" w:rsidRDefault="00BC33D8" w:rsidP="00BC33D8">
      <w:pPr>
        <w:tabs>
          <w:tab w:val="left" w:pos="2552"/>
        </w:tabs>
        <w:jc w:val="both"/>
        <w:rPr>
          <w:rFonts w:ascii="Source Sans Pro" w:eastAsia="Arial" w:hAnsi="Source Sans Pro" w:cs="Arial"/>
          <w:bCs/>
          <w:sz w:val="22"/>
          <w:szCs w:val="22"/>
        </w:rPr>
      </w:pPr>
    </w:p>
    <w:p w14:paraId="34BA1498"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 solicitud de trámite, ingresada por la Ventanilla Única de la Dirección General Jurídica y de Estudios Legislativos, deberá ir acompañada con documentación que acredite el interés y la personalidad jurídica, en su caso, de quien promueva, así como el comprobante del pago de </w:t>
      </w:r>
      <w:r w:rsidRPr="00BC33D8">
        <w:rPr>
          <w:rFonts w:ascii="Source Sans Pro" w:eastAsia="Arial" w:hAnsi="Source Sans Pro" w:cs="Arial"/>
          <w:bCs/>
          <w:sz w:val="22"/>
          <w:szCs w:val="22"/>
        </w:rPr>
        <w:lastRenderedPageBreak/>
        <w:t>derechos, con lo que se procederá a la expedición o reproducción de que se trate, en un plazo no mayor de trece días hábiles, contados a partir del día hábil siguiente al de su presentación; la entrega de la documentación requerida se hará únicamente al promovente. La improcedencia de la solicitud se comunicará al promovente por oficio.</w:t>
      </w:r>
    </w:p>
    <w:p w14:paraId="61B4DDB7" w14:textId="77777777" w:rsidR="00BC33D8" w:rsidRPr="00BC33D8" w:rsidRDefault="00BC33D8" w:rsidP="00BC33D8">
      <w:pPr>
        <w:tabs>
          <w:tab w:val="left" w:pos="2552"/>
        </w:tabs>
        <w:jc w:val="both"/>
        <w:rPr>
          <w:rFonts w:ascii="Source Sans Pro" w:eastAsia="Arial" w:hAnsi="Source Sans Pro" w:cs="Arial"/>
          <w:bCs/>
          <w:sz w:val="22"/>
          <w:szCs w:val="22"/>
        </w:rPr>
      </w:pPr>
    </w:p>
    <w:p w14:paraId="72AA8EC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256. </w:t>
      </w:r>
      <w:r w:rsidRPr="00BC33D8">
        <w:rPr>
          <w:rFonts w:ascii="Source Sans Pro" w:eastAsia="Arial" w:hAnsi="Source Sans Pro" w:cs="Arial"/>
          <w:bCs/>
          <w:sz w:val="22"/>
          <w:szCs w:val="22"/>
        </w:rPr>
        <w:t>La revisión de los libros de protocolo a que se refieren los Artículo 92 y 249, fracción VII de esta ley se realizará en un plazo de cinco días hábiles, contados a partir de la recepción de los mismos, disponiendo el Notario de ellos, a partir del sexto día. Sí el Notario no acudiere a recogerlos a más tardar tres días hábiles después de que están a su disponibilidad se hará del conocimiento de la Dirección General Jurídica y de Estudios Legislativos, para que ésta proceda en los términos del Artículo 254 de esta ley.</w:t>
      </w:r>
    </w:p>
    <w:p w14:paraId="1434EF5F" w14:textId="77777777" w:rsidR="00BC33D8" w:rsidRPr="00BC33D8" w:rsidRDefault="00BC33D8" w:rsidP="00BC33D8">
      <w:pPr>
        <w:tabs>
          <w:tab w:val="left" w:pos="2552"/>
        </w:tabs>
        <w:jc w:val="both"/>
        <w:rPr>
          <w:rFonts w:ascii="Source Sans Pro" w:eastAsia="Arial" w:hAnsi="Source Sans Pro" w:cs="Arial"/>
          <w:bCs/>
          <w:sz w:val="22"/>
          <w:szCs w:val="22"/>
        </w:rPr>
      </w:pPr>
    </w:p>
    <w:p w14:paraId="4DCFB91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257.</w:t>
      </w:r>
      <w:r w:rsidRPr="00BC33D8">
        <w:rPr>
          <w:rFonts w:ascii="Source Sans Pro" w:eastAsia="Arial" w:hAnsi="Source Sans Pro" w:cs="Arial"/>
          <w:bCs/>
          <w:sz w:val="22"/>
          <w:szCs w:val="22"/>
        </w:rPr>
        <w:t xml:space="preserve"> La pérdida, alteración, deterioro, aparición por extravío y la solicitud para inutilización del sello de autorizar, se hará del conocimiento del Archivo conforme a lo dispuesto por los Artículos 72, 73, 74 y 249, fracción X, de esta ley.</w:t>
      </w:r>
    </w:p>
    <w:p w14:paraId="34FCC6A7" w14:textId="77777777" w:rsidR="00BC33D8" w:rsidRPr="00BC33D8" w:rsidRDefault="00BC33D8" w:rsidP="00BC33D8">
      <w:pPr>
        <w:tabs>
          <w:tab w:val="left" w:pos="2552"/>
        </w:tabs>
        <w:jc w:val="both"/>
        <w:rPr>
          <w:rFonts w:ascii="Source Sans Pro" w:eastAsia="Arial" w:hAnsi="Source Sans Pro" w:cs="Arial"/>
          <w:bCs/>
          <w:sz w:val="22"/>
          <w:szCs w:val="22"/>
        </w:rPr>
      </w:pPr>
    </w:p>
    <w:p w14:paraId="605DD4F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Si con motivo de las atribuciones que esta ley confiere a la Autoridad Competente, al momento de que se solicita el registro del sello de autorizar de algún Notario, la misma se percata que aquél no reúne las características previstas en el Artículo 69 de esta ley, negará el registro a través del levantamiento de un acta circunstanciada y plasmará en una hoja en blanco dicho sello, para comunicarlo de inmediato al Archivo, éste tendrá cuidado de que el sello no registrado no se hubiere utilizado o se utilice en lo futuro por el Notario en alguno de sus instrumentos. Si el archivo llegare a detectar esta irregularidad lo informará de inmediato a la autoridad competente para que imponga la sanción a que se refiere el Artículo 239, fracción VI de esta ley.</w:t>
      </w:r>
    </w:p>
    <w:p w14:paraId="0ABF57C8" w14:textId="77777777" w:rsidR="00BC33D8" w:rsidRPr="00BC33D8" w:rsidRDefault="00BC33D8" w:rsidP="00BC33D8">
      <w:pPr>
        <w:tabs>
          <w:tab w:val="left" w:pos="2552"/>
        </w:tabs>
        <w:jc w:val="both"/>
        <w:rPr>
          <w:rFonts w:ascii="Source Sans Pro" w:eastAsia="Arial" w:hAnsi="Source Sans Pro" w:cs="Arial"/>
          <w:bCs/>
          <w:sz w:val="22"/>
          <w:szCs w:val="22"/>
        </w:rPr>
      </w:pPr>
    </w:p>
    <w:p w14:paraId="69973D8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258.</w:t>
      </w:r>
      <w:r w:rsidRPr="00BC33D8">
        <w:rPr>
          <w:rFonts w:ascii="Source Sans Pro" w:eastAsia="Arial" w:hAnsi="Source Sans Pro" w:cs="Arial"/>
          <w:bCs/>
          <w:sz w:val="22"/>
          <w:szCs w:val="22"/>
        </w:rPr>
        <w:t xml:space="preserve"> Si con motivo del ejercicio de la atribución que esta ley confiere al archivo, al momento de expedir algún testimonio o copia certificada de un instrumento que obre en su poder, el titular del Archivo se percata que el instrumento de referencia carece de:</w:t>
      </w:r>
    </w:p>
    <w:p w14:paraId="6A20C59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6488E9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Sello al margen superior izquierdo en alguna de las hojas;</w:t>
      </w:r>
    </w:p>
    <w:p w14:paraId="2892155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748603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Sello en la autorización preventiva, o definitiva de la escritura;</w:t>
      </w:r>
    </w:p>
    <w:p w14:paraId="7EA0537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7AE86C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Firma en la autorización preventiva o definitiva de la escritura;</w:t>
      </w:r>
    </w:p>
    <w:p w14:paraId="2D760B1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4952A8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Media firma o rúbrica en las notas marginales, en su caso;</w:t>
      </w:r>
    </w:p>
    <w:p w14:paraId="098E6D5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8048D3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Leyenda “Ante mi”; y</w:t>
      </w:r>
    </w:p>
    <w:p w14:paraId="21A9B00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5D2AF8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Salvadura de lo entrerrenglonado o testado;</w:t>
      </w:r>
    </w:p>
    <w:p w14:paraId="7EA36264" w14:textId="77777777" w:rsidR="00BC33D8" w:rsidRPr="00BC33D8" w:rsidRDefault="00BC33D8" w:rsidP="00BC33D8">
      <w:pPr>
        <w:tabs>
          <w:tab w:val="left" w:pos="2552"/>
        </w:tabs>
        <w:jc w:val="both"/>
        <w:rPr>
          <w:rFonts w:ascii="Source Sans Pro" w:eastAsia="Arial" w:hAnsi="Source Sans Pro" w:cs="Arial"/>
          <w:bCs/>
          <w:sz w:val="22"/>
          <w:szCs w:val="22"/>
        </w:rPr>
      </w:pPr>
    </w:p>
    <w:p w14:paraId="5D028C9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En estos casos el titular del Archivo expedirá el testimonio o copia certificada solicitados, con la mención en la certificación de tales omisiones, con el señalamiento de tratarse de una escritura irregular y sin prejuzgar sobre las consecuencias legales de las mismas.</w:t>
      </w:r>
    </w:p>
    <w:p w14:paraId="45D7626E" w14:textId="77777777" w:rsidR="00BC33D8" w:rsidRPr="00BC33D8" w:rsidRDefault="00BC33D8" w:rsidP="00BC33D8">
      <w:pPr>
        <w:tabs>
          <w:tab w:val="left" w:pos="2552"/>
        </w:tabs>
        <w:jc w:val="both"/>
        <w:rPr>
          <w:rFonts w:ascii="Source Sans Pro" w:eastAsia="Arial" w:hAnsi="Source Sans Pro" w:cs="Arial"/>
          <w:bCs/>
          <w:sz w:val="22"/>
          <w:szCs w:val="22"/>
        </w:rPr>
      </w:pPr>
    </w:p>
    <w:p w14:paraId="72E7E1E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Cuando el documento de que se trate, contenga firma ostensiblemente diferente a la del Notario que autoriza, se procederá en los mismos términos a que se refiere el párrafo que antecede.</w:t>
      </w:r>
    </w:p>
    <w:p w14:paraId="44D39512" w14:textId="77777777" w:rsidR="00BC33D8" w:rsidRPr="00BC33D8" w:rsidRDefault="00BC33D8" w:rsidP="00BC33D8">
      <w:pPr>
        <w:tabs>
          <w:tab w:val="left" w:pos="2552"/>
        </w:tabs>
        <w:jc w:val="both"/>
        <w:rPr>
          <w:rFonts w:ascii="Source Sans Pro" w:eastAsia="Arial" w:hAnsi="Source Sans Pro" w:cs="Arial"/>
          <w:bCs/>
          <w:sz w:val="22"/>
          <w:szCs w:val="22"/>
        </w:rPr>
      </w:pPr>
    </w:p>
    <w:p w14:paraId="040AA82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Con independencia de lo anterior, si el interesado consulta al Colegio acerca de la posibilidad de regularizar dichas anomalías, éste, bajo su más estricta responsabilidad, coadyuvará con él, ante la instancia competente.</w:t>
      </w:r>
    </w:p>
    <w:p w14:paraId="27E0FCF7" w14:textId="77777777" w:rsidR="00BC33D8" w:rsidRPr="00BC33D8" w:rsidRDefault="00BC33D8" w:rsidP="00BC33D8">
      <w:pPr>
        <w:tabs>
          <w:tab w:val="left" w:pos="2552"/>
        </w:tabs>
        <w:jc w:val="both"/>
        <w:rPr>
          <w:rFonts w:ascii="Source Sans Pro" w:eastAsia="Arial" w:hAnsi="Source Sans Pro" w:cs="Arial"/>
          <w:bCs/>
          <w:sz w:val="22"/>
          <w:szCs w:val="22"/>
        </w:rPr>
      </w:pPr>
    </w:p>
    <w:p w14:paraId="7D5556A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258 bis.</w:t>
      </w:r>
      <w:r w:rsidRPr="00BC33D8">
        <w:rPr>
          <w:rFonts w:ascii="Source Sans Pro" w:eastAsia="Arial" w:hAnsi="Source Sans Pro" w:cs="Arial"/>
          <w:bCs/>
          <w:sz w:val="22"/>
          <w:szCs w:val="22"/>
        </w:rPr>
        <w:t xml:space="preserve"> El Archivo administrará y establecerá los lineamientos para el Registro de Notarios Sancionados en la Ciudad de México. </w:t>
      </w:r>
    </w:p>
    <w:p w14:paraId="4DEB784D" w14:textId="77777777" w:rsidR="00BC33D8" w:rsidRPr="00BC33D8" w:rsidRDefault="00BC33D8" w:rsidP="00BC33D8">
      <w:pPr>
        <w:tabs>
          <w:tab w:val="left" w:pos="2552"/>
        </w:tabs>
        <w:jc w:val="both"/>
        <w:rPr>
          <w:rFonts w:ascii="Source Sans Pro" w:eastAsia="Arial" w:hAnsi="Source Sans Pro" w:cs="Arial"/>
          <w:bCs/>
          <w:sz w:val="22"/>
          <w:szCs w:val="22"/>
        </w:rPr>
      </w:pPr>
    </w:p>
    <w:p w14:paraId="5D72FE3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Dicho Registro será publicado en la página oficial de la Consejería Jurídica y de Servicios Legales y del Colegio.</w:t>
      </w:r>
    </w:p>
    <w:p w14:paraId="1F8F2819" w14:textId="77777777" w:rsidR="00BC33D8" w:rsidRPr="00BC33D8" w:rsidRDefault="00BC33D8" w:rsidP="00BC33D8">
      <w:pPr>
        <w:tabs>
          <w:tab w:val="left" w:pos="2552"/>
        </w:tabs>
        <w:jc w:val="both"/>
        <w:rPr>
          <w:rFonts w:ascii="Source Sans Pro" w:eastAsia="Arial" w:hAnsi="Source Sans Pro" w:cs="Arial"/>
          <w:bCs/>
          <w:sz w:val="22"/>
          <w:szCs w:val="22"/>
        </w:rPr>
      </w:pPr>
    </w:p>
    <w:p w14:paraId="52020FB0" w14:textId="77777777" w:rsidR="00BC33D8" w:rsidRPr="00BC33D8" w:rsidRDefault="00BC33D8" w:rsidP="00E73E7F">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II</w:t>
      </w:r>
    </w:p>
    <w:p w14:paraId="3420AD27" w14:textId="77777777" w:rsidR="00BC33D8" w:rsidRPr="00BC33D8" w:rsidRDefault="00BC33D8" w:rsidP="00E73E7F">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COLEGIO DE NOTARIOS DE LA CIUDAD DE MÉXICO</w:t>
      </w:r>
    </w:p>
    <w:p w14:paraId="649F7F51"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E4319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259. </w:t>
      </w:r>
      <w:r w:rsidRPr="00BC33D8">
        <w:rPr>
          <w:rFonts w:ascii="Source Sans Pro" w:eastAsia="Arial" w:hAnsi="Source Sans Pro" w:cs="Arial"/>
          <w:bCs/>
          <w:sz w:val="22"/>
          <w:szCs w:val="22"/>
        </w:rPr>
        <w:t>El Colegio de Notarios de la Ciudad de México, Asociación Civil, es un medio necesario para el cumplimiento de la garantía institucional del Notariado. Por lo anterior, y por desempeñar una función de orden e interés público y social, los Notarios de la Ciudad de México estarán agrupados en un único Colegio, que es el Colegio de Notarios de la Ciudad de México. Asociación Civil, con personalidad jurídica y patrimonio propio, que ejercerá para el Notariado y para las Autoridades Competentes, las facultades de representación, organización, gestión, intervención, verificación y opinión que esta ley le otorga.</w:t>
      </w:r>
    </w:p>
    <w:p w14:paraId="2E4EA481" w14:textId="77777777" w:rsidR="00BC33D8" w:rsidRPr="00BC33D8" w:rsidRDefault="00BC33D8" w:rsidP="00BC33D8">
      <w:pPr>
        <w:tabs>
          <w:tab w:val="left" w:pos="2552"/>
        </w:tabs>
        <w:jc w:val="both"/>
        <w:rPr>
          <w:rFonts w:ascii="Source Sans Pro" w:eastAsia="Arial" w:hAnsi="Source Sans Pro" w:cs="Arial"/>
          <w:bCs/>
          <w:sz w:val="22"/>
          <w:szCs w:val="22"/>
        </w:rPr>
      </w:pPr>
    </w:p>
    <w:p w14:paraId="1A09A30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260.</w:t>
      </w:r>
      <w:r w:rsidRPr="00BC33D8">
        <w:rPr>
          <w:rFonts w:ascii="Source Sans Pro" w:eastAsia="Arial" w:hAnsi="Source Sans Pro" w:cs="Arial"/>
          <w:bCs/>
          <w:sz w:val="22"/>
          <w:szCs w:val="22"/>
        </w:rPr>
        <w:t xml:space="preserve"> El Colegio coadyuvará al ordenado y adecuado ejercicio de la función Notarial, para lo cual tendrá las facultades y atribuciones siguientes:</w:t>
      </w:r>
    </w:p>
    <w:p w14:paraId="7EBF5BC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E30587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Vigilar y organizar el ejercicio de la función Notarial por sus agremiados, con sujeción a las normas jurídicas y administrativas emitidas por las Autoridades Competentes y conforme a sus normas internas, con el fin de optimizar la función Notarial;</w:t>
      </w:r>
    </w:p>
    <w:p w14:paraId="6FBE237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C64924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Colaborar con los Órganos de Gobierno de la Ciudad de México y con los poderes de la unión, en todo lo relativo a la preservación y vigencia del Estado de Derecho y leyes relacionadas con la función Notarial;</w:t>
      </w:r>
    </w:p>
    <w:p w14:paraId="694DAC2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3D22AB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Colaborar con las Autoridades Competentes y Entes Públicos, actuando como órgano de opinión y de consulta, en todo lo relativo a la función Notarial, así como coordinar la intervención de los Notarios en todos los instrumentos que se requieran en los programas y planes de la Administración;</w:t>
      </w:r>
    </w:p>
    <w:p w14:paraId="10BD5A1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B35F34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Colaborar con las autoridades y organismos de vivienda de la Federación y de la Ciudad de México, principalmente en programas de vivienda;</w:t>
      </w:r>
    </w:p>
    <w:p w14:paraId="6FC1E8B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D09A81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Representar y defender al Notariado de la Ciudad de México y sus intereses profesionales, patrimoniales y morales, así como a cualquiera de sus miembros en particular, cuando éste lo </w:t>
      </w:r>
      <w:r w:rsidRPr="00BC33D8">
        <w:rPr>
          <w:rFonts w:ascii="Source Sans Pro" w:eastAsia="Arial" w:hAnsi="Source Sans Pro" w:cs="Arial"/>
          <w:bCs/>
          <w:sz w:val="22"/>
          <w:szCs w:val="22"/>
        </w:rPr>
        <w:lastRenderedPageBreak/>
        <w:t>solicite y siempre que ello se funde en lo que el Colegio considere razonadamente injusto e improcedente. El interés general prevalecerá sobre el del Notariado y el de éste, sobre el de un Notario en particular;</w:t>
      </w:r>
    </w:p>
    <w:p w14:paraId="7682850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36FF9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Promover y difundir una cultura jurídica de asistencia, prevención y actuación Notarial, en beneficio de los valores jurídicos tutelados por esta Ley y de la preservación y vigencia de la ética en la función Notarial;</w:t>
      </w:r>
    </w:p>
    <w:p w14:paraId="40F822C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A5B7E8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Formular y proponer a las Autoridades Competentes estudios relativos a proyectos de leyes, reglamentos y sus reformas y adiciones;</w:t>
      </w:r>
    </w:p>
    <w:p w14:paraId="7312683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4342DD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Estudiar y resolver las consultas que sobre la interpretación de leyes les formulen autoridades y Notarios en asuntos relacionados con la función Notarial;</w:t>
      </w:r>
    </w:p>
    <w:p w14:paraId="00D0601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03F06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Formar y tener al día informaciones sobre solicitudes de los exámenes de aspirante y de oposición al Notariado;</w:t>
      </w:r>
    </w:p>
    <w:p w14:paraId="132B992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A9E853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w:t>
      </w:r>
      <w:r w:rsidRPr="00BC33D8">
        <w:rPr>
          <w:rFonts w:ascii="Source Sans Pro" w:eastAsia="Arial" w:hAnsi="Source Sans Pro" w:cs="Arial"/>
          <w:bCs/>
          <w:sz w:val="22"/>
          <w:szCs w:val="22"/>
        </w:rPr>
        <w:t xml:space="preserve"> Intervenir en los procedimientos para acreditación del cumplimiento de los requisitos para ser aspirante o Notario;</w:t>
      </w:r>
    </w:p>
    <w:p w14:paraId="7E6A77D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5841E3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w:t>
      </w:r>
      <w:r w:rsidRPr="00BC33D8">
        <w:rPr>
          <w:rFonts w:ascii="Source Sans Pro" w:eastAsia="Arial" w:hAnsi="Source Sans Pro" w:cs="Arial"/>
          <w:bCs/>
          <w:sz w:val="22"/>
          <w:szCs w:val="22"/>
        </w:rPr>
        <w:t xml:space="preserve"> Intervenir en la preparación y desarrollo de exámenes de aspirante y de Notario para someterlo a la consideración y, en su caso, aprobación de la autoridad competente;</w:t>
      </w:r>
    </w:p>
    <w:p w14:paraId="4887025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E7264F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XII.</w:t>
      </w:r>
      <w:r w:rsidRPr="00BC33D8">
        <w:rPr>
          <w:rFonts w:ascii="Source Sans Pro" w:eastAsia="Arial" w:hAnsi="Source Sans Pro" w:cs="Arial"/>
          <w:bCs/>
          <w:sz w:val="22"/>
          <w:szCs w:val="22"/>
        </w:rPr>
        <w:t xml:space="preserve"> Organizar y llevar a cabo cursos, conferencias y seminarios, así como hacer publicaciones, sostener bibliotecas y proporcionar al público en general y a sus agremiados, medios para el desarrollo de la carrera Notarial y para el mejor desempeño de la función Notarial;</w:t>
      </w:r>
    </w:p>
    <w:p w14:paraId="0598B7B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ECBD84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XIII.</w:t>
      </w:r>
      <w:r w:rsidRPr="00BC33D8">
        <w:rPr>
          <w:rFonts w:ascii="Source Sans Pro" w:eastAsia="Arial" w:hAnsi="Source Sans Pro" w:cs="Arial"/>
          <w:bCs/>
          <w:sz w:val="22"/>
          <w:szCs w:val="22"/>
        </w:rPr>
        <w:t xml:space="preserve"> Proveer a los Notarios de los folios que integren su respectivo protocolo ordinario así como los elementos de seguridad de los testimonios, copias certificadas y certificaciones. Para cumplir dicha responsabilidad el Colegio elegirá la calidad del papel, medidas de seguridad e indelebilidad del mismo, y las condiciones con las cuales reciba los folios encargados de quien los produzca, procurando que sean las más adecuadas para el instrumento Notarial, informando de ello a la autoridad competente;</w:t>
      </w:r>
    </w:p>
    <w:p w14:paraId="7D358AA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A15784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XIV. </w:t>
      </w:r>
      <w:r w:rsidRPr="00BC33D8">
        <w:rPr>
          <w:rFonts w:ascii="Source Sans Pro" w:eastAsia="Arial" w:hAnsi="Source Sans Pro" w:cs="Arial"/>
          <w:bCs/>
          <w:sz w:val="22"/>
          <w:szCs w:val="22"/>
        </w:rPr>
        <w:t>Tomar las medidas que estime necesarias en el manejo de los protocolos de los notarios, para garantizar su adecuada conservación y la autenticidad de los instrumentos, registros, apéndices y demás elementos que los integren, coadyuvando en el adecuado manejo de la confidencialidad, integridad y disponibilidad de los instrumentos electrónicos y del protocolo digital, así como del Archivo Electrónico, Índice Electrónico y Apéndice Electrónico de Cotejos, a través del Sistema Informático, informando de ello a la Autoridad Competente;</w:t>
      </w:r>
    </w:p>
    <w:p w14:paraId="74B4BBA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4909AF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w:t>
      </w:r>
      <w:r w:rsidRPr="00BC33D8">
        <w:rPr>
          <w:rFonts w:ascii="Source Sans Pro" w:eastAsia="Arial" w:hAnsi="Source Sans Pro" w:cs="Arial"/>
          <w:bCs/>
          <w:sz w:val="22"/>
          <w:szCs w:val="22"/>
        </w:rPr>
        <w:t xml:space="preserve"> Colaborar y ser órgano auxiliar con posibilidad de participar en visitas a las instituciones relacionadas con la dación de fe pública;</w:t>
      </w:r>
    </w:p>
    <w:p w14:paraId="4A94C0E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7BA38D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XVI.</w:t>
      </w:r>
      <w:r w:rsidRPr="00BC33D8">
        <w:rPr>
          <w:rFonts w:ascii="Source Sans Pro" w:eastAsia="Arial" w:hAnsi="Source Sans Pro" w:cs="Arial"/>
          <w:bCs/>
          <w:sz w:val="22"/>
          <w:szCs w:val="22"/>
        </w:rPr>
        <w:t xml:space="preserve"> Proporcionar capacitación y cursos de formación y especialización a servidores públicos que en el desempeño de sus funciones se relacionen con la función Notarial;</w:t>
      </w:r>
    </w:p>
    <w:p w14:paraId="4E23436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9DEBD0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XVII.</w:t>
      </w:r>
      <w:r w:rsidRPr="00BC33D8">
        <w:rPr>
          <w:rFonts w:ascii="Source Sans Pro" w:eastAsia="Arial" w:hAnsi="Source Sans Pro" w:cs="Arial"/>
          <w:bCs/>
          <w:sz w:val="22"/>
          <w:szCs w:val="22"/>
        </w:rPr>
        <w:t xml:space="preserve"> Impulsar la investigación y el estudio de la función Notarial;</w:t>
      </w:r>
    </w:p>
    <w:p w14:paraId="3107CA1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2E0551C"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XVIII.</w:t>
      </w:r>
      <w:r w:rsidRPr="00BC33D8">
        <w:rPr>
          <w:rFonts w:ascii="Source Sans Pro" w:eastAsia="Arial" w:hAnsi="Source Sans Pro" w:cs="Arial"/>
          <w:bCs/>
          <w:sz w:val="22"/>
          <w:szCs w:val="22"/>
        </w:rPr>
        <w:t xml:space="preserve"> Otorgar la fianza que en términos del Artículo 67 de esta ley deben ofrecer los Notarios en garantía de la responsabilidad por el ejercicio de su función, para lo cual establecerá y administrará un fondo de garantía;</w:t>
      </w:r>
    </w:p>
    <w:p w14:paraId="432DBF9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D1C6C2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XIX.</w:t>
      </w:r>
      <w:r w:rsidRPr="00BC33D8">
        <w:rPr>
          <w:rFonts w:ascii="Source Sans Pro" w:eastAsia="Arial" w:hAnsi="Source Sans Pro" w:cs="Arial"/>
          <w:bCs/>
          <w:sz w:val="22"/>
          <w:szCs w:val="22"/>
        </w:rPr>
        <w:t xml:space="preserve"> Proponer, para la aprobación de la Autoridad Competente, el arancel de Notarios en términos de esta ley y sus actualizaciones;</w:t>
      </w:r>
    </w:p>
    <w:p w14:paraId="566D317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61059C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w:t>
      </w:r>
      <w:r w:rsidRPr="00BC33D8">
        <w:rPr>
          <w:rFonts w:ascii="Source Sans Pro" w:eastAsia="Arial" w:hAnsi="Source Sans Pro" w:cs="Arial"/>
          <w:bCs/>
          <w:sz w:val="22"/>
          <w:szCs w:val="22"/>
        </w:rPr>
        <w:t xml:space="preserve"> Determinar las cuotas ordinarias y extraordinarias que deban pagar los Notarios para la constitución, mantenimiento e incremento del fondo de garantía que cubre la responsabilidad por el ejercicio de la función Notarial, del fondo de desarrollo tecnológico para el constante mejoramiento del Sistema Informático, y para cubrir los gastos de administración y funcionamiento del propio Colegio;</w:t>
      </w:r>
    </w:p>
    <w:p w14:paraId="2C51318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1E6337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XXI.</w:t>
      </w:r>
      <w:r w:rsidRPr="00BC33D8">
        <w:rPr>
          <w:rFonts w:ascii="Source Sans Pro" w:eastAsia="Arial" w:hAnsi="Source Sans Pro" w:cs="Arial"/>
          <w:bCs/>
          <w:sz w:val="22"/>
          <w:szCs w:val="22"/>
        </w:rPr>
        <w:t xml:space="preserve"> Establecer y administrar fondos de previsión, de ayuda y de ahorro entre sus agremiados;</w:t>
      </w:r>
    </w:p>
    <w:p w14:paraId="3751BFF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63D344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XXII. </w:t>
      </w:r>
      <w:r w:rsidRPr="00BC33D8">
        <w:rPr>
          <w:rFonts w:ascii="Source Sans Pro" w:eastAsia="Arial" w:hAnsi="Source Sans Pro" w:cs="Arial"/>
          <w:bCs/>
          <w:sz w:val="22"/>
          <w:szCs w:val="22"/>
        </w:rPr>
        <w:t>Coadyuvar con el Archivo, en el control, conservación y custodia de su acervo, a través del “Sistema Informático”;</w:t>
      </w:r>
    </w:p>
    <w:p w14:paraId="050A61D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A57CF0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XXIII.</w:t>
      </w:r>
      <w:r w:rsidRPr="00BC33D8">
        <w:rPr>
          <w:rFonts w:ascii="Source Sans Pro" w:eastAsia="Arial" w:hAnsi="Source Sans Pro" w:cs="Arial"/>
          <w:bCs/>
          <w:sz w:val="22"/>
          <w:szCs w:val="22"/>
        </w:rPr>
        <w:t xml:space="preserve"> Organizar las actividades Notariales de guardia, consultoría y las demás tendientes al beneficio de la población de la entidad, en particular a los sectores más vulnerables;</w:t>
      </w:r>
    </w:p>
    <w:p w14:paraId="15AEA85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87D1F9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XXIV.</w:t>
      </w:r>
      <w:r w:rsidRPr="00BC33D8">
        <w:rPr>
          <w:rFonts w:ascii="Source Sans Pro" w:eastAsia="Arial" w:hAnsi="Source Sans Pro" w:cs="Arial"/>
          <w:bCs/>
          <w:sz w:val="22"/>
          <w:szCs w:val="22"/>
        </w:rPr>
        <w:t xml:space="preserve"> Celebrar con las autoridades, convenios para la creación de sistemas y formas para el desempeño de la función Notarial en programas especiales;</w:t>
      </w:r>
    </w:p>
    <w:p w14:paraId="2331EC1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D3A774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w:t>
      </w:r>
      <w:r w:rsidRPr="00BC33D8">
        <w:rPr>
          <w:rFonts w:ascii="Source Sans Pro" w:eastAsia="Arial" w:hAnsi="Source Sans Pro" w:cs="Arial"/>
          <w:bCs/>
          <w:sz w:val="22"/>
          <w:szCs w:val="22"/>
        </w:rPr>
        <w:t xml:space="preserve"> Intervenir como mediador y conciliador, sobre la actividad de los agremiados, en caso de conflictos de éstos con terceros y rendir opinión a las autoridades competentes;</w:t>
      </w:r>
    </w:p>
    <w:p w14:paraId="56FEF1F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94ED9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XXVI.</w:t>
      </w:r>
      <w:r w:rsidRPr="00BC33D8">
        <w:rPr>
          <w:rFonts w:ascii="Source Sans Pro" w:eastAsia="Arial" w:hAnsi="Source Sans Pro" w:cs="Arial"/>
          <w:bCs/>
          <w:sz w:val="22"/>
          <w:szCs w:val="22"/>
        </w:rPr>
        <w:t xml:space="preserve"> Actuar como administrador de arbitraje, árbitro, conciliador y mediador para la solución de controversias entre particulares; para tal efecto podrá designar, de entre sus agremiados, a quienes realicen tales funciones;</w:t>
      </w:r>
    </w:p>
    <w:p w14:paraId="256B8C6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9F711E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XXVII.</w:t>
      </w:r>
      <w:r w:rsidRPr="00BC33D8">
        <w:rPr>
          <w:rFonts w:ascii="Source Sans Pro" w:eastAsia="Arial" w:hAnsi="Source Sans Pro" w:cs="Arial"/>
          <w:bCs/>
          <w:sz w:val="22"/>
          <w:szCs w:val="22"/>
        </w:rPr>
        <w:t xml:space="preserve"> Coadyuvar con las autoridades competentes en la vigilancia del exacto cumplimiento de esta ley;</w:t>
      </w:r>
    </w:p>
    <w:p w14:paraId="0675CE3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075CA6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XXVIII.</w:t>
      </w:r>
      <w:r w:rsidRPr="00BC33D8">
        <w:rPr>
          <w:rFonts w:ascii="Source Sans Pro" w:eastAsia="Arial" w:hAnsi="Source Sans Pro" w:cs="Arial"/>
          <w:bCs/>
          <w:sz w:val="22"/>
          <w:szCs w:val="22"/>
        </w:rPr>
        <w:t xml:space="preserve"> Vigilar la disciplina de sus asociados en el ejercicio de sus funciones, y aplicar medidas disciplinarias y sanciones a los mismos, de conformidad con su normatividad interna;</w:t>
      </w:r>
    </w:p>
    <w:p w14:paraId="71E2E63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8A70F0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XXIX.</w:t>
      </w:r>
      <w:r w:rsidRPr="00BC33D8">
        <w:rPr>
          <w:rFonts w:ascii="Source Sans Pro" w:eastAsia="Arial" w:hAnsi="Source Sans Pro" w:cs="Arial"/>
          <w:bCs/>
          <w:sz w:val="22"/>
          <w:szCs w:val="22"/>
        </w:rPr>
        <w:t xml:space="preserve"> Adquirir los bienes muebles e inmuebles necesarios o convenientes para el logro de sus fines sociales y profesionales;</w:t>
      </w:r>
    </w:p>
    <w:p w14:paraId="2BF8057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4F6671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XXX.</w:t>
      </w:r>
      <w:r w:rsidRPr="00BC33D8">
        <w:rPr>
          <w:rFonts w:ascii="Source Sans Pro" w:eastAsia="Arial" w:hAnsi="Source Sans Pro" w:cs="Arial"/>
          <w:bCs/>
          <w:sz w:val="22"/>
          <w:szCs w:val="22"/>
        </w:rPr>
        <w:t xml:space="preserve"> Fomentar el desarrollo del Instituto de Investigaciones Jurídicas del Notariado, como órgano del Colegio, con autonomía propia, de su biblioteca y publicaciones, así como los convenios con el Archivo para hacer un fondo común para la investigación jurídica, en los términos de esta ley;</w:t>
      </w:r>
    </w:p>
    <w:p w14:paraId="5BDECF4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C2A76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XXXI.</w:t>
      </w:r>
      <w:r w:rsidRPr="00BC33D8">
        <w:rPr>
          <w:rFonts w:ascii="Source Sans Pro" w:eastAsia="Arial" w:hAnsi="Source Sans Pro" w:cs="Arial"/>
          <w:bCs/>
          <w:sz w:val="22"/>
          <w:szCs w:val="22"/>
        </w:rPr>
        <w:t xml:space="preserve"> Organizar por riguroso turno las guardias para días festivos;</w:t>
      </w:r>
    </w:p>
    <w:p w14:paraId="7F9D786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721F58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XXXII</w:t>
      </w:r>
      <w:r w:rsidRPr="00BC33D8">
        <w:rPr>
          <w:rFonts w:ascii="Source Sans Pro" w:eastAsia="Arial" w:hAnsi="Source Sans Pro" w:cs="Arial"/>
          <w:bCs/>
          <w:sz w:val="22"/>
          <w:szCs w:val="22"/>
        </w:rPr>
        <w:t>. Organizar y vigilar el cumplimiento de los turnos de operaciones que indica esta ley;</w:t>
      </w:r>
    </w:p>
    <w:p w14:paraId="4CD4B5F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55F65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XXXIII.</w:t>
      </w:r>
      <w:r w:rsidRPr="00BC33D8">
        <w:rPr>
          <w:rFonts w:ascii="Source Sans Pro" w:eastAsia="Arial" w:hAnsi="Source Sans Pro" w:cs="Arial"/>
          <w:bCs/>
          <w:sz w:val="22"/>
          <w:szCs w:val="22"/>
        </w:rPr>
        <w:t xml:space="preserve"> Recibir los avisos, realizar internamente los registros y desempeñar las funciones que directamente le atribuya esta ley;</w:t>
      </w:r>
    </w:p>
    <w:p w14:paraId="57D72145" w14:textId="77777777" w:rsidR="00BC33D8" w:rsidRPr="00BC33D8" w:rsidRDefault="00BC33D8" w:rsidP="00BC33D8">
      <w:pPr>
        <w:tabs>
          <w:tab w:val="left" w:pos="2552"/>
        </w:tabs>
        <w:jc w:val="both"/>
        <w:rPr>
          <w:rFonts w:ascii="Source Sans Pro" w:eastAsia="Arial" w:hAnsi="Source Sans Pro" w:cs="Arial"/>
          <w:bCs/>
          <w:sz w:val="22"/>
          <w:szCs w:val="22"/>
        </w:rPr>
      </w:pPr>
    </w:p>
    <w:p w14:paraId="7324357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XXXIV.</w:t>
      </w:r>
      <w:r w:rsidRPr="00BC33D8">
        <w:rPr>
          <w:rFonts w:ascii="Source Sans Pro" w:eastAsia="Arial" w:hAnsi="Source Sans Pro" w:cs="Arial"/>
          <w:bCs/>
          <w:sz w:val="22"/>
          <w:szCs w:val="22"/>
        </w:rPr>
        <w:t xml:space="preserve"> Celebrar contratos de prestación de servicios exclusivamente con sus miembros, en materia de proveeduría, de certificación, de avisos o de almacenamiento físico o digital de información, sin que éste último caso constituya violación o infracción alguna al deber de confidencialidad que con motivo de sus funciones tengan las partes y quedando obligado el propio Colegio a observar el mismo deber de confidencialidad respecto de la información que reciba; o de cualquier otra materia que resulte pertinente o conveniente a juicio del propio Colegio en beneficio de la función notarial;</w:t>
      </w:r>
    </w:p>
    <w:p w14:paraId="4F2441E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D00A71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XXXV.</w:t>
      </w:r>
      <w:r w:rsidRPr="00BC33D8">
        <w:rPr>
          <w:rFonts w:ascii="Source Sans Pro" w:eastAsia="Arial" w:hAnsi="Source Sans Pro" w:cs="Arial"/>
          <w:bCs/>
          <w:sz w:val="22"/>
          <w:szCs w:val="22"/>
        </w:rPr>
        <w:t xml:space="preserve"> Promover entre sus agremiados el uso de las nuevas tecnologías en materia informática y el fomento de la Actuación Digital Notarial;</w:t>
      </w:r>
    </w:p>
    <w:p w14:paraId="5D15E57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C11834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XXXVI. </w:t>
      </w:r>
      <w:r w:rsidRPr="00BC33D8">
        <w:rPr>
          <w:rFonts w:ascii="Source Sans Pro" w:eastAsia="Arial" w:hAnsi="Source Sans Pro" w:cs="Arial"/>
          <w:bCs/>
          <w:sz w:val="22"/>
          <w:szCs w:val="22"/>
        </w:rPr>
        <w:t>Actuar como prestador de servicios de certificación. El Colegio podrá ejercer esta facultad por sí o a través de su participación en otra persona moral legalmente facultada para prestar los servicios o mediante la celebración de contratos con otros prestadores de los mismos;</w:t>
      </w:r>
    </w:p>
    <w:p w14:paraId="36E58A8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00AAE0"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XXXVI bis. </w:t>
      </w:r>
      <w:r w:rsidRPr="00BC33D8">
        <w:rPr>
          <w:rFonts w:ascii="Source Sans Pro" w:eastAsia="Arial" w:hAnsi="Source Sans Pro" w:cs="Arial"/>
          <w:bCs/>
          <w:sz w:val="22"/>
          <w:szCs w:val="22"/>
        </w:rPr>
        <w:t>Registrar el Certificado Electrónico de la Firma Electrónica Notarial y el Certificado Electrónico de la Firma Electrónica para la Actuación Digital Notarial a que se refieren las fracciones XXI y XXI bis, respectivamente, del artículo 2 de esta Ley y emitir, de conformidad con lo establecido en el Reglamento, las Reglas de Uso del Sistema Informático las cuales incluirán los criterios técnicos establecidos por la Autoridad Competente.</w:t>
      </w:r>
    </w:p>
    <w:p w14:paraId="77A8059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3EACD1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XXXVII. </w:t>
      </w:r>
      <w:r w:rsidRPr="00BC33D8">
        <w:rPr>
          <w:rFonts w:ascii="Source Sans Pro" w:eastAsia="Arial" w:hAnsi="Source Sans Pro" w:cs="Arial"/>
          <w:bCs/>
          <w:sz w:val="22"/>
          <w:szCs w:val="22"/>
        </w:rPr>
        <w:t>Expedir a los Notarios el certificado de firma electrónica Notarial, en los términos del Artículo 67 fracción VI de esta Ley; y</w:t>
      </w:r>
    </w:p>
    <w:p w14:paraId="61C9D7F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76F3A4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XXXVIII. </w:t>
      </w:r>
      <w:r w:rsidRPr="00BC33D8">
        <w:rPr>
          <w:rFonts w:ascii="Source Sans Pro" w:eastAsia="Arial" w:hAnsi="Source Sans Pro" w:cs="Arial"/>
          <w:bCs/>
          <w:sz w:val="22"/>
          <w:szCs w:val="22"/>
        </w:rPr>
        <w:t>Actuar como Entidad Colegiada para los efectos de la Ley Federal para la Prevención e Identificación de Operaciones con Recursos de Procedencia Ilícita.</w:t>
      </w:r>
    </w:p>
    <w:p w14:paraId="211BB94B" w14:textId="77777777" w:rsidR="00BC33D8" w:rsidRPr="00BC33D8" w:rsidRDefault="00BC33D8" w:rsidP="00BC33D8">
      <w:pPr>
        <w:tabs>
          <w:tab w:val="left" w:pos="2552"/>
        </w:tabs>
        <w:jc w:val="both"/>
        <w:rPr>
          <w:rFonts w:ascii="Source Sans Pro" w:eastAsia="Arial" w:hAnsi="Source Sans Pro" w:cs="Arial"/>
          <w:bCs/>
          <w:sz w:val="22"/>
          <w:szCs w:val="22"/>
        </w:rPr>
      </w:pPr>
    </w:p>
    <w:p w14:paraId="3FA0439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261.</w:t>
      </w:r>
      <w:r w:rsidRPr="00BC33D8">
        <w:rPr>
          <w:rFonts w:ascii="Source Sans Pro" w:eastAsia="Arial" w:hAnsi="Source Sans Pro" w:cs="Arial"/>
          <w:bCs/>
          <w:sz w:val="22"/>
          <w:szCs w:val="22"/>
        </w:rPr>
        <w:t xml:space="preserve"> La Asamblea de Notarios será el órgano supremo de decisiones fundamentales del Colegio; a ella se le atribuye acordar, ratificar o rectificar lo que corresponda para la marcha y desarrollo del Colegio; en ella todos los Notarios tendrán voz y voto, de acuerdo con sus estatutos. Serán válidas las formas de votación presenciales o por teleconferencia o mediante el uso de cualquier otra tecnología. </w:t>
      </w:r>
    </w:p>
    <w:p w14:paraId="024EE848" w14:textId="77777777" w:rsidR="00BC33D8" w:rsidRPr="00BC33D8" w:rsidRDefault="00BC33D8" w:rsidP="00BC33D8">
      <w:pPr>
        <w:tabs>
          <w:tab w:val="left" w:pos="2552"/>
        </w:tabs>
        <w:jc w:val="both"/>
        <w:rPr>
          <w:rFonts w:ascii="Source Sans Pro" w:eastAsia="Arial" w:hAnsi="Source Sans Pro" w:cs="Arial"/>
          <w:bCs/>
          <w:sz w:val="22"/>
          <w:szCs w:val="22"/>
        </w:rPr>
      </w:pPr>
    </w:p>
    <w:p w14:paraId="2831CA8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lastRenderedPageBreak/>
        <w:t xml:space="preserve">Para que se considere legalmente reunida y válidas sus decisiones, tratándose de enajenación de bienes inmuebles, deberá estar presente el sesenta por ciento de sus asociados. Las convocatorias para las asambleas deberán hacerse por acuerdo del consejo, mediante circular dirigida al domicilio de cada notaría, o una sola publicación en un diario de los de mayor circulación en la Ciudad de México; en ella se contendrán el orden del día y el lugar y la hora de su realización. Los bienes del archivo histórico del Colegio son inalienables. </w:t>
      </w:r>
    </w:p>
    <w:p w14:paraId="1932811F" w14:textId="77777777" w:rsidR="00BC33D8" w:rsidRPr="00BC33D8" w:rsidRDefault="00BC33D8" w:rsidP="00BC33D8">
      <w:pPr>
        <w:tabs>
          <w:tab w:val="left" w:pos="2552"/>
        </w:tabs>
        <w:jc w:val="both"/>
        <w:rPr>
          <w:rFonts w:ascii="Source Sans Pro" w:eastAsia="Arial" w:hAnsi="Source Sans Pro" w:cs="Arial"/>
          <w:bCs/>
          <w:sz w:val="22"/>
          <w:szCs w:val="22"/>
        </w:rPr>
      </w:pPr>
    </w:p>
    <w:p w14:paraId="41904CF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Sujetándose en lo conducente a las reglas anteriores, las asambleas podrán realizarse también por teleconferencia, a través de cualquier medio electrónico que permita la comunicación en tiempo real. En este caso la teleconferencia podrá grabarse y los notarios podrán firmar la lista de asistencia con su Firma Electrónica Avanzada. </w:t>
      </w:r>
    </w:p>
    <w:p w14:paraId="57E57D3D" w14:textId="77777777" w:rsidR="00BC33D8" w:rsidRPr="00BC33D8" w:rsidRDefault="00BC33D8" w:rsidP="00BC33D8">
      <w:pPr>
        <w:tabs>
          <w:tab w:val="left" w:pos="2552"/>
        </w:tabs>
        <w:jc w:val="both"/>
        <w:rPr>
          <w:rFonts w:ascii="Source Sans Pro" w:eastAsia="Arial" w:hAnsi="Source Sans Pro" w:cs="Arial"/>
          <w:bCs/>
          <w:sz w:val="22"/>
          <w:szCs w:val="22"/>
        </w:rPr>
      </w:pPr>
    </w:p>
    <w:p w14:paraId="1A028160" w14:textId="28EF2440"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De las asambleas se levantará un acta en documento físico o electrónico y serán firmadas con firma autógrafa o Firma Electrónica Avanzada al menos por quienes hayan actuado como</w:t>
      </w:r>
      <w:r w:rsidR="00E73E7F">
        <w:rPr>
          <w:rFonts w:ascii="Source Sans Pro" w:eastAsia="Arial" w:hAnsi="Source Sans Pro" w:cs="Arial"/>
          <w:bCs/>
          <w:sz w:val="22"/>
          <w:szCs w:val="22"/>
        </w:rPr>
        <w:t xml:space="preserve"> </w:t>
      </w:r>
      <w:r w:rsidRPr="00BC33D8">
        <w:rPr>
          <w:rFonts w:ascii="Source Sans Pro" w:eastAsia="Arial" w:hAnsi="Source Sans Pro" w:cs="Arial"/>
          <w:bCs/>
          <w:sz w:val="22"/>
          <w:szCs w:val="22"/>
        </w:rPr>
        <w:t>Presidente y Secretario.</w:t>
      </w:r>
    </w:p>
    <w:p w14:paraId="6D2A0F26" w14:textId="77777777" w:rsidR="00BC33D8" w:rsidRPr="00BC33D8" w:rsidRDefault="00BC33D8" w:rsidP="00BC33D8">
      <w:pPr>
        <w:tabs>
          <w:tab w:val="left" w:pos="2552"/>
        </w:tabs>
        <w:jc w:val="both"/>
        <w:rPr>
          <w:rFonts w:ascii="Source Sans Pro" w:eastAsia="Arial" w:hAnsi="Source Sans Pro" w:cs="Arial"/>
          <w:bCs/>
          <w:sz w:val="22"/>
          <w:szCs w:val="22"/>
        </w:rPr>
      </w:pPr>
    </w:p>
    <w:p w14:paraId="0194056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262.</w:t>
      </w:r>
      <w:r w:rsidRPr="00BC33D8">
        <w:rPr>
          <w:rFonts w:ascii="Source Sans Pro" w:eastAsia="Arial" w:hAnsi="Source Sans Pro" w:cs="Arial"/>
          <w:bCs/>
          <w:sz w:val="22"/>
          <w:szCs w:val="22"/>
        </w:rPr>
        <w:t xml:space="preserve"> El Consejo del Colegio de Notarios de la Ciudad de México será el órgano permanente de administración ordinaria y representación del Colegio para ejercer en su nombre las facultades que esta ley otorga al Colegio, salvo las que expresamente reserve a la Asamblea del Colegio; tendrá la firma social por el número par de integrantes que elija la Asamblea, la mitad de ellos en los años nones y la otra en los pares y se regirá por sus estatutos. Los consejeros ejercerán su cargo por dos años y no podrán ser reelectos para el periodo inmediato siguiente. </w:t>
      </w:r>
    </w:p>
    <w:p w14:paraId="269F860D" w14:textId="77777777" w:rsidR="00BC33D8" w:rsidRPr="00BC33D8" w:rsidRDefault="00BC33D8" w:rsidP="00BC33D8">
      <w:pPr>
        <w:tabs>
          <w:tab w:val="left" w:pos="2552"/>
        </w:tabs>
        <w:jc w:val="both"/>
        <w:rPr>
          <w:rFonts w:ascii="Source Sans Pro" w:eastAsia="Arial" w:hAnsi="Source Sans Pro" w:cs="Arial"/>
          <w:bCs/>
          <w:sz w:val="22"/>
          <w:szCs w:val="22"/>
        </w:rPr>
      </w:pPr>
    </w:p>
    <w:p w14:paraId="50E6677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Las sesiones del Consejo podrán realizarse de forma presencial o por teleconferencia, a través de cualquier medio electrónico que permita la comunicación en tiempo real. En este caso la teleconferencia podrá grabarse y los consejeros podrán firmar la lista de asistencia con su Firma Electrónica Avanzada. </w:t>
      </w:r>
    </w:p>
    <w:p w14:paraId="321BC477" w14:textId="77777777" w:rsidR="00BC33D8" w:rsidRPr="00BC33D8" w:rsidRDefault="00BC33D8" w:rsidP="00BC33D8">
      <w:pPr>
        <w:tabs>
          <w:tab w:val="left" w:pos="2552"/>
        </w:tabs>
        <w:jc w:val="both"/>
        <w:rPr>
          <w:rFonts w:ascii="Source Sans Pro" w:eastAsia="Arial" w:hAnsi="Source Sans Pro" w:cs="Arial"/>
          <w:bCs/>
          <w:sz w:val="22"/>
          <w:szCs w:val="22"/>
        </w:rPr>
      </w:pPr>
    </w:p>
    <w:p w14:paraId="6E4CDA0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De las juntas o reuniones se levantará un acta en documento físico o electrónico y serán firmadas con firma autógrafa o electrónica avanzada al menos por quienes hayan actuado como Presidente y Secretario.</w:t>
      </w:r>
    </w:p>
    <w:p w14:paraId="15542ADD" w14:textId="77777777" w:rsidR="00BC33D8" w:rsidRPr="00BC33D8" w:rsidRDefault="00BC33D8" w:rsidP="00BC33D8">
      <w:pPr>
        <w:tabs>
          <w:tab w:val="left" w:pos="2552"/>
        </w:tabs>
        <w:jc w:val="both"/>
        <w:rPr>
          <w:rFonts w:ascii="Source Sans Pro" w:eastAsia="Arial" w:hAnsi="Source Sans Pro" w:cs="Arial"/>
          <w:bCs/>
          <w:sz w:val="22"/>
          <w:szCs w:val="22"/>
        </w:rPr>
      </w:pPr>
    </w:p>
    <w:p w14:paraId="58FD134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Las resoluciones tomadas fuera de estas juntas o reuniones serán válidas siempre que se confirmen por escrito en documento físico o electrónico, con la firma autógrafa o electrónica avanzada de la totalidad de los consejeros.</w:t>
      </w:r>
    </w:p>
    <w:p w14:paraId="7FDAB249" w14:textId="77777777" w:rsidR="00BC33D8" w:rsidRPr="00BC33D8" w:rsidRDefault="00BC33D8" w:rsidP="00BC33D8">
      <w:pPr>
        <w:tabs>
          <w:tab w:val="left" w:pos="2552"/>
        </w:tabs>
        <w:jc w:val="both"/>
        <w:rPr>
          <w:rFonts w:ascii="Source Sans Pro" w:eastAsia="Arial" w:hAnsi="Source Sans Pro" w:cs="Arial"/>
          <w:bCs/>
          <w:sz w:val="22"/>
          <w:szCs w:val="22"/>
        </w:rPr>
      </w:pPr>
    </w:p>
    <w:p w14:paraId="03F68CA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263.</w:t>
      </w:r>
      <w:r w:rsidRPr="00BC33D8">
        <w:rPr>
          <w:rFonts w:ascii="Source Sans Pro" w:eastAsia="Arial" w:hAnsi="Source Sans Pro" w:cs="Arial"/>
          <w:bCs/>
          <w:sz w:val="22"/>
          <w:szCs w:val="22"/>
        </w:rPr>
        <w:t xml:space="preserve"> Cada Notario en su ejercicio deberá guardar el secreto profesional respecto de los asuntos que se le encomienden y estará sujeto a las penas que respecto al secreto profesional prevé el Código Penal, pudiendo el juez aumentarlas en una mitad, según sea la gravedad del asunto. La calificación que en su caso se dé por la Comisión de Honor y Justicia o por el arbitraje encomendado por la Junta de Decanos podrá ser un elemento que valore el juez respectivo al efecto.</w:t>
      </w:r>
    </w:p>
    <w:p w14:paraId="247E154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402B98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264.</w:t>
      </w:r>
      <w:r w:rsidRPr="00BC33D8">
        <w:rPr>
          <w:rFonts w:ascii="Source Sans Pro" w:eastAsia="Arial" w:hAnsi="Source Sans Pro" w:cs="Arial"/>
          <w:bCs/>
          <w:sz w:val="22"/>
          <w:szCs w:val="22"/>
        </w:rPr>
        <w:t xml:space="preserve"> En relación con el Colegio y el Notariado, son obligaciones de los Notarios, las siguientes:</w:t>
      </w:r>
    </w:p>
    <w:p w14:paraId="47954CF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5B73591"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w:t>
      </w:r>
      <w:r w:rsidRPr="00BC33D8">
        <w:rPr>
          <w:rFonts w:ascii="Source Sans Pro" w:eastAsia="Arial" w:hAnsi="Source Sans Pro" w:cs="Arial"/>
          <w:bCs/>
          <w:sz w:val="22"/>
          <w:szCs w:val="22"/>
        </w:rPr>
        <w:t xml:space="preserve"> Desempeñar los cargos y las comisiones que les sean asignadas por los órganos del Colegio de Notarios;</w:t>
      </w:r>
    </w:p>
    <w:p w14:paraId="208EC33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E49A2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Ser parte del jurado o vigilante en exámenes de Aspirante o de Oposición;</w:t>
      </w:r>
    </w:p>
    <w:p w14:paraId="1FFBB83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6D615B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Asumir el carácter de Notario visitador y coadyuvante de los Inspectores de Notarías, cuando fuere designado para ello;</w:t>
      </w:r>
    </w:p>
    <w:p w14:paraId="2E0B756E"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8A4CB0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Cumplir con las guardias, la consultoría gratuita y demás actividades Notariales tendientes al beneficio de la población de la Ciudad de México que organice y convenga el Colegio y les asignen sus órganos o sus comisiones;</w:t>
      </w:r>
    </w:p>
    <w:p w14:paraId="350DFC7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49A9BFE"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Pagar las siguientes cuotas que fije la Asamblea del Colegio:</w:t>
      </w:r>
    </w:p>
    <w:p w14:paraId="6A5F65C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157345A" w14:textId="5332421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w:t>
      </w:r>
      <w:r w:rsidRPr="00BC33D8">
        <w:rPr>
          <w:rFonts w:ascii="Source Sans Pro" w:eastAsia="Arial" w:hAnsi="Source Sans Pro" w:cs="Arial"/>
          <w:bCs/>
          <w:sz w:val="22"/>
          <w:szCs w:val="22"/>
        </w:rPr>
        <w:t xml:space="preserve"> Las cuotas para constituir, mantener e incrementar el fondo de garantía de la responsabilidad por el ejercicio de la función Notarial previsto por esta Ley, salvo que el Colegio no conceda la fianza, en cuyo caso la obligación del Notario cesará en cuanto a este concepto;</w:t>
      </w:r>
    </w:p>
    <w:p w14:paraId="23EE5280" w14:textId="794E7D85"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b)</w:t>
      </w:r>
      <w:r w:rsidRPr="00BC33D8">
        <w:rPr>
          <w:rFonts w:ascii="Source Sans Pro" w:eastAsia="Arial" w:hAnsi="Source Sans Pro" w:cs="Arial"/>
          <w:bCs/>
          <w:sz w:val="22"/>
          <w:szCs w:val="22"/>
        </w:rPr>
        <w:t xml:space="preserve"> Las cuotas ordinarias para cubrir los gastos de administración y funcionamiento del propio Colegio dentro de las cuales se consideran los cargos realizados a los Notarios en la utilización cotidiana de la Red Integral Notarial y que servirán para constituir, mantener e incrementar el fondo de desarrollo tecnológico; y</w:t>
      </w:r>
    </w:p>
    <w:p w14:paraId="08DFBC7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c)</w:t>
      </w:r>
      <w:r w:rsidRPr="00BC33D8">
        <w:rPr>
          <w:rFonts w:ascii="Source Sans Pro" w:eastAsia="Arial" w:hAnsi="Source Sans Pro" w:cs="Arial"/>
          <w:bCs/>
          <w:sz w:val="22"/>
          <w:szCs w:val="22"/>
        </w:rPr>
        <w:t xml:space="preserve"> Las cuotas extraordinarias para cubrir los gastos por la realización de actividades gremiales y demás erogaciones previstas en el presupuesto anual de gastos. Las cuotas pagadas por los Notarios no son recuperables.</w:t>
      </w:r>
    </w:p>
    <w:p w14:paraId="0A4DCB0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573261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Asistir personalmente a las asambleas, teniendo en ellas voz y voto;</w:t>
      </w:r>
    </w:p>
    <w:p w14:paraId="0D89D41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B9A60F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Desempeñar su función sin práctica ni competencia desleales y con el mayor apego al afán de servicio a quienes le requieran su intervención; y</w:t>
      </w:r>
    </w:p>
    <w:p w14:paraId="6C8742D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C1D15C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La demás que establezcan las leyes y los estatutos internos del Colegio.</w:t>
      </w:r>
    </w:p>
    <w:p w14:paraId="18200BD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07280A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265.</w:t>
      </w:r>
      <w:r w:rsidRPr="00BC33D8">
        <w:rPr>
          <w:rFonts w:ascii="Source Sans Pro" w:eastAsia="Arial" w:hAnsi="Source Sans Pro" w:cs="Arial"/>
          <w:bCs/>
          <w:sz w:val="22"/>
          <w:szCs w:val="22"/>
        </w:rPr>
        <w:t xml:space="preserve"> El fondo de garantía de la responsabilidad por el ejercicio de la función Notarial, al que se refieren la fracción I del Artículo 67 y el Artículo 68 de esta Ley, será permanente, y se constituirá con las cuotas a cargo de cada Notario y con los rendimientos de su inversión en valores de renta fija. En ningún caso este fondo tendrá un destino distinto al señalado por esta Ley.</w:t>
      </w:r>
    </w:p>
    <w:p w14:paraId="63BD9EAA" w14:textId="77777777" w:rsidR="00BC33D8" w:rsidRPr="00BC33D8" w:rsidRDefault="00BC33D8" w:rsidP="00BC33D8">
      <w:pPr>
        <w:tabs>
          <w:tab w:val="left" w:pos="2552"/>
        </w:tabs>
        <w:jc w:val="both"/>
        <w:rPr>
          <w:rFonts w:ascii="Source Sans Pro" w:eastAsia="Arial" w:hAnsi="Source Sans Pro" w:cs="Arial"/>
          <w:bCs/>
          <w:sz w:val="22"/>
          <w:szCs w:val="22"/>
        </w:rPr>
      </w:pPr>
    </w:p>
    <w:p w14:paraId="7C7CDB7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La fianza que el Colegio otorgue se regirá en todo lo no previsto por el Código Civil, con la única excepción de que el Colegio no requiere tener bienes raíces para responder de las obligaciones que garantice.</w:t>
      </w:r>
    </w:p>
    <w:p w14:paraId="5CFC39CC" w14:textId="77777777" w:rsidR="00BC33D8" w:rsidRPr="00BC33D8" w:rsidRDefault="00BC33D8" w:rsidP="00BC33D8">
      <w:pPr>
        <w:tabs>
          <w:tab w:val="left" w:pos="2552"/>
        </w:tabs>
        <w:jc w:val="both"/>
        <w:rPr>
          <w:rFonts w:ascii="Source Sans Pro" w:eastAsia="Arial" w:hAnsi="Source Sans Pro" w:cs="Arial"/>
          <w:bCs/>
          <w:sz w:val="22"/>
          <w:szCs w:val="22"/>
        </w:rPr>
      </w:pPr>
    </w:p>
    <w:p w14:paraId="534231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En caso de que con cargo a la fianza a la que se refiere el párrafo anterior, el Colegio tuviere que realizar algún pago por responsabilidad en que hubiere incurrido alguno de sus miembros la parte </w:t>
      </w:r>
      <w:r w:rsidRPr="00BC33D8">
        <w:rPr>
          <w:rFonts w:ascii="Source Sans Pro" w:eastAsia="Arial" w:hAnsi="Source Sans Pro" w:cs="Arial"/>
          <w:bCs/>
          <w:sz w:val="22"/>
          <w:szCs w:val="22"/>
        </w:rPr>
        <w:lastRenderedPageBreak/>
        <w:t>que éste corresponda en los fondos de previsión, ayuda y ahorro establecidos por el propio Colegio, se destinará para compensar dicho pago.</w:t>
      </w:r>
    </w:p>
    <w:p w14:paraId="2D7ABEFB" w14:textId="77777777" w:rsidR="00BC33D8" w:rsidRPr="00BC33D8" w:rsidRDefault="00BC33D8" w:rsidP="00BC33D8">
      <w:pPr>
        <w:tabs>
          <w:tab w:val="left" w:pos="2552"/>
        </w:tabs>
        <w:jc w:val="both"/>
        <w:rPr>
          <w:rFonts w:ascii="Source Sans Pro" w:eastAsia="Arial" w:hAnsi="Source Sans Pro" w:cs="Arial"/>
          <w:bCs/>
          <w:sz w:val="22"/>
          <w:szCs w:val="22"/>
        </w:rPr>
      </w:pPr>
    </w:p>
    <w:p w14:paraId="58FD7A2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266.</w:t>
      </w:r>
      <w:r w:rsidRPr="00BC33D8">
        <w:rPr>
          <w:rFonts w:ascii="Source Sans Pro" w:eastAsia="Arial" w:hAnsi="Source Sans Pro" w:cs="Arial"/>
          <w:bCs/>
          <w:sz w:val="22"/>
          <w:szCs w:val="22"/>
        </w:rPr>
        <w:t xml:space="preserve"> El Colegio podrá solicitar a la Autoridad Competente, ordene la visita a un Notario y que la misma se practique por un Inspector de Notarías, la que deberá practicarse dentro de los quince días hábiles siguientes a la solicitud. Un Notario designado por el propio Colegio, podrá acompañar al Inspector. Pasado dicho plazo, si la autoridad no llevó acabo la visita solicitada, el Colegio podrá entrevistar al Notario de que se trate en la oficina de éste.</w:t>
      </w:r>
    </w:p>
    <w:p w14:paraId="0F44E5C5" w14:textId="77777777" w:rsidR="00BC33D8" w:rsidRPr="00BC33D8" w:rsidRDefault="00BC33D8" w:rsidP="00BC33D8">
      <w:pPr>
        <w:tabs>
          <w:tab w:val="left" w:pos="2552"/>
        </w:tabs>
        <w:jc w:val="both"/>
        <w:rPr>
          <w:rFonts w:ascii="Source Sans Pro" w:eastAsia="Arial" w:hAnsi="Source Sans Pro" w:cs="Arial"/>
          <w:bCs/>
          <w:sz w:val="22"/>
          <w:szCs w:val="22"/>
        </w:rPr>
      </w:pPr>
    </w:p>
    <w:p w14:paraId="612F6CB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Estas visitas se regirán en lo conducente, por los Artículos 219 al 233 de esta ley. Si de las visitas se llegan a detectar irregularidades y conductas que, en opinión del Colegio, deban ser sancionadas en los términos de la presente Ley, el Colegio lo hará del conocimiento de las Autoridades Competentes, las que procederán en términos del Artículo 235 de esta Ley. Si en opinión del Colegio hubiere elementos suficientes para suponer la posible responsabilidad del Notario y la autoridad no inicia el procedimiento correspondiente, cesará la obligación de afianzar del Colegio, en cuyo caso el Notario deberá caucionar su gestión mediante fianza otorgada por institución afianzadora autorizada por la ley.</w:t>
      </w:r>
    </w:p>
    <w:p w14:paraId="736B7502" w14:textId="77777777" w:rsidR="00BC33D8" w:rsidRPr="00BC33D8" w:rsidRDefault="00BC33D8" w:rsidP="00BC33D8">
      <w:pPr>
        <w:tabs>
          <w:tab w:val="left" w:pos="2552"/>
        </w:tabs>
        <w:jc w:val="both"/>
        <w:rPr>
          <w:rFonts w:ascii="Source Sans Pro" w:eastAsia="Arial" w:hAnsi="Source Sans Pro" w:cs="Arial"/>
          <w:bCs/>
          <w:sz w:val="22"/>
          <w:szCs w:val="22"/>
        </w:rPr>
      </w:pPr>
    </w:p>
    <w:p w14:paraId="7C74D292" w14:textId="77777777" w:rsidR="00BC33D8" w:rsidRPr="00BC33D8" w:rsidRDefault="00BC33D8" w:rsidP="00E73E7F">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CAPÍTULO III</w:t>
      </w:r>
    </w:p>
    <w:p w14:paraId="28BF2D31" w14:textId="77777777" w:rsidR="00BC33D8" w:rsidRPr="00BC33D8" w:rsidRDefault="00BC33D8" w:rsidP="00E73E7F">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DEL DECANATO DEL NOTARÍADO DE LA CIUDAD DE MÉXICO</w:t>
      </w:r>
    </w:p>
    <w:p w14:paraId="493577E8"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345E795"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Artículo 267. </w:t>
      </w:r>
      <w:r w:rsidRPr="00BC33D8">
        <w:rPr>
          <w:rFonts w:ascii="Source Sans Pro" w:eastAsia="Arial" w:hAnsi="Source Sans Pro" w:cs="Arial"/>
          <w:bCs/>
          <w:sz w:val="22"/>
          <w:szCs w:val="22"/>
        </w:rPr>
        <w:t>El Decanato del Notariado de la Ciudad de México se forma por el grupo de Expresidentes del Colegio de Notarios, estén o no en funciones.</w:t>
      </w:r>
    </w:p>
    <w:p w14:paraId="4BD212F9" w14:textId="77777777" w:rsidR="00BC33D8" w:rsidRPr="00BC33D8" w:rsidRDefault="00BC33D8" w:rsidP="00BC33D8">
      <w:pPr>
        <w:tabs>
          <w:tab w:val="left" w:pos="2552"/>
        </w:tabs>
        <w:jc w:val="both"/>
        <w:rPr>
          <w:rFonts w:ascii="Source Sans Pro" w:eastAsia="Arial" w:hAnsi="Source Sans Pro" w:cs="Arial"/>
          <w:bCs/>
          <w:sz w:val="22"/>
          <w:szCs w:val="22"/>
        </w:rPr>
      </w:pPr>
    </w:p>
    <w:p w14:paraId="552EBE1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268.</w:t>
      </w:r>
      <w:r w:rsidRPr="00BC33D8">
        <w:rPr>
          <w:rFonts w:ascii="Source Sans Pro" w:eastAsia="Arial" w:hAnsi="Source Sans Pro" w:cs="Arial"/>
          <w:bCs/>
          <w:sz w:val="22"/>
          <w:szCs w:val="22"/>
        </w:rPr>
        <w:t xml:space="preserve"> El Decanato se podrá reunir en todo tiempo sin necesidad de convocatoria formal previa, bastará que estén reunidos la mayoría de sus miembros para que pueda funcionar válidamente y sus resoluciones se tomarán por la mayoría de votos de los presentes. Para el quórum de reuniones sujetas a convocatoria, es necesaria la mayoría simple. </w:t>
      </w:r>
    </w:p>
    <w:p w14:paraId="7D402856" w14:textId="77777777" w:rsidR="00BC33D8" w:rsidRPr="00BC33D8" w:rsidRDefault="00BC33D8" w:rsidP="00BC33D8">
      <w:pPr>
        <w:tabs>
          <w:tab w:val="left" w:pos="2552"/>
        </w:tabs>
        <w:jc w:val="both"/>
        <w:rPr>
          <w:rFonts w:ascii="Source Sans Pro" w:eastAsia="Arial" w:hAnsi="Source Sans Pro" w:cs="Arial"/>
          <w:bCs/>
          <w:sz w:val="22"/>
          <w:szCs w:val="22"/>
        </w:rPr>
      </w:pPr>
    </w:p>
    <w:p w14:paraId="2158683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Las reuniones podrán realizarse también por teleconferencia, a través de cualquier medio electrónico que permita la comunicación en tiempo real. En este caso la teleconferencia podrá grabarse y los miembros del Decanato podrán firmar la lista de asistencia con su Firma Electrónica Avanzada. </w:t>
      </w:r>
    </w:p>
    <w:p w14:paraId="57A32BA5" w14:textId="77777777" w:rsidR="00BC33D8" w:rsidRPr="00BC33D8" w:rsidRDefault="00BC33D8" w:rsidP="00BC33D8">
      <w:pPr>
        <w:tabs>
          <w:tab w:val="left" w:pos="2552"/>
        </w:tabs>
        <w:jc w:val="both"/>
        <w:rPr>
          <w:rFonts w:ascii="Source Sans Pro" w:eastAsia="Arial" w:hAnsi="Source Sans Pro" w:cs="Arial"/>
          <w:bCs/>
          <w:sz w:val="22"/>
          <w:szCs w:val="22"/>
        </w:rPr>
      </w:pPr>
    </w:p>
    <w:p w14:paraId="29CE4A1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De las asambleas se levantará un acta en documento físico o electrónico y serán firmadas con firma autógrafa o Firma Electrónica Avanzada al menos por quienes hayan actuado como Presidente y Secretario.</w:t>
      </w:r>
    </w:p>
    <w:p w14:paraId="69FCEC1B" w14:textId="77777777" w:rsidR="00BC33D8" w:rsidRPr="00BC33D8" w:rsidRDefault="00BC33D8" w:rsidP="00BC33D8">
      <w:pPr>
        <w:tabs>
          <w:tab w:val="left" w:pos="2552"/>
        </w:tabs>
        <w:jc w:val="both"/>
        <w:rPr>
          <w:rFonts w:ascii="Source Sans Pro" w:eastAsia="Arial" w:hAnsi="Source Sans Pro" w:cs="Arial"/>
          <w:bCs/>
          <w:sz w:val="22"/>
          <w:szCs w:val="22"/>
        </w:rPr>
      </w:pPr>
    </w:p>
    <w:p w14:paraId="26FAB7E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269. </w:t>
      </w:r>
      <w:r w:rsidRPr="00BC33D8">
        <w:rPr>
          <w:rFonts w:ascii="Source Sans Pro" w:eastAsia="Arial" w:hAnsi="Source Sans Pro" w:cs="Arial"/>
          <w:bCs/>
          <w:sz w:val="22"/>
          <w:szCs w:val="22"/>
        </w:rPr>
        <w:t>Para el ejercicio de sus funciones la Junta de Decanos podrá designar comisiones de todo tipo, formadas por uno o más de sus miembros o Notarios en ejercicio, designados al efecto.</w:t>
      </w:r>
    </w:p>
    <w:p w14:paraId="7B6DE89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27FDFB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270.</w:t>
      </w:r>
      <w:r w:rsidRPr="00BC33D8">
        <w:rPr>
          <w:rFonts w:ascii="Source Sans Pro" w:eastAsia="Arial" w:hAnsi="Source Sans Pro" w:cs="Arial"/>
          <w:bCs/>
          <w:sz w:val="22"/>
          <w:szCs w:val="22"/>
        </w:rPr>
        <w:t xml:space="preserve"> Las funciones del Decanato, que se desempeñarán de manera honorífica, serán las siguientes:</w:t>
      </w:r>
    </w:p>
    <w:p w14:paraId="3EB72037"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25BAD8F"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I.</w:t>
      </w:r>
      <w:r w:rsidRPr="00BC33D8">
        <w:rPr>
          <w:rFonts w:ascii="Source Sans Pro" w:eastAsia="Arial" w:hAnsi="Source Sans Pro" w:cs="Arial"/>
          <w:bCs/>
          <w:sz w:val="22"/>
          <w:szCs w:val="22"/>
        </w:rPr>
        <w:t xml:space="preserve"> Asistir cuando sea citado por el consejo a sus sesiones o a las asambleas del Colegio;</w:t>
      </w:r>
    </w:p>
    <w:p w14:paraId="621DF6A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28D3FB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w:t>
      </w:r>
      <w:r w:rsidRPr="00BC33D8">
        <w:rPr>
          <w:rFonts w:ascii="Source Sans Pro" w:eastAsia="Arial" w:hAnsi="Source Sans Pro" w:cs="Arial"/>
          <w:bCs/>
          <w:sz w:val="22"/>
          <w:szCs w:val="22"/>
        </w:rPr>
        <w:t xml:space="preserve"> Solicitar del Colegio intervenir en la instrucción de procedimientos en relación con la actuación de los Notarios que se estime transgreden las obligaciones que la Ley y la reglamentación colegial les imponen o las normas éticas aplicables y emitir opinión;</w:t>
      </w:r>
    </w:p>
    <w:p w14:paraId="6FD2F6EC"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B579D9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III.</w:t>
      </w:r>
      <w:r w:rsidRPr="00BC33D8">
        <w:rPr>
          <w:rFonts w:ascii="Source Sans Pro" w:eastAsia="Arial" w:hAnsi="Source Sans Pro" w:cs="Arial"/>
          <w:bCs/>
          <w:sz w:val="22"/>
          <w:szCs w:val="22"/>
        </w:rPr>
        <w:t xml:space="preserve"> Emitir opiniones respecto de los asuntos de importancia que le sean consultados por el Colegio;</w:t>
      </w:r>
    </w:p>
    <w:p w14:paraId="3B458C6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7627865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IV.</w:t>
      </w:r>
      <w:r w:rsidRPr="00BC33D8">
        <w:rPr>
          <w:rFonts w:ascii="Source Sans Pro" w:eastAsia="Arial" w:hAnsi="Source Sans Pro" w:cs="Arial"/>
          <w:bCs/>
          <w:sz w:val="22"/>
          <w:szCs w:val="22"/>
        </w:rPr>
        <w:t xml:space="preserve"> Tener, por iniciativa propia, derecho de opinión ante el Consejo o la Asamblea, en asuntos generales o particulares de transcendencia para el Colegio;</w:t>
      </w:r>
    </w:p>
    <w:p w14:paraId="655958F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FB635A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w:t>
      </w:r>
      <w:r w:rsidRPr="00BC33D8">
        <w:rPr>
          <w:rFonts w:ascii="Source Sans Pro" w:eastAsia="Arial" w:hAnsi="Source Sans Pro" w:cs="Arial"/>
          <w:bCs/>
          <w:sz w:val="22"/>
          <w:szCs w:val="22"/>
        </w:rPr>
        <w:t xml:space="preserve"> Ser árbitro para la solución de quejas o demandas que los solicitantes del servicio presenten en contra de Notarios, cuando ambas partes así lo convengan;</w:t>
      </w:r>
    </w:p>
    <w:p w14:paraId="7C35E7B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B0653D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w:t>
      </w:r>
      <w:r w:rsidRPr="00BC33D8">
        <w:rPr>
          <w:rFonts w:ascii="Source Sans Pro" w:eastAsia="Arial" w:hAnsi="Source Sans Pro" w:cs="Arial"/>
          <w:bCs/>
          <w:sz w:val="22"/>
          <w:szCs w:val="22"/>
        </w:rPr>
        <w:t xml:space="preserve"> Ser tribunal de arbitraje de ejercicio profesional completo o, en su caso, designar árbitros para ello, los que deberán ser Notarios en ejercicio. Los Notarios, en todo tiempo, podrán voluntariamente someter el ejercicio completo de su función al arbitraje del Decanato. En este caso, la notaría sometida al arbitraje del Decanato exhibirá en lugar visible al público la constancia relativa. Las personas que tengan alguna queja o reclamación contra un Notario podrán libremente elegir si optan acudir a los tribunales correspondientes o al arbitraje conforme a este Artículo. Tratándose de quejas a las autoridades, podrán también elegir si someten la cuestión a este arbitraje e, inclusive sometiéndose a él, dar parte a las autoridades competentes, si así es su voluntad;</w:t>
      </w:r>
    </w:p>
    <w:p w14:paraId="7CCAE6D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F05FB5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w:t>
      </w:r>
      <w:r w:rsidRPr="00BC33D8">
        <w:rPr>
          <w:rFonts w:ascii="Source Sans Pro" w:eastAsia="Arial" w:hAnsi="Source Sans Pro" w:cs="Arial"/>
          <w:bCs/>
          <w:sz w:val="22"/>
          <w:szCs w:val="22"/>
        </w:rPr>
        <w:t xml:space="preserve"> Recibir opinión de los observadores y hacer recomendaciones respecto de los exámenes de aspirante y Notario;</w:t>
      </w:r>
    </w:p>
    <w:p w14:paraId="738794D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366C9D6"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VIII.</w:t>
      </w:r>
      <w:r w:rsidRPr="00BC33D8">
        <w:rPr>
          <w:rFonts w:ascii="Source Sans Pro" w:eastAsia="Arial" w:hAnsi="Source Sans Pro" w:cs="Arial"/>
          <w:bCs/>
          <w:sz w:val="22"/>
          <w:szCs w:val="22"/>
        </w:rPr>
        <w:t xml:space="preserve"> Hacer recomendaciones en caso de denuncias o quejas respecto de un Notario; y</w:t>
      </w:r>
    </w:p>
    <w:p w14:paraId="0959F1C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A9D53B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IX.</w:t>
      </w:r>
      <w:r w:rsidRPr="00BC33D8">
        <w:rPr>
          <w:rFonts w:ascii="Source Sans Pro" w:eastAsia="Arial" w:hAnsi="Source Sans Pro" w:cs="Arial"/>
          <w:bCs/>
          <w:sz w:val="22"/>
          <w:szCs w:val="22"/>
        </w:rPr>
        <w:t xml:space="preserve"> Formular al Colegio una propuesta de código deontológico de la profesión Notarial o, en su caso, una declaración de los principios relativos que deban guiar su ejercicio y un decálogo sobre estas cuestiones. La formulación o aprobación de dicho código no es condición para el ejercicio de las facultades previstas para el Decanato o sus comisiones.</w:t>
      </w:r>
    </w:p>
    <w:p w14:paraId="60A2111C" w14:textId="77777777" w:rsidR="00BC33D8" w:rsidRPr="00BC33D8" w:rsidRDefault="00BC33D8" w:rsidP="00BC33D8">
      <w:pPr>
        <w:tabs>
          <w:tab w:val="left" w:pos="2552"/>
        </w:tabs>
        <w:jc w:val="both"/>
        <w:rPr>
          <w:rFonts w:ascii="Source Sans Pro" w:eastAsia="Arial" w:hAnsi="Source Sans Pro" w:cs="Arial"/>
          <w:bCs/>
          <w:sz w:val="22"/>
          <w:szCs w:val="22"/>
        </w:rPr>
      </w:pPr>
    </w:p>
    <w:p w14:paraId="447759C1"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271.</w:t>
      </w:r>
      <w:r w:rsidRPr="00BC33D8">
        <w:rPr>
          <w:rFonts w:ascii="Source Sans Pro" w:eastAsia="Arial" w:hAnsi="Source Sans Pro" w:cs="Arial"/>
          <w:bCs/>
          <w:sz w:val="22"/>
          <w:szCs w:val="22"/>
        </w:rPr>
        <w:t xml:space="preserve"> El Decanato, para el ejercicio de sus funciones queda facultado para tener acceso a archivos y documentos de toda clase del Colegio y de los Notarios que hayan aceptado someterse a sus procedimientos de arbitraje.</w:t>
      </w:r>
    </w:p>
    <w:p w14:paraId="31BB213F" w14:textId="77777777" w:rsidR="00BC33D8" w:rsidRPr="00BC33D8" w:rsidRDefault="00BC33D8" w:rsidP="00BC33D8">
      <w:pPr>
        <w:tabs>
          <w:tab w:val="left" w:pos="2552"/>
        </w:tabs>
        <w:jc w:val="both"/>
        <w:rPr>
          <w:rFonts w:ascii="Source Sans Pro" w:eastAsia="Arial" w:hAnsi="Source Sans Pro" w:cs="Arial"/>
          <w:bCs/>
          <w:sz w:val="22"/>
          <w:szCs w:val="22"/>
        </w:rPr>
      </w:pPr>
    </w:p>
    <w:p w14:paraId="72F7497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Artículo 272. </w:t>
      </w:r>
      <w:r w:rsidRPr="00BC33D8">
        <w:rPr>
          <w:rFonts w:ascii="Source Sans Pro" w:eastAsia="Arial" w:hAnsi="Source Sans Pro" w:cs="Arial"/>
          <w:bCs/>
          <w:sz w:val="22"/>
          <w:szCs w:val="22"/>
        </w:rPr>
        <w:t>El Decanato designará y removerá de entre sus integrantes a una Comisión de Arbitraje, Legalidad y Justicia formada por un número impar de sus miembros en ejercicio y designará y removerá al presidente de dicha Comisión.</w:t>
      </w:r>
    </w:p>
    <w:p w14:paraId="13C99945"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809B37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Artículo 273.</w:t>
      </w:r>
      <w:r w:rsidRPr="00BC33D8">
        <w:rPr>
          <w:rFonts w:ascii="Source Sans Pro" w:eastAsia="Arial" w:hAnsi="Source Sans Pro" w:cs="Arial"/>
          <w:bCs/>
          <w:sz w:val="22"/>
          <w:szCs w:val="22"/>
        </w:rPr>
        <w:t xml:space="preserve"> Cuando la Comisión a que se refiere el Artículo anterior, en ejercicio de sus funciones constate la existencia de una irregularidad grave fuera del objeto de arbitraje deberá avisar de ello a las Autoridades Competentes.</w:t>
      </w:r>
    </w:p>
    <w:p w14:paraId="673706C4" w14:textId="77777777" w:rsidR="00BC33D8" w:rsidRPr="00BC33D8" w:rsidRDefault="00BC33D8" w:rsidP="00BC33D8">
      <w:pPr>
        <w:tabs>
          <w:tab w:val="left" w:pos="2552"/>
        </w:tabs>
        <w:jc w:val="both"/>
        <w:rPr>
          <w:rFonts w:ascii="Source Sans Pro" w:eastAsia="Arial" w:hAnsi="Source Sans Pro" w:cs="Arial"/>
          <w:bCs/>
          <w:sz w:val="22"/>
          <w:szCs w:val="22"/>
        </w:rPr>
      </w:pPr>
    </w:p>
    <w:p w14:paraId="450B76ED"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274.</w:t>
      </w:r>
      <w:r w:rsidRPr="00BC33D8">
        <w:rPr>
          <w:rFonts w:ascii="Source Sans Pro" w:eastAsia="Arial" w:hAnsi="Source Sans Pro" w:cs="Arial"/>
          <w:bCs/>
          <w:sz w:val="22"/>
          <w:szCs w:val="22"/>
        </w:rPr>
        <w:t xml:space="preserve"> El Notario que se someta a arbitraje si lo cree conveniente podrá exhibir toda clase de pruebas instrumentales o de cualquier naturaleza para justificar su actuación.</w:t>
      </w:r>
    </w:p>
    <w:p w14:paraId="63DE474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1604454"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275.</w:t>
      </w:r>
      <w:r w:rsidRPr="00BC33D8">
        <w:rPr>
          <w:rFonts w:ascii="Source Sans Pro" w:eastAsia="Arial" w:hAnsi="Source Sans Pro" w:cs="Arial"/>
          <w:bCs/>
          <w:sz w:val="22"/>
          <w:szCs w:val="22"/>
        </w:rPr>
        <w:t xml:space="preserve"> La Comisión de Honor y Justicia deberá considerar las pruebas y documentos exhibidos y analizarlas en conciencia de equidad. Si considera que le son suficientes para ilustrar su resolución, emitirá esta por mayoría de votos con la decisión que estime conveniente, la cual someterá al Consejo del Colegio y a la autoridad que proceda. Esta resolución será inapelable.</w:t>
      </w:r>
    </w:p>
    <w:p w14:paraId="452A41CD" w14:textId="77777777" w:rsidR="00BC33D8" w:rsidRPr="00BC33D8" w:rsidRDefault="00BC33D8" w:rsidP="00BC33D8">
      <w:pPr>
        <w:tabs>
          <w:tab w:val="left" w:pos="2552"/>
        </w:tabs>
        <w:jc w:val="both"/>
        <w:rPr>
          <w:rFonts w:ascii="Source Sans Pro" w:eastAsia="Arial" w:hAnsi="Source Sans Pro" w:cs="Arial"/>
          <w:bCs/>
          <w:sz w:val="22"/>
          <w:szCs w:val="22"/>
        </w:rPr>
      </w:pPr>
    </w:p>
    <w:p w14:paraId="012B35E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276.</w:t>
      </w:r>
      <w:r w:rsidRPr="00BC33D8">
        <w:rPr>
          <w:rFonts w:ascii="Source Sans Pro" w:eastAsia="Arial" w:hAnsi="Source Sans Pro" w:cs="Arial"/>
          <w:bCs/>
          <w:sz w:val="22"/>
          <w:szCs w:val="22"/>
        </w:rPr>
        <w:t xml:space="preserve"> La resolución que emita la Comisión de Honor y Justicia no generará responsabilidad civil o penal de ninguna especie a cargo de sus integrantes.</w:t>
      </w:r>
    </w:p>
    <w:p w14:paraId="71BFD65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78F291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Artículo 277.</w:t>
      </w:r>
      <w:r w:rsidRPr="00BC33D8">
        <w:rPr>
          <w:rFonts w:ascii="Source Sans Pro" w:eastAsia="Arial" w:hAnsi="Source Sans Pro" w:cs="Arial"/>
          <w:bCs/>
          <w:sz w:val="22"/>
          <w:szCs w:val="22"/>
        </w:rPr>
        <w:t xml:space="preserve"> El designado al Decanato o a una de sus comisiones estará obligado a aceptar su nombramiento y a desempeñar su encargo con el mayor celo y celeridad posibles.</w:t>
      </w:r>
    </w:p>
    <w:p w14:paraId="7A27459E" w14:textId="77777777" w:rsidR="00BC33D8" w:rsidRPr="00BC33D8" w:rsidRDefault="00BC33D8" w:rsidP="00BC33D8">
      <w:pPr>
        <w:tabs>
          <w:tab w:val="left" w:pos="2552"/>
        </w:tabs>
        <w:jc w:val="both"/>
        <w:rPr>
          <w:rFonts w:ascii="Source Sans Pro" w:eastAsia="Arial" w:hAnsi="Source Sans Pro" w:cs="Arial"/>
          <w:bCs/>
          <w:sz w:val="22"/>
          <w:szCs w:val="22"/>
        </w:rPr>
      </w:pPr>
    </w:p>
    <w:p w14:paraId="493E9F09" w14:textId="4A1E400D"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Artículo 278.</w:t>
      </w:r>
      <w:r w:rsidRPr="00BC33D8">
        <w:rPr>
          <w:rFonts w:ascii="Source Sans Pro" w:eastAsia="Arial" w:hAnsi="Source Sans Pro" w:cs="Arial"/>
          <w:bCs/>
          <w:sz w:val="22"/>
          <w:szCs w:val="22"/>
        </w:rPr>
        <w:t xml:space="preserve"> La Junta de Decanos podrá emitir, por mayoría de sus miembros, normas procesales o de otro tipo para efectos del cumplimiento de su encargo previsto en el Artículo 270.</w:t>
      </w:r>
    </w:p>
    <w:p w14:paraId="026803D3"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B676A2D" w14:textId="77777777" w:rsidR="00BC33D8" w:rsidRPr="00BC33D8" w:rsidRDefault="00BC33D8" w:rsidP="00E73E7F">
      <w:pPr>
        <w:tabs>
          <w:tab w:val="left" w:pos="2552"/>
        </w:tabs>
        <w:jc w:val="center"/>
        <w:rPr>
          <w:rFonts w:ascii="Source Sans Pro" w:eastAsia="Arial" w:hAnsi="Source Sans Pro" w:cs="Arial"/>
          <w:b/>
          <w:bCs/>
          <w:sz w:val="22"/>
          <w:szCs w:val="22"/>
        </w:rPr>
      </w:pPr>
      <w:r w:rsidRPr="00BC33D8">
        <w:rPr>
          <w:rFonts w:ascii="Source Sans Pro" w:eastAsia="Arial" w:hAnsi="Source Sans Pro" w:cs="Arial"/>
          <w:b/>
          <w:bCs/>
          <w:sz w:val="22"/>
          <w:szCs w:val="22"/>
        </w:rPr>
        <w:t>TRANSITORIOS</w:t>
      </w:r>
    </w:p>
    <w:p w14:paraId="796126D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F1C565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PRIMERO. </w:t>
      </w:r>
      <w:r w:rsidRPr="00BC33D8">
        <w:rPr>
          <w:rFonts w:ascii="Source Sans Pro" w:eastAsia="Arial" w:hAnsi="Source Sans Pro" w:cs="Arial"/>
          <w:bCs/>
          <w:sz w:val="22"/>
          <w:szCs w:val="22"/>
        </w:rPr>
        <w:t>Remítase al Jefe de Gobierno para su promulgación y publicación en la Gaceta Oficial de la Ciudad de México, y para su mayor difusión en el Diario Oficial de la Federación.</w:t>
      </w:r>
    </w:p>
    <w:p w14:paraId="1D28CC5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133770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SEGUNDO.</w:t>
      </w:r>
      <w:r w:rsidRPr="00BC33D8">
        <w:rPr>
          <w:rFonts w:ascii="Source Sans Pro" w:eastAsia="Arial" w:hAnsi="Source Sans Pro" w:cs="Arial"/>
          <w:bCs/>
          <w:sz w:val="22"/>
          <w:szCs w:val="22"/>
        </w:rPr>
        <w:t xml:space="preserve"> Esta ley entrará en vigor al día siguiente de la entrada en vigor de la Constitución Política de la Ciudad de México.</w:t>
      </w:r>
    </w:p>
    <w:p w14:paraId="6E691596" w14:textId="77777777" w:rsidR="00BC33D8" w:rsidRPr="00BC33D8" w:rsidRDefault="00BC33D8" w:rsidP="00BC33D8">
      <w:pPr>
        <w:tabs>
          <w:tab w:val="left" w:pos="2552"/>
        </w:tabs>
        <w:jc w:val="both"/>
        <w:rPr>
          <w:rFonts w:ascii="Source Sans Pro" w:eastAsia="Arial" w:hAnsi="Source Sans Pro" w:cs="Arial"/>
          <w:bCs/>
          <w:sz w:val="22"/>
          <w:szCs w:val="22"/>
        </w:rPr>
      </w:pPr>
    </w:p>
    <w:p w14:paraId="506E0C7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TERCERO.</w:t>
      </w:r>
      <w:r w:rsidRPr="00BC33D8">
        <w:rPr>
          <w:rFonts w:ascii="Source Sans Pro" w:eastAsia="Arial" w:hAnsi="Source Sans Pro" w:cs="Arial"/>
          <w:bCs/>
          <w:sz w:val="22"/>
          <w:szCs w:val="22"/>
          <w:vertAlign w:val="subscript"/>
        </w:rPr>
        <w:t xml:space="preserve"> </w:t>
      </w:r>
      <w:r w:rsidRPr="00BC33D8">
        <w:rPr>
          <w:rFonts w:ascii="Source Sans Pro" w:eastAsia="Arial" w:hAnsi="Source Sans Pro" w:cs="Arial"/>
          <w:bCs/>
          <w:sz w:val="22"/>
          <w:szCs w:val="22"/>
        </w:rPr>
        <w:t>Se abroga la Ley del Notariado para el Distrito Federal publicada en la Gaceta Oficial de la Ciudad de México, el 28 de marzo del 2000, sus específicas reformas y se derogan las disposiciones contrarias a esta ley.</w:t>
      </w:r>
    </w:p>
    <w:p w14:paraId="28E1C797" w14:textId="77777777" w:rsidR="00BC33D8" w:rsidRPr="00BC33D8" w:rsidRDefault="00BC33D8" w:rsidP="00BC33D8">
      <w:pPr>
        <w:tabs>
          <w:tab w:val="left" w:pos="2552"/>
        </w:tabs>
        <w:jc w:val="both"/>
        <w:rPr>
          <w:rFonts w:ascii="Source Sans Pro" w:eastAsia="Arial" w:hAnsi="Source Sans Pro" w:cs="Arial"/>
          <w:bCs/>
          <w:sz w:val="22"/>
          <w:szCs w:val="22"/>
        </w:rPr>
      </w:pPr>
    </w:p>
    <w:p w14:paraId="78B2BDD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Con relación a los testamentos ológrafos actualmente en resguardo del Archivo, subsistirán en sus términos y en custodia del mismo Archivo y su retiro o remisión a la autoridad competente se substanciarán de conformidad con las disposiciones vigentes al momento de su otorgamiento. TERCERO. Se abroga la Ley del Notariado para el Distrito Federal publicada en la Gaceta Oficial de la Ciudad de México, el 28 de marzo del 2000, sus específicas reformas y se derogan las disposiciones contrarias a esta ley.</w:t>
      </w:r>
    </w:p>
    <w:p w14:paraId="7C293CE9" w14:textId="77777777" w:rsidR="00BC33D8" w:rsidRPr="00BC33D8" w:rsidRDefault="00BC33D8" w:rsidP="00BC33D8">
      <w:pPr>
        <w:tabs>
          <w:tab w:val="left" w:pos="2552"/>
        </w:tabs>
        <w:jc w:val="both"/>
        <w:rPr>
          <w:rFonts w:ascii="Source Sans Pro" w:eastAsia="Arial" w:hAnsi="Source Sans Pro" w:cs="Arial"/>
          <w:bCs/>
          <w:sz w:val="22"/>
          <w:szCs w:val="22"/>
        </w:rPr>
      </w:pPr>
    </w:p>
    <w:p w14:paraId="5512C13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Con relación a los testamentos ológrafos actualmente en resguardo del Archivo, subsistirán en sus términos y en custodia del mismo Archivo y su retiro o remisión a la autoridad competente se substanciarán de conformidad con las disposiciones vigentes al momento de su otorgamiento.</w:t>
      </w:r>
    </w:p>
    <w:p w14:paraId="4B8A22BB" w14:textId="77777777" w:rsidR="00BC33D8" w:rsidRPr="00BC33D8" w:rsidRDefault="00BC33D8" w:rsidP="00BC33D8">
      <w:pPr>
        <w:tabs>
          <w:tab w:val="left" w:pos="2552"/>
        </w:tabs>
        <w:jc w:val="both"/>
        <w:rPr>
          <w:rFonts w:ascii="Source Sans Pro" w:eastAsia="Arial" w:hAnsi="Source Sans Pro" w:cs="Arial"/>
          <w:bCs/>
          <w:sz w:val="22"/>
          <w:szCs w:val="22"/>
        </w:rPr>
      </w:pPr>
    </w:p>
    <w:p w14:paraId="0D63470A"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lastRenderedPageBreak/>
        <w:t>CUARTO</w:t>
      </w:r>
      <w:r w:rsidRPr="00BC33D8">
        <w:rPr>
          <w:rFonts w:ascii="Source Sans Pro" w:eastAsia="Arial" w:hAnsi="Source Sans Pro" w:cs="Arial"/>
          <w:bCs/>
          <w:sz w:val="22"/>
          <w:szCs w:val="22"/>
        </w:rPr>
        <w:t>. Los Notarios de la Ciudad de México podrán seguir utilizando los sellos que actualmente utilizan para el desempeño de su función sin necesidad de cambiarlos con motivo de la presente Ley, en el entendido de que cuando se actualice cualesquiera de los supuestos por los cuales deba generarse un nuevo sello, éste deberá mencionar las palabras “CIUDAD DE MÉXICO” en sustitución de “DISTRITO FEDERAL”, en adición a los demás requisitos aplicables al efecto.</w:t>
      </w:r>
    </w:p>
    <w:p w14:paraId="34A8FBB6"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1CD4DF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QUINTO</w:t>
      </w:r>
      <w:r w:rsidRPr="00BC33D8">
        <w:rPr>
          <w:rFonts w:ascii="Source Sans Pro" w:eastAsia="Arial" w:hAnsi="Source Sans Pro" w:cs="Arial"/>
          <w:bCs/>
          <w:sz w:val="22"/>
          <w:szCs w:val="22"/>
        </w:rPr>
        <w:t>. Las patentes que en su momento fueron expedidas en favor de los actuales Notarios de la Ciudad de México mantendrán su vigencia y efectos y tendrán el carácter de permanentes y vitalicias, sin necesidad de reexpedirlas.</w:t>
      </w:r>
    </w:p>
    <w:p w14:paraId="4C35805B" w14:textId="77777777" w:rsidR="00BC33D8" w:rsidRPr="00BC33D8" w:rsidRDefault="00BC33D8" w:rsidP="00BC33D8">
      <w:pPr>
        <w:tabs>
          <w:tab w:val="left" w:pos="2552"/>
        </w:tabs>
        <w:jc w:val="both"/>
        <w:rPr>
          <w:rFonts w:ascii="Source Sans Pro" w:eastAsia="Arial" w:hAnsi="Source Sans Pro" w:cs="Arial"/>
          <w:bCs/>
          <w:sz w:val="22"/>
          <w:szCs w:val="22"/>
        </w:rPr>
      </w:pPr>
    </w:p>
    <w:p w14:paraId="3B8A0BA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SEXTO</w:t>
      </w:r>
      <w:r w:rsidRPr="00BC33D8">
        <w:rPr>
          <w:rFonts w:ascii="Source Sans Pro" w:eastAsia="Arial" w:hAnsi="Source Sans Pro" w:cs="Arial"/>
          <w:bCs/>
          <w:sz w:val="22"/>
          <w:szCs w:val="22"/>
        </w:rPr>
        <w:t>. El Consejo Directivo del Colegio deberá convocar en el término de un año, a partir de la publicación del presente Decreto, a una Asamblea General Extraordinaria de asociados cuyo orden del día deberá contener el cambio de denominación del referido Colegio por la de Colegio de Notarios de la Ciudad de México, Asociación Civil la cual podrá utilizar desde el momento en que la misma sea adoptada.</w:t>
      </w:r>
    </w:p>
    <w:p w14:paraId="39EE1BC0" w14:textId="77777777" w:rsidR="00BC33D8" w:rsidRPr="00BC33D8" w:rsidRDefault="00BC33D8" w:rsidP="00BC33D8">
      <w:pPr>
        <w:tabs>
          <w:tab w:val="left" w:pos="2552"/>
        </w:tabs>
        <w:jc w:val="both"/>
        <w:rPr>
          <w:rFonts w:ascii="Source Sans Pro" w:eastAsia="Arial" w:hAnsi="Source Sans Pro" w:cs="Arial"/>
          <w:bCs/>
          <w:sz w:val="22"/>
          <w:szCs w:val="22"/>
        </w:rPr>
      </w:pPr>
    </w:p>
    <w:p w14:paraId="7EAB67EB"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SÉPTIMO.</w:t>
      </w:r>
      <w:r w:rsidRPr="00BC33D8">
        <w:rPr>
          <w:rFonts w:ascii="Source Sans Pro" w:eastAsia="Arial" w:hAnsi="Source Sans Pro" w:cs="Arial"/>
          <w:bCs/>
          <w:sz w:val="22"/>
          <w:szCs w:val="22"/>
        </w:rPr>
        <w:t xml:space="preserve"> Se respetarán los derechos adquiridos y todos los asuntos y trámites iniciados durante la vigencia de la Ley del Notariado que se abroga; serán válidos y seguirán su tramitación conforme a las disposiciones anteriores que les sean aplicables hasta su conclusión.</w:t>
      </w:r>
    </w:p>
    <w:p w14:paraId="10BE940A" w14:textId="77777777" w:rsidR="00BC33D8" w:rsidRPr="00BC33D8" w:rsidRDefault="00BC33D8" w:rsidP="00BC33D8">
      <w:pPr>
        <w:tabs>
          <w:tab w:val="left" w:pos="2552"/>
        </w:tabs>
        <w:jc w:val="both"/>
        <w:rPr>
          <w:rFonts w:ascii="Source Sans Pro" w:eastAsia="Arial" w:hAnsi="Source Sans Pro" w:cs="Arial"/>
          <w:bCs/>
          <w:sz w:val="22"/>
          <w:szCs w:val="22"/>
        </w:rPr>
      </w:pPr>
    </w:p>
    <w:p w14:paraId="7A420C3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OCTAVO. </w:t>
      </w:r>
      <w:r w:rsidRPr="00BC33D8">
        <w:rPr>
          <w:rFonts w:ascii="Source Sans Pro" w:eastAsia="Arial" w:hAnsi="Source Sans Pro" w:cs="Arial"/>
          <w:bCs/>
          <w:sz w:val="22"/>
          <w:szCs w:val="22"/>
        </w:rPr>
        <w:t>En tanto el Colegio no expida a los Notarios su respectivo Certificado de Firma Electrónica Notarial, para todos los fines previstos en esta ley, podrán hacer uso de su correspondiente certificado de firma electrónica que les haya expedido el Servicio de Administración Tributaria o la Secretaría de Economía.</w:t>
      </w:r>
    </w:p>
    <w:p w14:paraId="52DC5A5F" w14:textId="77777777" w:rsidR="00BC33D8" w:rsidRPr="00BC33D8" w:rsidRDefault="00BC33D8" w:rsidP="00BC33D8">
      <w:pPr>
        <w:tabs>
          <w:tab w:val="left" w:pos="2552"/>
        </w:tabs>
        <w:jc w:val="both"/>
        <w:rPr>
          <w:rFonts w:ascii="Source Sans Pro" w:eastAsia="Arial" w:hAnsi="Source Sans Pro" w:cs="Arial"/>
          <w:bCs/>
          <w:sz w:val="22"/>
          <w:szCs w:val="22"/>
        </w:rPr>
      </w:pPr>
    </w:p>
    <w:p w14:paraId="6A83E306"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NOVENO. </w:t>
      </w:r>
      <w:r w:rsidRPr="00BC33D8">
        <w:rPr>
          <w:rFonts w:ascii="Source Sans Pro" w:eastAsia="Arial" w:hAnsi="Source Sans Pro" w:cs="Arial"/>
          <w:bCs/>
          <w:sz w:val="22"/>
          <w:szCs w:val="22"/>
        </w:rPr>
        <w:t xml:space="preserve">Lo dispuesto en los artículos 76 antepenúltimo, penúltimo y último párrafos, 88 último párrafo, 89 último párrafo, 97 último párrafo, 98, 99 y 100 de esta Ley entrarán en vigor a más tardar el día 31 de diciembre del año </w:t>
      </w:r>
      <w:smartTag w:uri="urn:schemas-microsoft-com:office:smarttags" w:element="metricconverter">
        <w:smartTagPr>
          <w:attr w:name="ProductID" w:val="2019, a"/>
        </w:smartTagPr>
        <w:r w:rsidRPr="00BC33D8">
          <w:rPr>
            <w:rFonts w:ascii="Source Sans Pro" w:eastAsia="Arial" w:hAnsi="Source Sans Pro" w:cs="Arial"/>
            <w:bCs/>
            <w:sz w:val="22"/>
            <w:szCs w:val="22"/>
          </w:rPr>
          <w:t>2019, a</w:t>
        </w:r>
      </w:smartTag>
      <w:r w:rsidRPr="00BC33D8">
        <w:rPr>
          <w:rFonts w:ascii="Source Sans Pro" w:eastAsia="Arial" w:hAnsi="Source Sans Pro" w:cs="Arial"/>
          <w:bCs/>
          <w:sz w:val="22"/>
          <w:szCs w:val="22"/>
        </w:rPr>
        <w:t xml:space="preserve"> efecto de que el “Colegio” pueda desarrollar e implementar la operación del “Sistema Informático” y de sus componentes tecnológicos para el adecuado manejo del “Archivo Electrónico”, “Índice Electrónico” y “Apéndice Electrónico de Cotejos”.</w:t>
      </w:r>
    </w:p>
    <w:p w14:paraId="60A94853" w14:textId="77777777" w:rsidR="00BC33D8" w:rsidRPr="00BC33D8" w:rsidRDefault="00BC33D8" w:rsidP="00BC33D8">
      <w:pPr>
        <w:tabs>
          <w:tab w:val="left" w:pos="2552"/>
        </w:tabs>
        <w:jc w:val="both"/>
        <w:rPr>
          <w:rFonts w:ascii="Source Sans Pro" w:eastAsia="Arial" w:hAnsi="Source Sans Pro" w:cs="Arial"/>
          <w:bCs/>
          <w:sz w:val="22"/>
          <w:szCs w:val="22"/>
        </w:rPr>
      </w:pPr>
    </w:p>
    <w:p w14:paraId="59488E9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DÉCIMO. </w:t>
      </w:r>
      <w:r w:rsidRPr="00BC33D8">
        <w:rPr>
          <w:rFonts w:ascii="Source Sans Pro" w:eastAsia="Arial" w:hAnsi="Source Sans Pro" w:cs="Arial"/>
          <w:bCs/>
          <w:sz w:val="22"/>
          <w:szCs w:val="22"/>
        </w:rPr>
        <w:t>La Autoridad Competente, mediante disposiciones de la presente Ley y en términos del artículo 76 de la misma,  podrá determinar la destrucción de los apéndices del libro de registro de cotejos en soporte papel con una antigüedad mayor a diez años, salvo aquellos que contengan cotejos de instrumentos emitidos por Organismos Públicos de Vivienda, hayan sido solicitados por Autoridades Federales o Locales, o hayan sido requeridos al Archivo por mandamiento de autoridad Judicial o Administrativa competente.</w:t>
      </w:r>
    </w:p>
    <w:p w14:paraId="4F93FD8B" w14:textId="77777777" w:rsidR="00BC33D8" w:rsidRPr="00BC33D8" w:rsidRDefault="00BC33D8" w:rsidP="00BC33D8">
      <w:pPr>
        <w:tabs>
          <w:tab w:val="left" w:pos="2552"/>
        </w:tabs>
        <w:jc w:val="both"/>
        <w:rPr>
          <w:rFonts w:ascii="Source Sans Pro" w:eastAsia="Arial" w:hAnsi="Source Sans Pro" w:cs="Arial"/>
          <w:bCs/>
          <w:sz w:val="22"/>
          <w:szCs w:val="22"/>
        </w:rPr>
      </w:pPr>
    </w:p>
    <w:p w14:paraId="7B729589"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DÉCIMO PRIMERO.</w:t>
      </w:r>
      <w:r w:rsidRPr="00BC33D8">
        <w:rPr>
          <w:rFonts w:ascii="Source Sans Pro" w:eastAsia="Arial" w:hAnsi="Source Sans Pro" w:cs="Arial"/>
          <w:bCs/>
          <w:sz w:val="22"/>
          <w:szCs w:val="22"/>
        </w:rPr>
        <w:t xml:space="preserve"> El reglamento de la presente Ley deberá expedirse en un plazo de 60 días hábiles, contados a partir del día siguiente de su publicación en la Gaceta Oficial de la Ciudad de México, y el cual entrará en vigor, una vez que entre en vigor la presente Ley.</w:t>
      </w:r>
    </w:p>
    <w:p w14:paraId="75DF9304" w14:textId="77777777" w:rsidR="00BC33D8" w:rsidRPr="00BC33D8" w:rsidRDefault="00BC33D8" w:rsidP="00BC33D8">
      <w:pPr>
        <w:tabs>
          <w:tab w:val="left" w:pos="2552"/>
        </w:tabs>
        <w:jc w:val="both"/>
        <w:rPr>
          <w:rFonts w:ascii="Source Sans Pro" w:eastAsia="Arial" w:hAnsi="Source Sans Pro" w:cs="Arial"/>
          <w:bCs/>
          <w:sz w:val="22"/>
          <w:szCs w:val="22"/>
        </w:rPr>
      </w:pPr>
    </w:p>
    <w:p w14:paraId="1D17F02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lastRenderedPageBreak/>
        <w:t>DÉCIMO SEGUNDO</w:t>
      </w:r>
      <w:r w:rsidRPr="00BC33D8">
        <w:rPr>
          <w:rFonts w:ascii="Source Sans Pro" w:eastAsia="Arial" w:hAnsi="Source Sans Pro" w:cs="Arial"/>
          <w:bCs/>
          <w:sz w:val="22"/>
          <w:szCs w:val="22"/>
        </w:rPr>
        <w:t>. Túrnese a la Consejería Jurídica y de Servicios Legales de la Ciudad de México para que, antes de la entrada en vigor de la presente ley, se acople y adopte la normatividad necesaria para la correcta aplicación de esta ley.</w:t>
      </w:r>
    </w:p>
    <w:p w14:paraId="3A659B3B" w14:textId="77777777" w:rsidR="00BC33D8" w:rsidRPr="00BC33D8" w:rsidRDefault="00BC33D8" w:rsidP="00BC33D8">
      <w:pPr>
        <w:tabs>
          <w:tab w:val="left" w:pos="2552"/>
        </w:tabs>
        <w:jc w:val="both"/>
        <w:rPr>
          <w:rFonts w:ascii="Source Sans Pro" w:eastAsia="Arial" w:hAnsi="Source Sans Pro" w:cs="Arial"/>
          <w:bCs/>
          <w:sz w:val="22"/>
          <w:szCs w:val="22"/>
        </w:rPr>
      </w:pPr>
    </w:p>
    <w:p w14:paraId="6700F8B4"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sz w:val="22"/>
          <w:szCs w:val="22"/>
        </w:rPr>
        <w:t>Recinto de la Asamblea Legislativa del Distrito Federal, a los diecisiete días del mes de abril del año dos mil dieciocho.-</w:t>
      </w:r>
      <w:r w:rsidRPr="00BC33D8">
        <w:rPr>
          <w:rFonts w:ascii="Source Sans Pro" w:eastAsia="Arial" w:hAnsi="Source Sans Pro" w:cs="Arial"/>
          <w:b/>
          <w:bCs/>
          <w:sz w:val="22"/>
          <w:szCs w:val="22"/>
        </w:rPr>
        <w:t xml:space="preserve"> POR LA MESA DIRECTIVA.- DIP. IVÁN TEXTA SOLIS, PRESIDENTE.- DIP. EVA ELOISA LESCAS HERNÁNDEZ, </w:t>
      </w:r>
      <w:bookmarkStart w:id="1" w:name="OLE_LINK14"/>
      <w:r w:rsidRPr="00BC33D8">
        <w:rPr>
          <w:rFonts w:ascii="Source Sans Pro" w:eastAsia="Arial" w:hAnsi="Source Sans Pro" w:cs="Arial"/>
          <w:b/>
          <w:bCs/>
          <w:sz w:val="22"/>
          <w:szCs w:val="22"/>
        </w:rPr>
        <w:t>SECRETARIA</w:t>
      </w:r>
      <w:bookmarkEnd w:id="1"/>
      <w:r w:rsidRPr="00BC33D8">
        <w:rPr>
          <w:rFonts w:ascii="Source Sans Pro" w:eastAsia="Arial" w:hAnsi="Source Sans Pro" w:cs="Arial"/>
          <w:b/>
          <w:bCs/>
          <w:sz w:val="22"/>
          <w:szCs w:val="22"/>
        </w:rPr>
        <w:t>.- DIP. FRANCIS IRMA PIRIN CIGARRERO, SECRETARIA.- (Firmas)</w:t>
      </w:r>
    </w:p>
    <w:p w14:paraId="2B51FC2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343AAE2"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mayo del año dos mil dieciocho.- </w:t>
      </w:r>
      <w:r w:rsidRPr="00BC33D8">
        <w:rPr>
          <w:rFonts w:ascii="Source Sans Pro" w:eastAsia="Arial" w:hAnsi="Source Sans Pro" w:cs="Arial"/>
          <w:b/>
          <w:bCs/>
          <w:sz w:val="22"/>
          <w:szCs w:val="22"/>
        </w:rPr>
        <w:t>EL JEFE DE GOBIERNO DE LA CIUDAD DE MÉXICO, JOSÉ RAMÓN AMIEVA GÁLVEZ, FIRMA.- EL SECRETARIO DE GOBIERNO, GUILLERMO OROZCO LORETO.- FIRMA.</w:t>
      </w:r>
      <w:r w:rsidRPr="00BC33D8">
        <w:rPr>
          <w:rFonts w:ascii="Source Sans Pro" w:eastAsia="Arial" w:hAnsi="Source Sans Pro" w:cs="Arial"/>
          <w:bCs/>
          <w:sz w:val="22"/>
          <w:szCs w:val="22"/>
        </w:rPr>
        <w:t xml:space="preserve">       </w:t>
      </w:r>
    </w:p>
    <w:p w14:paraId="55FF487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D8CB995" w14:textId="7586607F" w:rsidR="00BC33D8" w:rsidRPr="00BC33D8" w:rsidRDefault="00E73E7F"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noProof/>
          <w:sz w:val="22"/>
          <w:szCs w:val="22"/>
          <w:lang w:val="es-MX" w:eastAsia="es-MX"/>
        </w:rPr>
        <mc:AlternateContent>
          <mc:Choice Requires="wps">
            <w:drawing>
              <wp:anchor distT="4294967295" distB="4294967295" distL="114300" distR="114300" simplePos="0" relativeHeight="251656704" behindDoc="0" locked="0" layoutInCell="1" allowOverlap="1" wp14:anchorId="10F3FEA2" wp14:editId="389CE192">
                <wp:simplePos x="0" y="0"/>
                <wp:positionH relativeFrom="margin">
                  <wp:align>left</wp:align>
                </wp:positionH>
                <wp:positionV relativeFrom="paragraph">
                  <wp:posOffset>6349</wp:posOffset>
                </wp:positionV>
                <wp:extent cx="5791200" cy="0"/>
                <wp:effectExtent l="0" t="0" r="0" b="0"/>
                <wp:wrapNone/>
                <wp:docPr id="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E75FAC" id="Conector recto 2" o:spid="_x0000_s1026" style="position:absolute;z-index:2516567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pt" to="4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" strokecolor="black [3200]" strokeweight="1.5pt">
                <v:stroke joinstyle="miter"/>
                <o:lock v:ext="edit" shapetype="f"/>
                <w10:wrap anchorx="margin"/>
              </v:line>
            </w:pict>
          </mc:Fallback>
        </mc:AlternateContent>
      </w:r>
    </w:p>
    <w:p w14:paraId="5AB84F43"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TRANSITORIO DEL ACUERDO POR EL QUE SE PUBLICA LA ENTRADA EN VIGOR DE LOS ARTÍCULOS 76 ANTEPENÚLTIMO, PENÚLTIMO Y ÚLTIMO PÁRRAFOS, 88 ÚLTIMO PÁRRAFO, 89 ÚLTIMO PÁRRAFO, 97 ÚLTIMO PÁRRAFO, 98, 99 Y 100 DE LA LEY DEL NOTARIADO PARA LA CIUDAD DE MÉXICO, SEÑALADOS EN EL ARTÍCULO NOVENO TRANSITORIO DEL DECRETO QUE CONTIENE LAS OBSERVACIONES DEL JEFE DE GOBIERNO DE LA CIUDAD DE MÉXICO RESPECTO DEL DIVERSO POR EL QUE SE ABROGA LA LEY DE NOTARIADO DEL DISTRITO FEDERAL Y SE EXPIDE LA LEY DEL NOTARIADO PARA LA CIUDAD DE MÉXICO PUBLICADO EN LA GACETA OFICIAL DE LA CIUDAD DE MÉXICO EL DÍA 11 DE JUNIO DE 2018; ASÍ COMO EL TÍTULO SEXTO DEL REGLAMENTO DE LA LEY DEL NOTARIADO PARA LA CIUDAD DE MÉXICO, EN TODO LO RELATIVO AL “SISTEMA INFORMÁTICO”, “ARCHIVO ELECTRÓNICO”, “ÍNDICE ELECTRÓNICO” Y “APÉNDICE ELECTRÓNICO 20 GACETA OFICIAL DE LA CIUDAD DE MÉXICO 27 de diciembre de 2019 DE COTEJOS”, CONFORME A LO DISPUESTO POR LOS ARTÍCULOS QUINTO Y SEXTO TRANSITORIOS DEL DECRETO POR EL QUE SE EXPIDE EL REGLAMENTO DE LA LEY DEL NOTARIADO PARA LA CIUDAD DE MÉXICO, PUBLICADO EN LA GACETA OFICIAL DE LA CIUDAD DE MÉXICO EL DÍA 01 DE OCTUBRE DE 2018, PUBLICADA EN LA GACETA OFICIAL DE LA CIUDAD DE MÉXICO EL 27 DE DICIEMBRE DE 2019.</w:t>
      </w:r>
      <w:r w:rsidRPr="00BC33D8">
        <w:rPr>
          <w:rFonts w:ascii="Source Sans Pro" w:eastAsia="Arial" w:hAnsi="Source Sans Pro" w:cs="Arial"/>
          <w:bCs/>
          <w:sz w:val="22"/>
          <w:szCs w:val="22"/>
        </w:rPr>
        <w:t xml:space="preserve"> </w:t>
      </w:r>
    </w:p>
    <w:p w14:paraId="6BC597C7" w14:textId="77777777" w:rsidR="00BC33D8" w:rsidRPr="00BC33D8" w:rsidRDefault="00BC33D8" w:rsidP="00BC33D8">
      <w:pPr>
        <w:tabs>
          <w:tab w:val="left" w:pos="2552"/>
        </w:tabs>
        <w:jc w:val="both"/>
        <w:rPr>
          <w:rFonts w:ascii="Source Sans Pro" w:eastAsia="Arial" w:hAnsi="Source Sans Pro" w:cs="Arial"/>
          <w:bCs/>
          <w:sz w:val="22"/>
          <w:szCs w:val="22"/>
        </w:rPr>
      </w:pPr>
    </w:p>
    <w:p w14:paraId="165C905A"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PRIMERO.-</w:t>
      </w:r>
      <w:r w:rsidRPr="00BC33D8">
        <w:rPr>
          <w:rFonts w:ascii="Source Sans Pro" w:eastAsia="Arial" w:hAnsi="Source Sans Pro" w:cs="Arial"/>
          <w:bCs/>
          <w:sz w:val="22"/>
          <w:szCs w:val="22"/>
        </w:rPr>
        <w:t xml:space="preserve"> Publíquese en la Gaceta Oficial de la Ciudad de México. </w:t>
      </w:r>
    </w:p>
    <w:p w14:paraId="781A8543" w14:textId="77777777" w:rsidR="00BC33D8" w:rsidRPr="00BC33D8" w:rsidRDefault="00BC33D8" w:rsidP="00BC33D8">
      <w:pPr>
        <w:tabs>
          <w:tab w:val="left" w:pos="2552"/>
        </w:tabs>
        <w:jc w:val="both"/>
        <w:rPr>
          <w:rFonts w:ascii="Source Sans Pro" w:eastAsia="Arial" w:hAnsi="Source Sans Pro" w:cs="Arial"/>
          <w:bCs/>
          <w:sz w:val="22"/>
          <w:szCs w:val="22"/>
        </w:rPr>
      </w:pPr>
    </w:p>
    <w:p w14:paraId="2C7760D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SEGUNDO.-</w:t>
      </w:r>
      <w:r w:rsidRPr="00BC33D8">
        <w:rPr>
          <w:rFonts w:ascii="Source Sans Pro" w:eastAsia="Arial" w:hAnsi="Source Sans Pro" w:cs="Arial"/>
          <w:bCs/>
          <w:sz w:val="22"/>
          <w:szCs w:val="22"/>
        </w:rPr>
        <w:t xml:space="preserve"> El presente acuerdo entrará en vigor a partir del 31 de diciembre de 2019. </w:t>
      </w:r>
    </w:p>
    <w:p w14:paraId="7ACBCC22" w14:textId="77777777" w:rsidR="00BC33D8" w:rsidRPr="00BC33D8" w:rsidRDefault="00BC33D8" w:rsidP="00BC33D8">
      <w:pPr>
        <w:tabs>
          <w:tab w:val="left" w:pos="2552"/>
        </w:tabs>
        <w:jc w:val="both"/>
        <w:rPr>
          <w:rFonts w:ascii="Source Sans Pro" w:eastAsia="Arial" w:hAnsi="Source Sans Pro" w:cs="Arial"/>
          <w:bCs/>
          <w:sz w:val="22"/>
          <w:szCs w:val="22"/>
        </w:rPr>
      </w:pPr>
    </w:p>
    <w:p w14:paraId="776329FC"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Dado en la Ciudad de México, el 26 de diciembre de 2019. </w:t>
      </w:r>
    </w:p>
    <w:p w14:paraId="324EAFA5" w14:textId="77777777" w:rsidR="00BC33D8" w:rsidRPr="00BC33D8" w:rsidRDefault="00BC33D8" w:rsidP="00BC33D8">
      <w:pPr>
        <w:tabs>
          <w:tab w:val="left" w:pos="2552"/>
        </w:tabs>
        <w:jc w:val="both"/>
        <w:rPr>
          <w:rFonts w:ascii="Source Sans Pro" w:eastAsia="Arial" w:hAnsi="Source Sans Pro" w:cs="Arial"/>
          <w:bCs/>
          <w:sz w:val="22"/>
          <w:szCs w:val="22"/>
        </w:rPr>
      </w:pPr>
    </w:p>
    <w:p w14:paraId="0FB5139A" w14:textId="6039590B" w:rsidR="00BC33D8" w:rsidRPr="00BC33D8" w:rsidRDefault="00E73E7F"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noProof/>
          <w:sz w:val="22"/>
          <w:szCs w:val="22"/>
          <w:lang w:val="es-MX" w:eastAsia="es-MX"/>
        </w:rPr>
        <mc:AlternateContent>
          <mc:Choice Requires="wps">
            <w:drawing>
              <wp:anchor distT="4294967295" distB="4294967295" distL="114300" distR="114300" simplePos="0" relativeHeight="251657728" behindDoc="0" locked="0" layoutInCell="1" allowOverlap="1" wp14:anchorId="7B7C4904" wp14:editId="16193600">
                <wp:simplePos x="0" y="0"/>
                <wp:positionH relativeFrom="column">
                  <wp:posOffset>-12065</wp:posOffset>
                </wp:positionH>
                <wp:positionV relativeFrom="paragraph">
                  <wp:posOffset>443864</wp:posOffset>
                </wp:positionV>
                <wp:extent cx="559625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92F7C8" id="Conector recto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34.95pt" to="439.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" strokecolor="black [3200]" strokeweight="1.5pt">
                <v:stroke joinstyle="miter"/>
                <o:lock v:ext="edit" shapetype="f"/>
              </v:line>
            </w:pict>
          </mc:Fallback>
        </mc:AlternateContent>
      </w:r>
      <w:r w:rsidR="00BC33D8" w:rsidRPr="00BC33D8">
        <w:rPr>
          <w:rFonts w:ascii="Source Sans Pro" w:eastAsia="Arial" w:hAnsi="Source Sans Pro" w:cs="Arial"/>
          <w:b/>
          <w:bCs/>
          <w:sz w:val="22"/>
          <w:szCs w:val="22"/>
        </w:rPr>
        <w:t xml:space="preserve">EL CONSEJERO JURÍDICO Y DE SERVICIOS LEGALES, MTRO. NÉSTOR VARGAS SOLANO (Firma)                           </w:t>
      </w:r>
      <w:r w:rsidR="00BC33D8" w:rsidRPr="00BC33D8">
        <w:rPr>
          <w:rFonts w:ascii="Source Sans Pro" w:eastAsia="Arial" w:hAnsi="Source Sans Pro" w:cs="Arial"/>
          <w:bCs/>
          <w:sz w:val="22"/>
          <w:szCs w:val="22"/>
        </w:rPr>
        <w:t xml:space="preserve">                                                                                                                                                                                                  </w:t>
      </w:r>
    </w:p>
    <w:p w14:paraId="30BDB970" w14:textId="77777777" w:rsidR="00BC33D8" w:rsidRPr="00BC33D8" w:rsidRDefault="00BC33D8" w:rsidP="00BC33D8">
      <w:pPr>
        <w:tabs>
          <w:tab w:val="left" w:pos="2552"/>
        </w:tabs>
        <w:jc w:val="both"/>
        <w:rPr>
          <w:rFonts w:ascii="Source Sans Pro" w:eastAsia="Arial" w:hAnsi="Source Sans Pro" w:cs="Arial"/>
          <w:bCs/>
          <w:sz w:val="22"/>
          <w:szCs w:val="22"/>
        </w:rPr>
      </w:pPr>
    </w:p>
    <w:p w14:paraId="797FC3E4" w14:textId="77777777" w:rsidR="00BC33D8" w:rsidRPr="00BC33D8" w:rsidRDefault="00BC33D8" w:rsidP="00BC33D8">
      <w:pPr>
        <w:tabs>
          <w:tab w:val="left" w:pos="2552"/>
        </w:tabs>
        <w:jc w:val="both"/>
        <w:rPr>
          <w:rFonts w:ascii="Source Sans Pro" w:eastAsia="Arial" w:hAnsi="Source Sans Pro" w:cs="Arial"/>
          <w:bCs/>
          <w:sz w:val="22"/>
          <w:szCs w:val="22"/>
        </w:rPr>
      </w:pPr>
    </w:p>
    <w:p w14:paraId="358B0999"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TRANSITORIOS DEL DECRETO POR EL QUE SE REFORMA EL TÍTULO PRIMERO, CAPÍTULO I; LOS ARTÍCULOS 2, FRACCIÓN XIV Y XXV, RECORRIENDO LAS SUBSECUENTES; 3, PÁRRAFO SEGUNDO; 7 FRACCIÓN II; 10, FRACCIÓN II; 13;18;44 PRIMER PÁRRAFO; 57 PRIMER PÁRRAFO Y FRACCIÓN V; 60, FRACCIÓN I, IV Y VIII SEGUNDO PÁRRAFO; 63; 76 SEGUNDO Y SEXTO PÁRRAFO; 79; 84 PRIMER PÁRRAFO Y MODIFICANDO CONSECUTIVO EN LA FRACCIÓN V; 89 SEGUNDO PÁRRAFO; 90 SEGUNDO PÁRRAFO; 96 ÚLTIMO PÁRRAFO; 97 ÚLTIMO PÁRRAFO; 98, FRACCIÓN IV TERCER PÁRRAFO; 100; 103, FRACCIÓN VIII; 104, FRACCIÓN II; 119; 121; 122; 123; 166, FRACCIÓN II Y IV; 173, FRACCIÓN VIII; 177, PÁRRAFO PRIMERO; 189; 204; 205; 241, FRACCIÓN III; 248, FRACCIÓN IV Y 260, FRACCIÓN III; SE DEROGA EL SEGUNDO PÁRRAFO DEL ARTÍCULO 88; SE ADICIONA EL ARTÍCULO 249 BIS, TODOS DE LA LEY DEL NOTARIADO PARA LA CIUDAD DE MÉXICO, PUBLICADO EN LA GACETA OFICIAL DE LA CIUDAD DE MÉXICO EL 08 DE JUNIO DE 2020</w:t>
      </w:r>
    </w:p>
    <w:p w14:paraId="31FC118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E38D41D"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PRIMERO.-</w:t>
      </w:r>
      <w:r w:rsidRPr="00BC33D8">
        <w:rPr>
          <w:rFonts w:ascii="Source Sans Pro" w:eastAsia="Arial" w:hAnsi="Source Sans Pro" w:cs="Arial"/>
          <w:bCs/>
          <w:sz w:val="22"/>
          <w:szCs w:val="22"/>
        </w:rPr>
        <w:t xml:space="preserve"> Publíquese en la Gaceta Oficial de la Ciudad de México. </w:t>
      </w:r>
    </w:p>
    <w:p w14:paraId="552E2A3C" w14:textId="77777777" w:rsidR="00BC33D8" w:rsidRPr="00BC33D8" w:rsidRDefault="00BC33D8" w:rsidP="00BC33D8">
      <w:pPr>
        <w:tabs>
          <w:tab w:val="left" w:pos="2552"/>
        </w:tabs>
        <w:jc w:val="both"/>
        <w:rPr>
          <w:rFonts w:ascii="Source Sans Pro" w:eastAsia="Arial" w:hAnsi="Source Sans Pro" w:cs="Arial"/>
          <w:bCs/>
          <w:sz w:val="22"/>
          <w:szCs w:val="22"/>
        </w:rPr>
      </w:pPr>
    </w:p>
    <w:p w14:paraId="6717277F"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SEGUNDO.-</w:t>
      </w:r>
      <w:r w:rsidRPr="00BC33D8">
        <w:rPr>
          <w:rFonts w:ascii="Source Sans Pro" w:eastAsia="Arial" w:hAnsi="Source Sans Pro" w:cs="Arial"/>
          <w:bCs/>
          <w:sz w:val="22"/>
          <w:szCs w:val="22"/>
        </w:rPr>
        <w:t xml:space="preserve"> El presente decreto entrara en vigor al día siguiente de su publicación en la Gaceta Oficial de la Ciudad de México. </w:t>
      </w:r>
    </w:p>
    <w:p w14:paraId="7E531BF5" w14:textId="77777777" w:rsidR="00BC33D8" w:rsidRPr="00BC33D8" w:rsidRDefault="00BC33D8" w:rsidP="00BC33D8">
      <w:pPr>
        <w:tabs>
          <w:tab w:val="left" w:pos="2552"/>
        </w:tabs>
        <w:jc w:val="both"/>
        <w:rPr>
          <w:rFonts w:ascii="Source Sans Pro" w:eastAsia="Arial" w:hAnsi="Source Sans Pro" w:cs="Arial"/>
          <w:bCs/>
          <w:sz w:val="22"/>
          <w:szCs w:val="22"/>
        </w:rPr>
      </w:pPr>
    </w:p>
    <w:p w14:paraId="55648AA0"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TERCERO.-</w:t>
      </w:r>
      <w:r w:rsidRPr="00BC33D8">
        <w:rPr>
          <w:rFonts w:ascii="Source Sans Pro" w:eastAsia="Arial" w:hAnsi="Source Sans Pro" w:cs="Arial"/>
          <w:bCs/>
          <w:sz w:val="22"/>
          <w:szCs w:val="22"/>
        </w:rPr>
        <w:t xml:space="preserve"> Para la implementación del programa de digitalización del acervo del Archivo, la Autoridad Competente establecerá un calendario a fin de que a más tardar en enero de 2024 se cuente con el documento electrónico que funja como respaldo de la totalidad de los documentos que resguarda el Archivo. </w:t>
      </w:r>
    </w:p>
    <w:p w14:paraId="0D270973" w14:textId="77777777" w:rsidR="00BC33D8" w:rsidRPr="00BC33D8" w:rsidRDefault="00BC33D8" w:rsidP="00BC33D8">
      <w:pPr>
        <w:tabs>
          <w:tab w:val="left" w:pos="2552"/>
        </w:tabs>
        <w:jc w:val="both"/>
        <w:rPr>
          <w:rFonts w:ascii="Source Sans Pro" w:eastAsia="Arial" w:hAnsi="Source Sans Pro" w:cs="Arial"/>
          <w:bCs/>
          <w:sz w:val="22"/>
          <w:szCs w:val="22"/>
        </w:rPr>
      </w:pPr>
    </w:p>
    <w:p w14:paraId="2DA234C7"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Cs/>
          <w:sz w:val="22"/>
          <w:szCs w:val="22"/>
        </w:rPr>
        <w:t xml:space="preserve">Palacio Legislativo del Congreso de la Ciudad de México, a los treinta y un días del mes de mayo del año dos mil veinte. </w:t>
      </w:r>
      <w:r w:rsidRPr="00BC33D8">
        <w:rPr>
          <w:rFonts w:ascii="Source Sans Pro" w:eastAsia="Arial" w:hAnsi="Source Sans Pro" w:cs="Arial"/>
          <w:b/>
          <w:bCs/>
          <w:sz w:val="22"/>
          <w:szCs w:val="22"/>
        </w:rPr>
        <w:t>POR LA MESA DIRECTIVA.- DIPUTADA ISABELA ROSALES HERRERA, PRESIDENTA.- DIPUTADA DONAJI OFELIA OLIVERA REYES, SECRETARIA.- DIPUTADA MARGARITA SALDAÑA HERNÁNDEZ, SECRETARIA.- (Firmas).</w:t>
      </w:r>
      <w:r w:rsidRPr="00BC33D8">
        <w:rPr>
          <w:rFonts w:ascii="Source Sans Pro" w:eastAsia="Arial" w:hAnsi="Source Sans Pro" w:cs="Arial"/>
          <w:bCs/>
          <w:sz w:val="22"/>
          <w:szCs w:val="22"/>
        </w:rPr>
        <w:t xml:space="preserve"> </w:t>
      </w:r>
    </w:p>
    <w:p w14:paraId="42CF9261" w14:textId="77777777" w:rsidR="00BC33D8" w:rsidRPr="00BC33D8" w:rsidRDefault="00BC33D8" w:rsidP="00BC33D8">
      <w:pPr>
        <w:tabs>
          <w:tab w:val="left" w:pos="2552"/>
        </w:tabs>
        <w:jc w:val="both"/>
        <w:rPr>
          <w:rFonts w:ascii="Source Sans Pro" w:eastAsia="Arial" w:hAnsi="Source Sans Pro" w:cs="Arial"/>
          <w:bCs/>
          <w:sz w:val="22"/>
          <w:szCs w:val="22"/>
        </w:rPr>
      </w:pPr>
    </w:p>
    <w:p w14:paraId="302F7625"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cinco días del mes de mayo del año dos mil veinte.- </w:t>
      </w:r>
      <w:r w:rsidRPr="00BC33D8">
        <w:rPr>
          <w:rFonts w:ascii="Source Sans Pro" w:eastAsia="Arial" w:hAnsi="Source Sans Pro" w:cs="Arial"/>
          <w:b/>
          <w:bCs/>
          <w:sz w:val="22"/>
          <w:szCs w:val="22"/>
        </w:rPr>
        <w:t>LA JEFA DE GOBIERNO DE LA CIUDAD DE MÉXICO, DRA. CLAUDIA SHEINBAUM PARDO.- FIRMA.- EL CONSEJERO JURÍDICO Y DE SERVICIOS LEGALES, NÉSTOR VARGAS SOLANO.- FIRMA.</w:t>
      </w:r>
    </w:p>
    <w:p w14:paraId="27D43A4A" w14:textId="77777777" w:rsidR="00BC33D8" w:rsidRPr="00BC33D8" w:rsidRDefault="00BC33D8" w:rsidP="00BC33D8">
      <w:pPr>
        <w:tabs>
          <w:tab w:val="left" w:pos="2552"/>
        </w:tabs>
        <w:jc w:val="both"/>
        <w:rPr>
          <w:rFonts w:ascii="Source Sans Pro" w:eastAsia="Arial" w:hAnsi="Source Sans Pro" w:cs="Arial"/>
          <w:b/>
          <w:bCs/>
          <w:sz w:val="22"/>
          <w:szCs w:val="22"/>
        </w:rPr>
      </w:pPr>
    </w:p>
    <w:p w14:paraId="13CD025A" w14:textId="6E2A3AF7" w:rsidR="00BC33D8" w:rsidRPr="00BC33D8" w:rsidRDefault="00E73E7F"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noProof/>
          <w:sz w:val="22"/>
          <w:szCs w:val="22"/>
          <w:lang w:val="es-MX" w:eastAsia="es-MX"/>
        </w:rPr>
        <mc:AlternateContent>
          <mc:Choice Requires="wps">
            <w:drawing>
              <wp:anchor distT="4294967295" distB="4294967295" distL="114300" distR="114300" simplePos="0" relativeHeight="251658752" behindDoc="0" locked="0" layoutInCell="1" allowOverlap="1" wp14:anchorId="6A0A192F" wp14:editId="4104BF43">
                <wp:simplePos x="0" y="0"/>
                <wp:positionH relativeFrom="column">
                  <wp:posOffset>0</wp:posOffset>
                </wp:positionH>
                <wp:positionV relativeFrom="paragraph">
                  <wp:posOffset>-1</wp:posOffset>
                </wp:positionV>
                <wp:extent cx="5596255"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4E3733" id="Conector recto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" strokecolor="black [3200]" strokeweight="1.5pt">
                <v:stroke joinstyle="miter"/>
                <o:lock v:ext="edit" shapetype="f"/>
              </v:line>
            </w:pict>
          </mc:Fallback>
        </mc:AlternateContent>
      </w:r>
    </w:p>
    <w:p w14:paraId="3ADFE587" w14:textId="37942876"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TRANSITORIO</w:t>
      </w:r>
      <w:r w:rsidR="001639EB">
        <w:rPr>
          <w:rFonts w:ascii="Source Sans Pro" w:eastAsia="Arial" w:hAnsi="Source Sans Pro" w:cs="Arial"/>
          <w:b/>
          <w:bCs/>
          <w:sz w:val="22"/>
          <w:szCs w:val="22"/>
        </w:rPr>
        <w:t>S</w:t>
      </w:r>
      <w:r w:rsidRPr="00BC33D8">
        <w:rPr>
          <w:rFonts w:ascii="Source Sans Pro" w:eastAsia="Arial" w:hAnsi="Source Sans Pro" w:cs="Arial"/>
          <w:b/>
          <w:bCs/>
          <w:sz w:val="22"/>
          <w:szCs w:val="22"/>
        </w:rPr>
        <w:t xml:space="preserve"> DEL DECRETO POR EL QUE SE ADICIONAN LOS ARTÍCULOS 1392 BIS, 1520 BIS, 1520 TER; Y SE REFORMAN LOS ARTÍCULOS 1520, 1805, 1811, 1834, 2675, 2677 Y 2713 DEL CÓDIGO CIVIL PARA EL DISTRITO FEDERAL Y SE ADICIONAN FRACCIONES I BIS, II BIS, VIII BIS, XXI BIS, XXIII BIS, XXVIII BIS AL ARTÍCULO 2, SE ADICIONA EL ARTÍCULO 7 BIS, UN PÁRRAFO AL ARTÍCULO 32, UNA FRACCIÓN AL ARTÍCULO 36, LOS ARTÍCULOS 76 BIS, 76 TER, 76 </w:t>
      </w:r>
      <w:r w:rsidRPr="00BC33D8">
        <w:rPr>
          <w:rFonts w:ascii="Source Sans Pro" w:eastAsia="Arial" w:hAnsi="Source Sans Pro" w:cs="Arial"/>
          <w:b/>
          <w:bCs/>
          <w:sz w:val="22"/>
          <w:szCs w:val="22"/>
        </w:rPr>
        <w:lastRenderedPageBreak/>
        <w:t xml:space="preserve">QUATER, 76 QUINQUIES, 84 BIS,100 BIS AL 100 VICIES, UN PÁRRAFO AL ARTÍCULO 109, 114 BIS, UN PÁRRAFO AL ARTÍCULO 139, UN PÁRRAFO AL 146, UN PÁRRAFO AL ARTÍCULO 169, UN PÁRRAFO AL ARTÍCULO 218, LOS ARTÍCULOS 234 BIS, 234 TER Y 258 BIS. Y SE REFORMAN LOS ARTÍCULOS 2, 4, 5, 7, 35, 56, 67, 76, 77, 78, 79, 80, 82, 84, 92, 95, 96, 97, 98, 99, 100, 101, 102, 103, 105, 106, 110, 111, 112,113, 115, 117, 118, 119, 123, 128, 131, 138, 148, 151, 154, 157, 158, 160, 166, 173, 174, 175, 176, 214, 216, 238, 247, 249, 252, 260, 261, 262, 264 Y 268 DE LA LEY DEL NOTARIADO PARA LA CIUDAD DE MÉXICO, PUBLICADO EN LA GACETA OFICIAL DE LA CIUDAD DE MÉXICO EL DÍA 04 DE AGOSTO DE 2021. </w:t>
      </w:r>
    </w:p>
    <w:p w14:paraId="3A7533AD"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D4C4033"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PRIMERO.- </w:t>
      </w:r>
      <w:r w:rsidRPr="00BC33D8">
        <w:rPr>
          <w:rFonts w:ascii="Source Sans Pro" w:eastAsia="Arial" w:hAnsi="Source Sans Pro" w:cs="Arial"/>
          <w:bCs/>
          <w:sz w:val="22"/>
          <w:szCs w:val="22"/>
        </w:rPr>
        <w:t>Remítase a la persona titular de la Jefatura de Gobierno para su promulgación y publicación en la Gaceta Oficial de la Ciudad de México.</w:t>
      </w:r>
      <w:r w:rsidRPr="00BC33D8">
        <w:rPr>
          <w:rFonts w:ascii="Source Sans Pro" w:eastAsia="Arial" w:hAnsi="Source Sans Pro" w:cs="Arial"/>
          <w:b/>
          <w:bCs/>
          <w:sz w:val="22"/>
          <w:szCs w:val="22"/>
        </w:rPr>
        <w:t xml:space="preserve"> </w:t>
      </w:r>
    </w:p>
    <w:p w14:paraId="3147C1E4" w14:textId="77777777" w:rsidR="00BC33D8" w:rsidRPr="00BC33D8" w:rsidRDefault="00BC33D8" w:rsidP="00BC33D8">
      <w:pPr>
        <w:tabs>
          <w:tab w:val="left" w:pos="2552"/>
        </w:tabs>
        <w:jc w:val="both"/>
        <w:rPr>
          <w:rFonts w:ascii="Source Sans Pro" w:eastAsia="Arial" w:hAnsi="Source Sans Pro" w:cs="Arial"/>
          <w:b/>
          <w:bCs/>
          <w:sz w:val="22"/>
          <w:szCs w:val="22"/>
        </w:rPr>
      </w:pPr>
    </w:p>
    <w:p w14:paraId="28E607BE" w14:textId="77777777" w:rsidR="00BC33D8" w:rsidRPr="00BC33D8" w:rsidRDefault="00BC33D8" w:rsidP="00BC33D8">
      <w:pPr>
        <w:tabs>
          <w:tab w:val="left" w:pos="2552"/>
        </w:tabs>
        <w:jc w:val="both"/>
        <w:rPr>
          <w:rFonts w:ascii="Source Sans Pro" w:eastAsia="Arial" w:hAnsi="Source Sans Pro" w:cs="Arial"/>
          <w:bCs/>
          <w:sz w:val="22"/>
          <w:szCs w:val="22"/>
        </w:rPr>
      </w:pPr>
      <w:r w:rsidRPr="00BC33D8">
        <w:rPr>
          <w:rFonts w:ascii="Source Sans Pro" w:eastAsia="Arial" w:hAnsi="Source Sans Pro" w:cs="Arial"/>
          <w:b/>
          <w:bCs/>
          <w:sz w:val="22"/>
          <w:szCs w:val="22"/>
        </w:rPr>
        <w:t xml:space="preserve">SEGUNDO.- </w:t>
      </w:r>
      <w:r w:rsidRPr="00BC33D8">
        <w:rPr>
          <w:rFonts w:ascii="Source Sans Pro" w:eastAsia="Arial" w:hAnsi="Source Sans Pro" w:cs="Arial"/>
          <w:bCs/>
          <w:sz w:val="22"/>
          <w:szCs w:val="22"/>
        </w:rPr>
        <w:t xml:space="preserve">El presente Decreto entrará en vigor al día siguiente de su publicación, con excepción de lo dispuesto en el Transitorio Tercero. </w:t>
      </w:r>
    </w:p>
    <w:p w14:paraId="1BC3DB8B"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3CA1CF7"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TERCERO.- </w:t>
      </w:r>
      <w:r w:rsidRPr="00BC33D8">
        <w:rPr>
          <w:rFonts w:ascii="Source Sans Pro" w:eastAsia="Arial" w:hAnsi="Source Sans Pro" w:cs="Arial"/>
          <w:bCs/>
          <w:sz w:val="22"/>
          <w:szCs w:val="22"/>
        </w:rPr>
        <w:t>Las disposiciones que se reforman y adicionan relacionadas con la Actuación Digital Notarial y conceptos correlativos tales como Protocolo Digital, Instrumento Electrónico, Apéndice del Instrumento Electrónico, Libro de Extractos, Firma Electrónica para la Actuación Digital Notarial y cualquier otro análogo o relacionado con dicha actuación contenidas en los artículos 1520 y el último párrafo del artículo 1834 del Código Civil para el Distrito Federal en lo relativo al protocolo digital, así́ como en los artículos 2°, 7°, 7 bis, 35, 76, 76 bis, 79, 80, 84, 96, 100 bis al 100 vicies, 101, 102, 103, 105, 109, 114 bis, 115, 117, 118, 119, 128, 131, 139, 146, 169, 173, 174, 176, 214, 216, 218 y 260 en sus fracciones XIV, XXXV y XXXVI bis, de la Ley del Notariado para la Ciudad de México entraran en vigor a los dos años a partir de la fecha de su publicación en la Gaceta Oficial de la Ciudad de México.</w:t>
      </w:r>
      <w:r w:rsidRPr="00BC33D8">
        <w:rPr>
          <w:rFonts w:ascii="Source Sans Pro" w:eastAsia="Arial" w:hAnsi="Source Sans Pro" w:cs="Arial"/>
          <w:b/>
          <w:bCs/>
          <w:sz w:val="22"/>
          <w:szCs w:val="22"/>
        </w:rPr>
        <w:t xml:space="preserve"> </w:t>
      </w:r>
    </w:p>
    <w:p w14:paraId="3BC615C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393E82A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CUARTO.- </w:t>
      </w:r>
      <w:r w:rsidRPr="00BC33D8">
        <w:rPr>
          <w:rFonts w:ascii="Source Sans Pro" w:eastAsia="Arial" w:hAnsi="Source Sans Pro" w:cs="Arial"/>
          <w:bCs/>
          <w:sz w:val="22"/>
          <w:szCs w:val="22"/>
        </w:rPr>
        <w:t>La Agencia Digital de Innovación Pública contará con un plazo de hasta dos años, contados a partir de la publicación de la presente Ley, a efecto de realizar las adecuaciones técnicas para el desarrollo de las herramientas tecnológicas previstas en la presente Ley.</w:t>
      </w:r>
      <w:r w:rsidRPr="00BC33D8">
        <w:rPr>
          <w:rFonts w:ascii="Source Sans Pro" w:eastAsia="Arial" w:hAnsi="Source Sans Pro" w:cs="Arial"/>
          <w:b/>
          <w:bCs/>
          <w:sz w:val="22"/>
          <w:szCs w:val="22"/>
        </w:rPr>
        <w:t xml:space="preserve"> </w:t>
      </w:r>
    </w:p>
    <w:p w14:paraId="2E2646B0" w14:textId="77777777" w:rsidR="00BC33D8" w:rsidRPr="00BC33D8" w:rsidRDefault="00BC33D8" w:rsidP="00BC33D8">
      <w:pPr>
        <w:tabs>
          <w:tab w:val="left" w:pos="2552"/>
        </w:tabs>
        <w:jc w:val="both"/>
        <w:rPr>
          <w:rFonts w:ascii="Source Sans Pro" w:eastAsia="Arial" w:hAnsi="Source Sans Pro" w:cs="Arial"/>
          <w:b/>
          <w:bCs/>
          <w:sz w:val="22"/>
          <w:szCs w:val="22"/>
        </w:rPr>
      </w:pPr>
    </w:p>
    <w:p w14:paraId="0D728C82"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QUINTO.- </w:t>
      </w:r>
      <w:r w:rsidRPr="00BC33D8">
        <w:rPr>
          <w:rFonts w:ascii="Source Sans Pro" w:eastAsia="Arial" w:hAnsi="Source Sans Pro" w:cs="Arial"/>
          <w:bCs/>
          <w:sz w:val="22"/>
          <w:szCs w:val="22"/>
        </w:rPr>
        <w:t>Una vez habilitada la Estrategia de Firma Electrónica de la Ciudad de México el Colegio de Notarios de la Ciudad de México incorporará su utilización en el Sistema Informático prefiriéndolo frente a otros certificados digitales.</w:t>
      </w:r>
    </w:p>
    <w:p w14:paraId="7E84FE09" w14:textId="77777777" w:rsidR="00BC33D8" w:rsidRPr="00BC33D8" w:rsidRDefault="00BC33D8" w:rsidP="00BC33D8">
      <w:pPr>
        <w:tabs>
          <w:tab w:val="left" w:pos="2552"/>
        </w:tabs>
        <w:jc w:val="both"/>
        <w:rPr>
          <w:rFonts w:ascii="Source Sans Pro" w:eastAsia="Arial" w:hAnsi="Source Sans Pro" w:cs="Arial"/>
          <w:b/>
          <w:bCs/>
          <w:sz w:val="22"/>
          <w:szCs w:val="22"/>
        </w:rPr>
      </w:pPr>
    </w:p>
    <w:p w14:paraId="4F12A2EB"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
          <w:bCs/>
          <w:sz w:val="22"/>
          <w:szCs w:val="22"/>
        </w:rPr>
        <w:t xml:space="preserve">SEXTO.- </w:t>
      </w:r>
      <w:r w:rsidRPr="00BC33D8">
        <w:rPr>
          <w:rFonts w:ascii="Source Sans Pro" w:eastAsia="Arial" w:hAnsi="Source Sans Pro" w:cs="Arial"/>
          <w:bCs/>
          <w:sz w:val="22"/>
          <w:szCs w:val="22"/>
        </w:rPr>
        <w:t>En un término de 180 días hábiles, la persona titular de la Jefatura de Gobierno deberá armonizar los Reglamentos relacionados con la entrada en vigor del presente Decreto.</w:t>
      </w:r>
      <w:r w:rsidRPr="00BC33D8">
        <w:rPr>
          <w:rFonts w:ascii="Source Sans Pro" w:eastAsia="Arial" w:hAnsi="Source Sans Pro" w:cs="Arial"/>
          <w:b/>
          <w:bCs/>
          <w:sz w:val="22"/>
          <w:szCs w:val="22"/>
        </w:rPr>
        <w:t xml:space="preserve"> </w:t>
      </w:r>
    </w:p>
    <w:p w14:paraId="1900F0C2" w14:textId="77777777" w:rsidR="00BC33D8" w:rsidRPr="00BC33D8" w:rsidRDefault="00BC33D8" w:rsidP="00BC33D8">
      <w:pPr>
        <w:tabs>
          <w:tab w:val="left" w:pos="2552"/>
        </w:tabs>
        <w:jc w:val="both"/>
        <w:rPr>
          <w:rFonts w:ascii="Source Sans Pro" w:eastAsia="Arial" w:hAnsi="Source Sans Pro" w:cs="Arial"/>
          <w:b/>
          <w:bCs/>
          <w:sz w:val="22"/>
          <w:szCs w:val="22"/>
        </w:rPr>
      </w:pPr>
    </w:p>
    <w:p w14:paraId="5420FEB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Palacio Legislativo del Congreso de la Ciudad de México, a los siete días del mes de julio del año dos mil veintiuno.</w:t>
      </w:r>
      <w:r w:rsidRPr="00BC33D8">
        <w:rPr>
          <w:rFonts w:ascii="Source Sans Pro" w:eastAsia="Arial" w:hAnsi="Source Sans Pro" w:cs="Arial"/>
          <w:b/>
          <w:bCs/>
          <w:sz w:val="22"/>
          <w:szCs w:val="22"/>
        </w:rPr>
        <w:t xml:space="preserve"> POR LA MESA DIRECTIVA DIPUTADA ANA PATRICIA BÁEZ GUERRERO PRESIDENTA, DIPUTADA DONAJI OFELIA OLIVERA REYES, SECRETARIA, DIPUTADO PABLO MONTES DE OCA DEL OLMO, SECRETARIO (Firmas) </w:t>
      </w:r>
    </w:p>
    <w:p w14:paraId="10D8B42F" w14:textId="77777777" w:rsidR="00BC33D8" w:rsidRPr="00BC33D8" w:rsidRDefault="00BC33D8" w:rsidP="00BC33D8">
      <w:pPr>
        <w:tabs>
          <w:tab w:val="left" w:pos="2552"/>
        </w:tabs>
        <w:jc w:val="both"/>
        <w:rPr>
          <w:rFonts w:ascii="Source Sans Pro" w:eastAsia="Arial" w:hAnsi="Source Sans Pro" w:cs="Arial"/>
          <w:b/>
          <w:bCs/>
          <w:sz w:val="22"/>
          <w:szCs w:val="22"/>
        </w:rPr>
      </w:pPr>
    </w:p>
    <w:p w14:paraId="648532A8" w14:textId="77777777" w:rsidR="00BC33D8" w:rsidRPr="00BC33D8" w:rsidRDefault="00BC33D8" w:rsidP="00BC33D8">
      <w:pPr>
        <w:tabs>
          <w:tab w:val="left" w:pos="2552"/>
        </w:tabs>
        <w:jc w:val="both"/>
        <w:rPr>
          <w:rFonts w:ascii="Source Sans Pro" w:eastAsia="Arial" w:hAnsi="Source Sans Pro" w:cs="Arial"/>
          <w:b/>
          <w:bCs/>
          <w:sz w:val="22"/>
          <w:szCs w:val="22"/>
        </w:rPr>
      </w:pPr>
      <w:r w:rsidRPr="00BC33D8">
        <w:rPr>
          <w:rFonts w:ascii="Source Sans Pro" w:eastAsia="Arial" w:hAnsi="Source Sans Pro" w:cs="Arial"/>
          <w:bCs/>
          <w:sz w:val="22"/>
          <w:szCs w:val="22"/>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w:t>
      </w:r>
      <w:r w:rsidRPr="00BC33D8">
        <w:rPr>
          <w:rFonts w:ascii="Source Sans Pro" w:eastAsia="Arial" w:hAnsi="Source Sans Pro" w:cs="Arial"/>
          <w:bCs/>
          <w:sz w:val="22"/>
          <w:szCs w:val="22"/>
        </w:rPr>
        <w:lastRenderedPageBreak/>
        <w:t>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dos días del mes de agosto del año dos mil veintiuno.-</w:t>
      </w:r>
      <w:r w:rsidRPr="00BC33D8">
        <w:rPr>
          <w:rFonts w:ascii="Source Sans Pro" w:eastAsia="Arial" w:hAnsi="Source Sans Pro" w:cs="Arial"/>
          <w:b/>
          <w:bCs/>
          <w:sz w:val="22"/>
          <w:szCs w:val="22"/>
        </w:rPr>
        <w:t xml:space="preserve"> LA JEFA DE GOBIERNO DE LA CIUDAD DE MÉXICO, DRA. CLAUDIA SHEINBAUM PARDO.- FIRMA.- EL SECRETARIO DE GOBIERNO, MARTÍ BATRES GUADARRAMA.- FIRMA.- EL CONSEJERO JURÍDICO Y DE SERVICIOS LEGALES, NÉSTOR VARGAS SOLANO.- FIRMA.</w:t>
      </w:r>
    </w:p>
    <w:p w14:paraId="6288443B" w14:textId="77777777" w:rsidR="00BC33D8" w:rsidRPr="00BC33D8" w:rsidRDefault="00BC33D8" w:rsidP="00BC33D8">
      <w:pPr>
        <w:tabs>
          <w:tab w:val="left" w:pos="2552"/>
        </w:tabs>
        <w:jc w:val="both"/>
        <w:rPr>
          <w:rFonts w:ascii="Source Sans Pro" w:eastAsia="Arial" w:hAnsi="Source Sans Pro" w:cs="Arial"/>
          <w:bCs/>
          <w:color w:val="9F2241"/>
          <w:sz w:val="22"/>
          <w:szCs w:val="22"/>
        </w:rPr>
      </w:pPr>
    </w:p>
    <w:sectPr w:rsidR="00BC33D8" w:rsidRPr="00BC33D8"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DE44E" w14:textId="77777777" w:rsidR="00A62B41" w:rsidRDefault="00A62B41">
      <w:r>
        <w:separator/>
      </w:r>
    </w:p>
  </w:endnote>
  <w:endnote w:type="continuationSeparator" w:id="0">
    <w:p w14:paraId="45C295D5" w14:textId="77777777" w:rsidR="00A62B41" w:rsidRDefault="00A6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entury"/>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altName w:val="Cambria Math"/>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0613DB0" w14:textId="77777777" w:rsidR="00A00063" w:rsidRPr="00E068E0" w:rsidRDefault="00A00063"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7D883EF5" w14:textId="77777777" w:rsidR="00A00063" w:rsidRPr="006138A4" w:rsidRDefault="00A62B41" w:rsidP="00914788">
            <w:pPr>
              <w:pStyle w:val="Piedepgina"/>
              <w:jc w:val="center"/>
              <w:rPr>
                <w:rFonts w:ascii="Arial" w:hAnsi="Arial" w:cs="Arial"/>
                <w:color w:val="9F291D"/>
                <w:sz w:val="16"/>
                <w:szCs w:val="16"/>
              </w:rPr>
            </w:pPr>
          </w:p>
        </w:sdtContent>
      </w:sdt>
    </w:sdtContent>
  </w:sdt>
  <w:p w14:paraId="6EE43BC8" w14:textId="77777777" w:rsidR="00A00063" w:rsidRPr="00914788" w:rsidRDefault="00A00063"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D46D7" w14:textId="77777777" w:rsidR="00A62B41" w:rsidRDefault="00A62B41">
      <w:r>
        <w:separator/>
      </w:r>
    </w:p>
  </w:footnote>
  <w:footnote w:type="continuationSeparator" w:id="0">
    <w:p w14:paraId="30E8E480" w14:textId="77777777" w:rsidR="00A62B41" w:rsidRDefault="00A62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C81E" w14:textId="77777777" w:rsidR="00A00063" w:rsidRDefault="00A00063" w:rsidP="00806E48">
    <w:pPr>
      <w:rPr>
        <w:noProof/>
        <w:lang w:val="es-MX" w:eastAsia="es-MX"/>
      </w:rPr>
    </w:pPr>
    <w:r>
      <w:rPr>
        <w:noProof/>
        <w:lang w:val="es-MX" w:eastAsia="es-MX"/>
      </w:rPr>
      <w:drawing>
        <wp:anchor distT="0" distB="0" distL="114300" distR="114300" simplePos="0" relativeHeight="251657216" behindDoc="0" locked="0" layoutInCell="1" allowOverlap="1" wp14:anchorId="007BC1A8" wp14:editId="26C10800">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722601EF" w14:textId="77777777" w:rsidR="00A00063" w:rsidRDefault="00A00063"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37252243" w14:textId="38A2E0C0" w:rsidR="00A00063" w:rsidRPr="00061928" w:rsidRDefault="00A00063"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Source Sans Pro SemiBold" w:hAnsi="Source Sans Pro SemiBold" w:cs="Arial"/>
        <w:b/>
        <w:bCs/>
        <w:smallCaps/>
        <w:color w:val="BC955C"/>
        <w:sz w:val="22"/>
        <w:szCs w:val="22"/>
      </w:rPr>
      <w:t xml:space="preserve">Ley de </w:t>
    </w:r>
    <w:r w:rsidR="00EF6034">
      <w:rPr>
        <w:rFonts w:ascii="Source Sans Pro SemiBold" w:hAnsi="Source Sans Pro SemiBold" w:cs="Arial"/>
        <w:b/>
        <w:bCs/>
        <w:smallCaps/>
        <w:color w:val="BC955C"/>
        <w:sz w:val="22"/>
        <w:szCs w:val="22"/>
      </w:rPr>
      <w:t xml:space="preserve">Notariado para </w:t>
    </w:r>
    <w:r>
      <w:rPr>
        <w:rFonts w:ascii="Source Sans Pro SemiBold" w:hAnsi="Source Sans Pro SemiBold" w:cs="Arial"/>
        <w:b/>
        <w:bCs/>
        <w:smallCaps/>
        <w:color w:val="BC955C"/>
        <w:sz w:val="22"/>
        <w:szCs w:val="22"/>
      </w:rPr>
      <w:t>la Ciudad de México</w:t>
    </w:r>
  </w:p>
  <w:p w14:paraId="26A048AC" w14:textId="77777777" w:rsidR="00A00063" w:rsidRPr="00E068E0" w:rsidRDefault="00A00063"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C71B7"/>
    <w:multiLevelType w:val="multilevel"/>
    <w:tmpl w:val="D2F6B8A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 w15:restartNumberingAfterBreak="0">
    <w:nsid w:val="02E66DAB"/>
    <w:multiLevelType w:val="multilevel"/>
    <w:tmpl w:val="A1EED49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 w15:restartNumberingAfterBreak="0">
    <w:nsid w:val="030A52CA"/>
    <w:multiLevelType w:val="multilevel"/>
    <w:tmpl w:val="41E0A9E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 w15:restartNumberingAfterBreak="0">
    <w:nsid w:val="063E25A7"/>
    <w:multiLevelType w:val="multilevel"/>
    <w:tmpl w:val="884AEE3A"/>
    <w:lvl w:ilvl="0">
      <w:start w:val="1"/>
      <w:numFmt w:val="lowerLetter"/>
      <w:lvlText w:val="%1)"/>
      <w:lvlJc w:val="left"/>
      <w:pPr>
        <w:ind w:left="720" w:hanging="360"/>
      </w:pPr>
      <w:rPr>
        <w:color w:val="000000"/>
        <w:sz w:val="18"/>
        <w:szCs w:val="18"/>
        <w:shd w:val="clear" w:color="auto" w:fill="auto"/>
      </w:rPr>
    </w:lvl>
    <w:lvl w:ilvl="1">
      <w:start w:val="1"/>
      <w:numFmt w:val="upperRoman"/>
      <w:lvlText w:val="%2."/>
      <w:lvlJc w:val="left"/>
      <w:pPr>
        <w:ind w:left="1800" w:hanging="72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637C1D"/>
    <w:multiLevelType w:val="multilevel"/>
    <w:tmpl w:val="3F0625BA"/>
    <w:lvl w:ilvl="0">
      <w:start w:val="1"/>
      <w:numFmt w:val="upperRoman"/>
      <w:lvlText w:val="%1."/>
      <w:lvlJc w:val="left"/>
      <w:pPr>
        <w:ind w:left="1775" w:hanging="567"/>
      </w:pPr>
      <w:rPr>
        <w:rFonts w:ascii="Arial" w:eastAsia="Arial" w:hAnsi="Arial" w:cs="Arial"/>
        <w:sz w:val="18"/>
        <w:szCs w:val="18"/>
      </w:rPr>
    </w:lvl>
    <w:lvl w:ilvl="1">
      <w:start w:val="1"/>
      <w:numFmt w:val="decimal"/>
      <w:lvlText w:val="%2."/>
      <w:lvlJc w:val="left"/>
      <w:pPr>
        <w:ind w:left="1775" w:hanging="567"/>
      </w:pPr>
      <w:rPr>
        <w:rFonts w:ascii="Arial" w:eastAsia="Arial" w:hAnsi="Arial" w:cs="Arial"/>
        <w:sz w:val="24"/>
        <w:szCs w:val="24"/>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36614"/>
    <w:multiLevelType w:val="multilevel"/>
    <w:tmpl w:val="7C00A97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0" w15:restartNumberingAfterBreak="0">
    <w:nsid w:val="0A480CC5"/>
    <w:multiLevelType w:val="multilevel"/>
    <w:tmpl w:val="F0F0C3C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1"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B9C0BD0"/>
    <w:multiLevelType w:val="multilevel"/>
    <w:tmpl w:val="89644E4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3" w15:restartNumberingAfterBreak="0">
    <w:nsid w:val="0C0435AC"/>
    <w:multiLevelType w:val="hybridMultilevel"/>
    <w:tmpl w:val="D12E525E"/>
    <w:lvl w:ilvl="0" w:tplc="5DD2BA84">
      <w:start w:val="1"/>
      <w:numFmt w:val="bullet"/>
      <w:lvlText w:val=""/>
      <w:lvlJc w:val="center"/>
      <w:pPr>
        <w:ind w:left="720" w:hanging="360"/>
      </w:pPr>
      <w:rPr>
        <w:rFonts w:ascii="Symbol" w:hAnsi="Symbol" w:cs="Times New Roman" w:hint="default"/>
        <w:b w:val="0"/>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DE417E8"/>
    <w:multiLevelType w:val="multilevel"/>
    <w:tmpl w:val="FEA244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6" w15:restartNumberingAfterBreak="0">
    <w:nsid w:val="0E1A2CA4"/>
    <w:multiLevelType w:val="multilevel"/>
    <w:tmpl w:val="B28E754E"/>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7" w15:restartNumberingAfterBreak="0">
    <w:nsid w:val="0EE76804"/>
    <w:multiLevelType w:val="multilevel"/>
    <w:tmpl w:val="7DB29F9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8" w15:restartNumberingAfterBreak="0">
    <w:nsid w:val="1298011C"/>
    <w:multiLevelType w:val="multilevel"/>
    <w:tmpl w:val="02B65EA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9" w15:restartNumberingAfterBreak="0">
    <w:nsid w:val="14291A58"/>
    <w:multiLevelType w:val="multilevel"/>
    <w:tmpl w:val="009C9F7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0" w15:restartNumberingAfterBreak="0">
    <w:nsid w:val="1555197A"/>
    <w:multiLevelType w:val="multilevel"/>
    <w:tmpl w:val="94AAB3A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1" w15:restartNumberingAfterBreak="0">
    <w:nsid w:val="160B4C4F"/>
    <w:multiLevelType w:val="multilevel"/>
    <w:tmpl w:val="4BB8270C"/>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2" w15:restartNumberingAfterBreak="0">
    <w:nsid w:val="17222F38"/>
    <w:multiLevelType w:val="multilevel"/>
    <w:tmpl w:val="A858B77C"/>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3" w15:restartNumberingAfterBreak="0">
    <w:nsid w:val="1AB30C4C"/>
    <w:multiLevelType w:val="hybridMultilevel"/>
    <w:tmpl w:val="DB2A8C9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B151BD6"/>
    <w:multiLevelType w:val="multilevel"/>
    <w:tmpl w:val="91247E6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5" w15:restartNumberingAfterBreak="0">
    <w:nsid w:val="1B2D4E55"/>
    <w:multiLevelType w:val="multilevel"/>
    <w:tmpl w:val="9E32638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6" w15:restartNumberingAfterBreak="0">
    <w:nsid w:val="1BA54EC3"/>
    <w:multiLevelType w:val="multilevel"/>
    <w:tmpl w:val="1FB0E538"/>
    <w:lvl w:ilvl="0">
      <w:start w:val="1"/>
      <w:numFmt w:val="upperRoman"/>
      <w:lvlText w:val="%1."/>
      <w:lvlJc w:val="left"/>
      <w:pPr>
        <w:ind w:left="1502"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27" w15:restartNumberingAfterBreak="0">
    <w:nsid w:val="1C552E8C"/>
    <w:multiLevelType w:val="multilevel"/>
    <w:tmpl w:val="DEAAC8A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8" w15:restartNumberingAfterBreak="0">
    <w:nsid w:val="201333A7"/>
    <w:multiLevelType w:val="multilevel"/>
    <w:tmpl w:val="EC60A9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9" w15:restartNumberingAfterBreak="0">
    <w:nsid w:val="20290694"/>
    <w:multiLevelType w:val="multilevel"/>
    <w:tmpl w:val="C8E4906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0" w15:restartNumberingAfterBreak="0">
    <w:nsid w:val="234007BA"/>
    <w:multiLevelType w:val="multilevel"/>
    <w:tmpl w:val="EA0A2E8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1" w15:restartNumberingAfterBreak="0">
    <w:nsid w:val="249178D8"/>
    <w:multiLevelType w:val="multilevel"/>
    <w:tmpl w:val="9294A37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2" w15:restartNumberingAfterBreak="0">
    <w:nsid w:val="25514348"/>
    <w:multiLevelType w:val="multilevel"/>
    <w:tmpl w:val="8C005A1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3" w15:restartNumberingAfterBreak="0">
    <w:nsid w:val="260845C6"/>
    <w:multiLevelType w:val="multilevel"/>
    <w:tmpl w:val="3854728A"/>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4B2F75"/>
    <w:multiLevelType w:val="hybridMultilevel"/>
    <w:tmpl w:val="AC56F486"/>
    <w:lvl w:ilvl="0" w:tplc="12603900">
      <w:start w:val="1"/>
      <w:numFmt w:val="bullet"/>
      <w:lvlText w:val=""/>
      <w:lvlJc w:val="left"/>
      <w:pPr>
        <w:tabs>
          <w:tab w:val="num" w:pos="360"/>
        </w:tabs>
        <w:ind w:left="360" w:hanging="360"/>
      </w:pPr>
      <w:rPr>
        <w:rFonts w:ascii="Symbol" w:hAnsi="Symbol" w:cs="Times New Roman" w:hint="default"/>
        <w:b w:val="0"/>
        <w:color w:val="auto"/>
        <w:sz w:val="18"/>
        <w:szCs w:val="18"/>
      </w:rPr>
    </w:lvl>
    <w:lvl w:ilvl="1" w:tplc="71682304">
      <w:start w:val="1"/>
      <w:numFmt w:val="bullet"/>
      <w:lvlText w:val=""/>
      <w:lvlJc w:val="left"/>
      <w:pPr>
        <w:tabs>
          <w:tab w:val="num" w:pos="1440"/>
        </w:tabs>
        <w:ind w:left="1440" w:hanging="360"/>
      </w:pPr>
      <w:rPr>
        <w:rFonts w:ascii="Times New Roman" w:hAnsi="Times New Roman" w:cs="Times New Roman" w:hint="default"/>
        <w:b w:val="0"/>
        <w:color w:val="auto"/>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9C2C9C"/>
    <w:multiLevelType w:val="multilevel"/>
    <w:tmpl w:val="BCB8775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6" w15:restartNumberingAfterBreak="0">
    <w:nsid w:val="29CA6B04"/>
    <w:multiLevelType w:val="multilevel"/>
    <w:tmpl w:val="BE6CB67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7" w15:restartNumberingAfterBreak="0">
    <w:nsid w:val="2AFF3C11"/>
    <w:multiLevelType w:val="multilevel"/>
    <w:tmpl w:val="4538E24C"/>
    <w:lvl w:ilvl="0">
      <w:start w:val="1"/>
      <w:numFmt w:val="lowerLetter"/>
      <w:lvlText w:val="%1)"/>
      <w:lvlJc w:val="left"/>
      <w:pPr>
        <w:ind w:left="1353" w:hanging="359"/>
      </w:pPr>
      <w:rPr>
        <w:b/>
        <w:sz w:val="18"/>
        <w:szCs w:val="18"/>
      </w:r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38"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2C65665A"/>
    <w:multiLevelType w:val="multilevel"/>
    <w:tmpl w:val="6186CBCE"/>
    <w:lvl w:ilvl="0">
      <w:start w:val="1"/>
      <w:numFmt w:val="upperRoman"/>
      <w:lvlText w:val="%1."/>
      <w:lvlJc w:val="left"/>
      <w:pPr>
        <w:ind w:left="1634" w:hanging="504"/>
      </w:pPr>
      <w:rPr>
        <w:rFonts w:ascii="Arial" w:eastAsia="Arial" w:hAnsi="Arial" w:cs="Arial"/>
        <w:sz w:val="18"/>
        <w:szCs w:val="18"/>
      </w:rPr>
    </w:lvl>
    <w:lvl w:ilvl="1">
      <w:start w:val="1"/>
      <w:numFmt w:val="bullet"/>
      <w:lvlText w:val="•"/>
      <w:lvlJc w:val="left"/>
      <w:pPr>
        <w:ind w:left="2516" w:hanging="504"/>
      </w:pPr>
    </w:lvl>
    <w:lvl w:ilvl="2">
      <w:start w:val="1"/>
      <w:numFmt w:val="bullet"/>
      <w:lvlText w:val="•"/>
      <w:lvlJc w:val="left"/>
      <w:pPr>
        <w:ind w:left="3392" w:hanging="504"/>
      </w:pPr>
    </w:lvl>
    <w:lvl w:ilvl="3">
      <w:start w:val="1"/>
      <w:numFmt w:val="bullet"/>
      <w:lvlText w:val="•"/>
      <w:lvlJc w:val="left"/>
      <w:pPr>
        <w:ind w:left="4268" w:hanging="503"/>
      </w:pPr>
    </w:lvl>
    <w:lvl w:ilvl="4">
      <w:start w:val="1"/>
      <w:numFmt w:val="bullet"/>
      <w:lvlText w:val="•"/>
      <w:lvlJc w:val="left"/>
      <w:pPr>
        <w:ind w:left="5144" w:hanging="504"/>
      </w:pPr>
    </w:lvl>
    <w:lvl w:ilvl="5">
      <w:start w:val="1"/>
      <w:numFmt w:val="bullet"/>
      <w:lvlText w:val="•"/>
      <w:lvlJc w:val="left"/>
      <w:pPr>
        <w:ind w:left="6020" w:hanging="504"/>
      </w:pPr>
    </w:lvl>
    <w:lvl w:ilvl="6">
      <w:start w:val="1"/>
      <w:numFmt w:val="bullet"/>
      <w:lvlText w:val="•"/>
      <w:lvlJc w:val="left"/>
      <w:pPr>
        <w:ind w:left="6896" w:hanging="504"/>
      </w:pPr>
    </w:lvl>
    <w:lvl w:ilvl="7">
      <w:start w:val="1"/>
      <w:numFmt w:val="bullet"/>
      <w:lvlText w:val="•"/>
      <w:lvlJc w:val="left"/>
      <w:pPr>
        <w:ind w:left="7772" w:hanging="503"/>
      </w:pPr>
    </w:lvl>
    <w:lvl w:ilvl="8">
      <w:start w:val="1"/>
      <w:numFmt w:val="bullet"/>
      <w:lvlText w:val="•"/>
      <w:lvlJc w:val="left"/>
      <w:pPr>
        <w:ind w:left="8648" w:hanging="504"/>
      </w:pPr>
    </w:lvl>
  </w:abstractNum>
  <w:abstractNum w:abstractNumId="40" w15:restartNumberingAfterBreak="0">
    <w:nsid w:val="2E0A6EF0"/>
    <w:multiLevelType w:val="multilevel"/>
    <w:tmpl w:val="B4EAE78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1"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30BB2850"/>
    <w:multiLevelType w:val="multilevel"/>
    <w:tmpl w:val="7592F55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4" w15:restartNumberingAfterBreak="0">
    <w:nsid w:val="30D6517E"/>
    <w:multiLevelType w:val="multilevel"/>
    <w:tmpl w:val="607E3384"/>
    <w:lvl w:ilvl="0">
      <w:start w:val="1"/>
      <w:numFmt w:val="upperRoman"/>
      <w:lvlText w:val="%1."/>
      <w:lvlJc w:val="right"/>
      <w:pPr>
        <w:ind w:left="567" w:hanging="567"/>
      </w:pPr>
      <w:rPr>
        <w:sz w:val="18"/>
        <w:szCs w:val="18"/>
      </w:rPr>
    </w:lvl>
    <w:lvl w:ilvl="1">
      <w:start w:val="1"/>
      <w:numFmt w:val="bullet"/>
      <w:lvlText w:val="•"/>
      <w:lvlJc w:val="left"/>
      <w:pPr>
        <w:ind w:left="1434" w:hanging="567"/>
      </w:pPr>
    </w:lvl>
    <w:lvl w:ilvl="2">
      <w:start w:val="1"/>
      <w:numFmt w:val="bullet"/>
      <w:lvlText w:val="•"/>
      <w:lvlJc w:val="left"/>
      <w:pPr>
        <w:ind w:left="2296" w:hanging="567"/>
      </w:pPr>
    </w:lvl>
    <w:lvl w:ilvl="3">
      <w:start w:val="1"/>
      <w:numFmt w:val="bullet"/>
      <w:lvlText w:val="•"/>
      <w:lvlJc w:val="left"/>
      <w:pPr>
        <w:ind w:left="3158" w:hanging="566"/>
      </w:pPr>
    </w:lvl>
    <w:lvl w:ilvl="4">
      <w:start w:val="1"/>
      <w:numFmt w:val="bullet"/>
      <w:lvlText w:val="•"/>
      <w:lvlJc w:val="left"/>
      <w:pPr>
        <w:ind w:left="4020" w:hanging="567"/>
      </w:pPr>
    </w:lvl>
    <w:lvl w:ilvl="5">
      <w:start w:val="1"/>
      <w:numFmt w:val="bullet"/>
      <w:lvlText w:val="•"/>
      <w:lvlJc w:val="left"/>
      <w:pPr>
        <w:ind w:left="4882" w:hanging="567"/>
      </w:pPr>
    </w:lvl>
    <w:lvl w:ilvl="6">
      <w:start w:val="1"/>
      <w:numFmt w:val="bullet"/>
      <w:lvlText w:val="•"/>
      <w:lvlJc w:val="left"/>
      <w:pPr>
        <w:ind w:left="5744" w:hanging="567"/>
      </w:pPr>
    </w:lvl>
    <w:lvl w:ilvl="7">
      <w:start w:val="1"/>
      <w:numFmt w:val="bullet"/>
      <w:lvlText w:val="•"/>
      <w:lvlJc w:val="left"/>
      <w:pPr>
        <w:ind w:left="6606" w:hanging="567"/>
      </w:pPr>
    </w:lvl>
    <w:lvl w:ilvl="8">
      <w:start w:val="1"/>
      <w:numFmt w:val="bullet"/>
      <w:lvlText w:val="•"/>
      <w:lvlJc w:val="left"/>
      <w:pPr>
        <w:ind w:left="7468" w:hanging="567"/>
      </w:pPr>
    </w:lvl>
  </w:abstractNum>
  <w:abstractNum w:abstractNumId="45" w15:restartNumberingAfterBreak="0">
    <w:nsid w:val="33B42D0F"/>
    <w:multiLevelType w:val="multilevel"/>
    <w:tmpl w:val="F25674D8"/>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6"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47" w15:restartNumberingAfterBreak="0">
    <w:nsid w:val="34D17400"/>
    <w:multiLevelType w:val="multilevel"/>
    <w:tmpl w:val="C62AE1D6"/>
    <w:lvl w:ilvl="0">
      <w:start w:val="1"/>
      <w:numFmt w:val="upperRoman"/>
      <w:lvlText w:val="%1."/>
      <w:lvlJc w:val="left"/>
      <w:pPr>
        <w:ind w:left="1113" w:hanging="720"/>
      </w:pPr>
      <w:rPr>
        <w:sz w:val="18"/>
        <w:szCs w:val="18"/>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8" w15:restartNumberingAfterBreak="0">
    <w:nsid w:val="3566509F"/>
    <w:multiLevelType w:val="hybridMultilevel"/>
    <w:tmpl w:val="9006A216"/>
    <w:lvl w:ilvl="0" w:tplc="35DA694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9" w15:restartNumberingAfterBreak="0">
    <w:nsid w:val="35985753"/>
    <w:multiLevelType w:val="hybridMultilevel"/>
    <w:tmpl w:val="7BD400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852F7C"/>
    <w:multiLevelType w:val="multilevel"/>
    <w:tmpl w:val="EB363AB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1" w15:restartNumberingAfterBreak="0">
    <w:nsid w:val="3FCE7A68"/>
    <w:multiLevelType w:val="multilevel"/>
    <w:tmpl w:val="12885FCC"/>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2" w15:restartNumberingAfterBreak="0">
    <w:nsid w:val="4145395D"/>
    <w:multiLevelType w:val="hybridMultilevel"/>
    <w:tmpl w:val="FDFE99F6"/>
    <w:lvl w:ilvl="0" w:tplc="080A0017">
      <w:start w:val="1"/>
      <w:numFmt w:val="bullet"/>
      <w:lvlText w:val=""/>
      <w:lvlJc w:val="left"/>
      <w:pPr>
        <w:tabs>
          <w:tab w:val="num" w:pos="720"/>
        </w:tabs>
        <w:ind w:left="720" w:hanging="360"/>
      </w:pPr>
      <w:rPr>
        <w:rFonts w:ascii="Symbol" w:hAnsi="Symbol" w:hint="default"/>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31B242D"/>
    <w:multiLevelType w:val="multilevel"/>
    <w:tmpl w:val="1FD81850"/>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3C1A04"/>
    <w:multiLevelType w:val="multilevel"/>
    <w:tmpl w:val="CE24C3C6"/>
    <w:lvl w:ilvl="0">
      <w:start w:val="1"/>
      <w:numFmt w:val="upperRoman"/>
      <w:lvlText w:val="%1."/>
      <w:lvlJc w:val="left"/>
      <w:pPr>
        <w:ind w:left="1428" w:hanging="719"/>
      </w:pPr>
      <w:rPr>
        <w:sz w:val="18"/>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4C4D6F86"/>
    <w:multiLevelType w:val="multilevel"/>
    <w:tmpl w:val="3B405740"/>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6" w15:restartNumberingAfterBreak="0">
    <w:nsid w:val="4CD42418"/>
    <w:multiLevelType w:val="multilevel"/>
    <w:tmpl w:val="3AAEACA8"/>
    <w:lvl w:ilvl="0">
      <w:start w:val="1"/>
      <w:numFmt w:val="upperLetter"/>
      <w:lvlText w:val="%1."/>
      <w:lvlJc w:val="left"/>
      <w:pPr>
        <w:ind w:left="1497"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57" w15:restartNumberingAfterBreak="0">
    <w:nsid w:val="4CD60184"/>
    <w:multiLevelType w:val="multilevel"/>
    <w:tmpl w:val="ADDA054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8" w15:restartNumberingAfterBreak="0">
    <w:nsid w:val="4F0005AE"/>
    <w:multiLevelType w:val="multilevel"/>
    <w:tmpl w:val="1F28AE4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9" w15:restartNumberingAfterBreak="0">
    <w:nsid w:val="5070260A"/>
    <w:multiLevelType w:val="multilevel"/>
    <w:tmpl w:val="A3544AB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0" w15:restartNumberingAfterBreak="0">
    <w:nsid w:val="507D119E"/>
    <w:multiLevelType w:val="multilevel"/>
    <w:tmpl w:val="6CAC9448"/>
    <w:lvl w:ilvl="0">
      <w:start w:val="1"/>
      <w:numFmt w:val="upperRoman"/>
      <w:lvlText w:val="%1."/>
      <w:lvlJc w:val="lef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1" w15:restartNumberingAfterBreak="0">
    <w:nsid w:val="511010FD"/>
    <w:multiLevelType w:val="hybridMultilevel"/>
    <w:tmpl w:val="CC348806"/>
    <w:lvl w:ilvl="0" w:tplc="B4EAEED6">
      <w:start w:val="1"/>
      <w:numFmt w:val="upperRoman"/>
      <w:lvlText w:val="%1."/>
      <w:lvlJc w:val="left"/>
      <w:pPr>
        <w:ind w:left="1080" w:hanging="720"/>
      </w:pPr>
      <w:rPr>
        <w:rFonts w:ascii="Times New Roman" w:eastAsia="Times New Roman" w:hAnsi="Times New Roman" w:cs="Times New Roman" w:hint="default"/>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26540B4"/>
    <w:multiLevelType w:val="multilevel"/>
    <w:tmpl w:val="F1CCC040"/>
    <w:lvl w:ilvl="0">
      <w:start w:val="1"/>
      <w:numFmt w:val="lowerLetter"/>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3" w15:restartNumberingAfterBreak="0">
    <w:nsid w:val="535411A4"/>
    <w:multiLevelType w:val="multilevel"/>
    <w:tmpl w:val="4FC6F99E"/>
    <w:lvl w:ilvl="0">
      <w:start w:val="1"/>
      <w:numFmt w:val="upperRoman"/>
      <w:lvlText w:val="%1."/>
      <w:lvlJc w:val="left"/>
      <w:pPr>
        <w:ind w:left="1568" w:hanging="360"/>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4" w15:restartNumberingAfterBreak="0">
    <w:nsid w:val="55EC0ECB"/>
    <w:multiLevelType w:val="multilevel"/>
    <w:tmpl w:val="424E3226"/>
    <w:lvl w:ilvl="0">
      <w:start w:val="1"/>
      <w:numFmt w:val="upperRoman"/>
      <w:lvlText w:val="%1."/>
      <w:lvlJc w:val="left"/>
      <w:pPr>
        <w:ind w:left="1775" w:hanging="634"/>
      </w:pPr>
      <w:rPr>
        <w:rFonts w:ascii="Arial" w:eastAsia="Arial" w:hAnsi="Arial" w:cs="Arial"/>
        <w:sz w:val="18"/>
        <w:szCs w:val="18"/>
      </w:rPr>
    </w:lvl>
    <w:lvl w:ilvl="1">
      <w:start w:val="1"/>
      <w:numFmt w:val="bullet"/>
      <w:lvlText w:val="•"/>
      <w:lvlJc w:val="left"/>
      <w:pPr>
        <w:ind w:left="2642" w:hanging="634"/>
      </w:pPr>
    </w:lvl>
    <w:lvl w:ilvl="2">
      <w:start w:val="1"/>
      <w:numFmt w:val="bullet"/>
      <w:lvlText w:val="•"/>
      <w:lvlJc w:val="left"/>
      <w:pPr>
        <w:ind w:left="3504" w:hanging="634"/>
      </w:pPr>
    </w:lvl>
    <w:lvl w:ilvl="3">
      <w:start w:val="1"/>
      <w:numFmt w:val="bullet"/>
      <w:lvlText w:val="•"/>
      <w:lvlJc w:val="left"/>
      <w:pPr>
        <w:ind w:left="4366" w:hanging="633"/>
      </w:pPr>
    </w:lvl>
    <w:lvl w:ilvl="4">
      <w:start w:val="1"/>
      <w:numFmt w:val="bullet"/>
      <w:lvlText w:val="•"/>
      <w:lvlJc w:val="left"/>
      <w:pPr>
        <w:ind w:left="5228" w:hanging="634"/>
      </w:pPr>
    </w:lvl>
    <w:lvl w:ilvl="5">
      <w:start w:val="1"/>
      <w:numFmt w:val="bullet"/>
      <w:lvlText w:val="•"/>
      <w:lvlJc w:val="left"/>
      <w:pPr>
        <w:ind w:left="6090" w:hanging="634"/>
      </w:pPr>
    </w:lvl>
    <w:lvl w:ilvl="6">
      <w:start w:val="1"/>
      <w:numFmt w:val="bullet"/>
      <w:lvlText w:val="•"/>
      <w:lvlJc w:val="left"/>
      <w:pPr>
        <w:ind w:left="6952" w:hanging="633"/>
      </w:pPr>
    </w:lvl>
    <w:lvl w:ilvl="7">
      <w:start w:val="1"/>
      <w:numFmt w:val="bullet"/>
      <w:lvlText w:val="•"/>
      <w:lvlJc w:val="left"/>
      <w:pPr>
        <w:ind w:left="7814" w:hanging="634"/>
      </w:pPr>
    </w:lvl>
    <w:lvl w:ilvl="8">
      <w:start w:val="1"/>
      <w:numFmt w:val="bullet"/>
      <w:lvlText w:val="•"/>
      <w:lvlJc w:val="left"/>
      <w:pPr>
        <w:ind w:left="8676" w:hanging="634"/>
      </w:pPr>
    </w:lvl>
  </w:abstractNum>
  <w:abstractNum w:abstractNumId="65" w15:restartNumberingAfterBreak="0">
    <w:nsid w:val="585864A5"/>
    <w:multiLevelType w:val="multilevel"/>
    <w:tmpl w:val="FC1A2A50"/>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6" w15:restartNumberingAfterBreak="0">
    <w:nsid w:val="585E5A52"/>
    <w:multiLevelType w:val="multilevel"/>
    <w:tmpl w:val="AF3402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7" w15:restartNumberingAfterBreak="0">
    <w:nsid w:val="58934EA4"/>
    <w:multiLevelType w:val="hybridMultilevel"/>
    <w:tmpl w:val="E0B406A0"/>
    <w:lvl w:ilvl="0" w:tplc="935471AA">
      <w:start w:val="1"/>
      <w:numFmt w:val="lowerLetter"/>
      <w:lvlText w:val="%1)"/>
      <w:lvlJc w:val="left"/>
      <w:pPr>
        <w:ind w:left="780" w:hanging="360"/>
      </w:pPr>
      <w:rPr>
        <w:sz w:val="18"/>
        <w:szCs w:val="18"/>
      </w:rPr>
    </w:lvl>
    <w:lvl w:ilvl="1" w:tplc="09B83688" w:tentative="1">
      <w:start w:val="1"/>
      <w:numFmt w:val="lowerLetter"/>
      <w:lvlText w:val="%2."/>
      <w:lvlJc w:val="left"/>
      <w:pPr>
        <w:ind w:left="1500" w:hanging="360"/>
      </w:pPr>
    </w:lvl>
    <w:lvl w:ilvl="2" w:tplc="5A8E54CC" w:tentative="1">
      <w:start w:val="1"/>
      <w:numFmt w:val="lowerRoman"/>
      <w:lvlText w:val="%3."/>
      <w:lvlJc w:val="right"/>
      <w:pPr>
        <w:ind w:left="2220" w:hanging="180"/>
      </w:pPr>
    </w:lvl>
    <w:lvl w:ilvl="3" w:tplc="97A2C64C" w:tentative="1">
      <w:start w:val="1"/>
      <w:numFmt w:val="decimal"/>
      <w:lvlText w:val="%4."/>
      <w:lvlJc w:val="left"/>
      <w:pPr>
        <w:ind w:left="2940" w:hanging="360"/>
      </w:pPr>
    </w:lvl>
    <w:lvl w:ilvl="4" w:tplc="D42C5358" w:tentative="1">
      <w:start w:val="1"/>
      <w:numFmt w:val="lowerLetter"/>
      <w:lvlText w:val="%5."/>
      <w:lvlJc w:val="left"/>
      <w:pPr>
        <w:ind w:left="3660" w:hanging="360"/>
      </w:pPr>
    </w:lvl>
    <w:lvl w:ilvl="5" w:tplc="C7ACA3CC" w:tentative="1">
      <w:start w:val="1"/>
      <w:numFmt w:val="lowerRoman"/>
      <w:lvlText w:val="%6."/>
      <w:lvlJc w:val="right"/>
      <w:pPr>
        <w:ind w:left="4380" w:hanging="180"/>
      </w:pPr>
    </w:lvl>
    <w:lvl w:ilvl="6" w:tplc="49D2942E" w:tentative="1">
      <w:start w:val="1"/>
      <w:numFmt w:val="decimal"/>
      <w:lvlText w:val="%7."/>
      <w:lvlJc w:val="left"/>
      <w:pPr>
        <w:ind w:left="5100" w:hanging="360"/>
      </w:pPr>
    </w:lvl>
    <w:lvl w:ilvl="7" w:tplc="2FC4C9BA" w:tentative="1">
      <w:start w:val="1"/>
      <w:numFmt w:val="lowerLetter"/>
      <w:lvlText w:val="%8."/>
      <w:lvlJc w:val="left"/>
      <w:pPr>
        <w:ind w:left="5820" w:hanging="360"/>
      </w:pPr>
    </w:lvl>
    <w:lvl w:ilvl="8" w:tplc="9ECEF454" w:tentative="1">
      <w:start w:val="1"/>
      <w:numFmt w:val="lowerRoman"/>
      <w:lvlText w:val="%9."/>
      <w:lvlJc w:val="right"/>
      <w:pPr>
        <w:ind w:left="6540" w:hanging="180"/>
      </w:pPr>
    </w:lvl>
  </w:abstractNum>
  <w:abstractNum w:abstractNumId="68" w15:restartNumberingAfterBreak="0">
    <w:nsid w:val="5C0E5637"/>
    <w:multiLevelType w:val="multilevel"/>
    <w:tmpl w:val="F9FE4350"/>
    <w:lvl w:ilvl="0">
      <w:start w:val="1"/>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CD51824"/>
    <w:multiLevelType w:val="multilevel"/>
    <w:tmpl w:val="9C68C1FA"/>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0" w15:restartNumberingAfterBreak="0">
    <w:nsid w:val="5D960604"/>
    <w:multiLevelType w:val="hybridMultilevel"/>
    <w:tmpl w:val="071E8856"/>
    <w:styleLink w:val="Estiloimportado7"/>
    <w:lvl w:ilvl="0" w:tplc="72F247FE">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21AF780">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52CA96">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326D8A">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F43230">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21C2CC4">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B6E17F6">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15E8A4A">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E40F5A">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19303F8"/>
    <w:multiLevelType w:val="hybridMultilevel"/>
    <w:tmpl w:val="CB005222"/>
    <w:lvl w:ilvl="0" w:tplc="CA84B7DA">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3" w15:restartNumberingAfterBreak="0">
    <w:nsid w:val="62036227"/>
    <w:multiLevelType w:val="multilevel"/>
    <w:tmpl w:val="B6C0836C"/>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4" w15:restartNumberingAfterBreak="0">
    <w:nsid w:val="6265063A"/>
    <w:multiLevelType w:val="multilevel"/>
    <w:tmpl w:val="F3C456C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5" w15:restartNumberingAfterBreak="0">
    <w:nsid w:val="637F3C22"/>
    <w:multiLevelType w:val="multilevel"/>
    <w:tmpl w:val="55A4CED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6" w15:restartNumberingAfterBreak="0">
    <w:nsid w:val="64A02B9F"/>
    <w:multiLevelType w:val="multilevel"/>
    <w:tmpl w:val="C5F017B8"/>
    <w:lvl w:ilvl="0">
      <w:start w:val="1"/>
      <w:numFmt w:val="upperRoman"/>
      <w:lvlText w:val="%1."/>
      <w:lvlJc w:val="left"/>
      <w:pPr>
        <w:ind w:left="1841" w:hanging="701"/>
      </w:pPr>
      <w:rPr>
        <w:rFonts w:ascii="Arial" w:eastAsia="Arial" w:hAnsi="Arial" w:cs="Arial"/>
        <w:sz w:val="18"/>
        <w:szCs w:val="18"/>
      </w:rPr>
    </w:lvl>
    <w:lvl w:ilvl="1">
      <w:start w:val="1"/>
      <w:numFmt w:val="decimal"/>
      <w:lvlText w:val="%2."/>
      <w:lvlJc w:val="left"/>
      <w:pPr>
        <w:ind w:left="1841" w:hanging="567"/>
      </w:pPr>
      <w:rPr>
        <w:rFonts w:ascii="Arial" w:eastAsia="Arial" w:hAnsi="Arial" w:cs="Arial"/>
        <w:sz w:val="18"/>
        <w:szCs w:val="18"/>
      </w:rPr>
    </w:lvl>
    <w:lvl w:ilvl="2">
      <w:start w:val="1"/>
      <w:numFmt w:val="bullet"/>
      <w:lvlText w:val="•"/>
      <w:lvlJc w:val="left"/>
      <w:pPr>
        <w:ind w:left="3570" w:hanging="567"/>
      </w:pPr>
    </w:lvl>
    <w:lvl w:ilvl="3">
      <w:start w:val="1"/>
      <w:numFmt w:val="bullet"/>
      <w:lvlText w:val="•"/>
      <w:lvlJc w:val="left"/>
      <w:pPr>
        <w:ind w:left="4432" w:hanging="567"/>
      </w:pPr>
    </w:lvl>
    <w:lvl w:ilvl="4">
      <w:start w:val="1"/>
      <w:numFmt w:val="bullet"/>
      <w:lvlText w:val="•"/>
      <w:lvlJc w:val="left"/>
      <w:pPr>
        <w:ind w:left="5294" w:hanging="567"/>
      </w:pPr>
    </w:lvl>
    <w:lvl w:ilvl="5">
      <w:start w:val="1"/>
      <w:numFmt w:val="bullet"/>
      <w:lvlText w:val="•"/>
      <w:lvlJc w:val="left"/>
      <w:pPr>
        <w:ind w:left="6156" w:hanging="567"/>
      </w:pPr>
    </w:lvl>
    <w:lvl w:ilvl="6">
      <w:start w:val="1"/>
      <w:numFmt w:val="bullet"/>
      <w:lvlText w:val="•"/>
      <w:lvlJc w:val="left"/>
      <w:pPr>
        <w:ind w:left="7018" w:hanging="567"/>
      </w:pPr>
    </w:lvl>
    <w:lvl w:ilvl="7">
      <w:start w:val="1"/>
      <w:numFmt w:val="bullet"/>
      <w:lvlText w:val="•"/>
      <w:lvlJc w:val="left"/>
      <w:pPr>
        <w:ind w:left="7880" w:hanging="567"/>
      </w:pPr>
    </w:lvl>
    <w:lvl w:ilvl="8">
      <w:start w:val="1"/>
      <w:numFmt w:val="bullet"/>
      <w:lvlText w:val="•"/>
      <w:lvlJc w:val="left"/>
      <w:pPr>
        <w:ind w:left="8742" w:hanging="567"/>
      </w:pPr>
    </w:lvl>
  </w:abstractNum>
  <w:abstractNum w:abstractNumId="77" w15:restartNumberingAfterBreak="0">
    <w:nsid w:val="64FA204C"/>
    <w:multiLevelType w:val="multilevel"/>
    <w:tmpl w:val="FB32321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8" w15:restartNumberingAfterBreak="0">
    <w:nsid w:val="67502942"/>
    <w:multiLevelType w:val="hybridMultilevel"/>
    <w:tmpl w:val="E716D264"/>
    <w:styleLink w:val="Estiloimportado6"/>
    <w:lvl w:ilvl="0" w:tplc="E68ACF1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AB182760">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1985F3A">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FAC7570">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BFA6670">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C2EA078">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8D632E2">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EE6F8F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05299B2">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68BE7E34"/>
    <w:multiLevelType w:val="multilevel"/>
    <w:tmpl w:val="9886BDD2"/>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0" w15:restartNumberingAfterBreak="0">
    <w:nsid w:val="695123C3"/>
    <w:multiLevelType w:val="multilevel"/>
    <w:tmpl w:val="F006D5E8"/>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AD64EF6"/>
    <w:multiLevelType w:val="multilevel"/>
    <w:tmpl w:val="341EB412"/>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2" w15:restartNumberingAfterBreak="0">
    <w:nsid w:val="6AFD4528"/>
    <w:multiLevelType w:val="multilevel"/>
    <w:tmpl w:val="D792970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3" w15:restartNumberingAfterBreak="0">
    <w:nsid w:val="721E35A8"/>
    <w:multiLevelType w:val="multilevel"/>
    <w:tmpl w:val="C24A285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4" w15:restartNumberingAfterBreak="0">
    <w:nsid w:val="74EC4DE1"/>
    <w:multiLevelType w:val="multilevel"/>
    <w:tmpl w:val="4D74B2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5" w15:restartNumberingAfterBreak="0">
    <w:nsid w:val="758B2454"/>
    <w:multiLevelType w:val="hybridMultilevel"/>
    <w:tmpl w:val="C75214F0"/>
    <w:styleLink w:val="Estiloimportado5"/>
    <w:lvl w:ilvl="0" w:tplc="B69E4914">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D8DC0E30">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973A15C4">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7C1815BC">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4DEA7FD8">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21E00B90">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0E1C99F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6D18BF1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3C4C98E6">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7BAF3B6B"/>
    <w:multiLevelType w:val="multilevel"/>
    <w:tmpl w:val="5EB820C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7" w15:restartNumberingAfterBreak="0">
    <w:nsid w:val="7F00037C"/>
    <w:multiLevelType w:val="multilevel"/>
    <w:tmpl w:val="1FDCBE5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num w:numId="1">
    <w:abstractNumId w:val="0"/>
  </w:num>
  <w:num w:numId="2">
    <w:abstractNumId w:val="6"/>
  </w:num>
  <w:num w:numId="3">
    <w:abstractNumId w:val="1"/>
  </w:num>
  <w:num w:numId="4">
    <w:abstractNumId w:val="41"/>
  </w:num>
  <w:num w:numId="5">
    <w:abstractNumId w:val="14"/>
  </w:num>
  <w:num w:numId="6">
    <w:abstractNumId w:val="11"/>
  </w:num>
  <w:num w:numId="7">
    <w:abstractNumId w:val="42"/>
  </w:num>
  <w:num w:numId="8">
    <w:abstractNumId w:val="38"/>
  </w:num>
  <w:num w:numId="9">
    <w:abstractNumId w:val="85"/>
  </w:num>
  <w:num w:numId="10">
    <w:abstractNumId w:val="78"/>
  </w:num>
  <w:num w:numId="11">
    <w:abstractNumId w:val="70"/>
  </w:num>
  <w:num w:numId="12">
    <w:abstractNumId w:val="71"/>
  </w:num>
  <w:num w:numId="13">
    <w:abstractNumId w:val="8"/>
  </w:num>
  <w:num w:numId="14">
    <w:abstractNumId w:val="46"/>
  </w:num>
  <w:num w:numId="15">
    <w:abstractNumId w:val="75"/>
  </w:num>
  <w:num w:numId="16">
    <w:abstractNumId w:val="65"/>
  </w:num>
  <w:num w:numId="17">
    <w:abstractNumId w:val="82"/>
  </w:num>
  <w:num w:numId="18">
    <w:abstractNumId w:val="3"/>
  </w:num>
  <w:num w:numId="19">
    <w:abstractNumId w:val="31"/>
  </w:num>
  <w:num w:numId="20">
    <w:abstractNumId w:val="51"/>
  </w:num>
  <w:num w:numId="21">
    <w:abstractNumId w:val="58"/>
  </w:num>
  <w:num w:numId="22">
    <w:abstractNumId w:val="12"/>
  </w:num>
  <w:num w:numId="23">
    <w:abstractNumId w:val="26"/>
  </w:num>
  <w:num w:numId="24">
    <w:abstractNumId w:val="32"/>
  </w:num>
  <w:num w:numId="25">
    <w:abstractNumId w:val="45"/>
  </w:num>
  <w:num w:numId="26">
    <w:abstractNumId w:val="62"/>
  </w:num>
  <w:num w:numId="27">
    <w:abstractNumId w:val="40"/>
  </w:num>
  <w:num w:numId="28">
    <w:abstractNumId w:val="55"/>
  </w:num>
  <w:num w:numId="29">
    <w:abstractNumId w:val="59"/>
  </w:num>
  <w:num w:numId="30">
    <w:abstractNumId w:val="21"/>
  </w:num>
  <w:num w:numId="31">
    <w:abstractNumId w:val="57"/>
  </w:num>
  <w:num w:numId="32">
    <w:abstractNumId w:val="81"/>
  </w:num>
  <w:num w:numId="33">
    <w:abstractNumId w:val="36"/>
  </w:num>
  <w:num w:numId="34">
    <w:abstractNumId w:val="76"/>
  </w:num>
  <w:num w:numId="35">
    <w:abstractNumId w:val="9"/>
  </w:num>
  <w:num w:numId="36">
    <w:abstractNumId w:val="84"/>
  </w:num>
  <w:num w:numId="37">
    <w:abstractNumId w:val="15"/>
  </w:num>
  <w:num w:numId="38">
    <w:abstractNumId w:val="2"/>
  </w:num>
  <w:num w:numId="39">
    <w:abstractNumId w:val="25"/>
  </w:num>
  <w:num w:numId="40">
    <w:abstractNumId w:val="20"/>
  </w:num>
  <w:num w:numId="41">
    <w:abstractNumId w:val="16"/>
  </w:num>
  <w:num w:numId="42">
    <w:abstractNumId w:val="30"/>
  </w:num>
  <w:num w:numId="43">
    <w:abstractNumId w:val="66"/>
  </w:num>
  <w:num w:numId="44">
    <w:abstractNumId w:val="19"/>
  </w:num>
  <w:num w:numId="45">
    <w:abstractNumId w:val="24"/>
  </w:num>
  <w:num w:numId="46">
    <w:abstractNumId w:val="4"/>
  </w:num>
  <w:num w:numId="47">
    <w:abstractNumId w:val="27"/>
  </w:num>
  <w:num w:numId="48">
    <w:abstractNumId w:val="29"/>
  </w:num>
  <w:num w:numId="49">
    <w:abstractNumId w:val="43"/>
  </w:num>
  <w:num w:numId="50">
    <w:abstractNumId w:val="35"/>
  </w:num>
  <w:num w:numId="51">
    <w:abstractNumId w:val="87"/>
  </w:num>
  <w:num w:numId="52">
    <w:abstractNumId w:val="74"/>
  </w:num>
  <w:num w:numId="53">
    <w:abstractNumId w:val="44"/>
  </w:num>
  <w:num w:numId="54">
    <w:abstractNumId w:val="56"/>
  </w:num>
  <w:num w:numId="55">
    <w:abstractNumId w:val="17"/>
  </w:num>
  <w:num w:numId="56">
    <w:abstractNumId w:val="39"/>
  </w:num>
  <w:num w:numId="57">
    <w:abstractNumId w:val="37"/>
  </w:num>
  <w:num w:numId="58">
    <w:abstractNumId w:val="64"/>
  </w:num>
  <w:num w:numId="59">
    <w:abstractNumId w:val="5"/>
  </w:num>
  <w:num w:numId="60">
    <w:abstractNumId w:val="18"/>
  </w:num>
  <w:num w:numId="61">
    <w:abstractNumId w:val="77"/>
  </w:num>
  <w:num w:numId="62">
    <w:abstractNumId w:val="7"/>
  </w:num>
  <w:num w:numId="63">
    <w:abstractNumId w:val="79"/>
  </w:num>
  <w:num w:numId="64">
    <w:abstractNumId w:val="28"/>
  </w:num>
  <w:num w:numId="65">
    <w:abstractNumId w:val="63"/>
  </w:num>
  <w:num w:numId="66">
    <w:abstractNumId w:val="10"/>
  </w:num>
  <w:num w:numId="67">
    <w:abstractNumId w:val="69"/>
  </w:num>
  <w:num w:numId="68">
    <w:abstractNumId w:val="86"/>
  </w:num>
  <w:num w:numId="69">
    <w:abstractNumId w:val="22"/>
  </w:num>
  <w:num w:numId="70">
    <w:abstractNumId w:val="73"/>
  </w:num>
  <w:num w:numId="71">
    <w:abstractNumId w:val="50"/>
  </w:num>
  <w:num w:numId="72">
    <w:abstractNumId w:val="54"/>
  </w:num>
  <w:num w:numId="73">
    <w:abstractNumId w:val="33"/>
  </w:num>
  <w:num w:numId="74">
    <w:abstractNumId w:val="53"/>
  </w:num>
  <w:num w:numId="75">
    <w:abstractNumId w:val="80"/>
  </w:num>
  <w:num w:numId="76">
    <w:abstractNumId w:val="60"/>
  </w:num>
  <w:num w:numId="77">
    <w:abstractNumId w:val="47"/>
  </w:num>
  <w:num w:numId="78">
    <w:abstractNumId w:val="68"/>
  </w:num>
  <w:num w:numId="79">
    <w:abstractNumId w:val="83"/>
  </w:num>
  <w:num w:numId="80">
    <w:abstractNumId w:val="67"/>
  </w:num>
  <w:num w:numId="81">
    <w:abstractNumId w:val="48"/>
  </w:num>
  <w:num w:numId="82">
    <w:abstractNumId w:val="52"/>
  </w:num>
  <w:num w:numId="83">
    <w:abstractNumId w:val="49"/>
  </w:num>
  <w:num w:numId="84">
    <w:abstractNumId w:val="72"/>
  </w:num>
  <w:num w:numId="85">
    <w:abstractNumId w:val="34"/>
  </w:num>
  <w:num w:numId="86">
    <w:abstractNumId w:val="13"/>
  </w:num>
  <w:num w:numId="87">
    <w:abstractNumId w:val="61"/>
  </w:num>
  <w:num w:numId="88">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61928"/>
    <w:rsid w:val="000814E7"/>
    <w:rsid w:val="0008448B"/>
    <w:rsid w:val="000B31D5"/>
    <w:rsid w:val="000C5544"/>
    <w:rsid w:val="000D1E6E"/>
    <w:rsid w:val="000D5A09"/>
    <w:rsid w:val="000D6138"/>
    <w:rsid w:val="000E0B4A"/>
    <w:rsid w:val="00106F3E"/>
    <w:rsid w:val="00126035"/>
    <w:rsid w:val="00135C82"/>
    <w:rsid w:val="00147C5F"/>
    <w:rsid w:val="001516F4"/>
    <w:rsid w:val="001602EE"/>
    <w:rsid w:val="001639EB"/>
    <w:rsid w:val="0016449A"/>
    <w:rsid w:val="00172888"/>
    <w:rsid w:val="00183B6C"/>
    <w:rsid w:val="001859DB"/>
    <w:rsid w:val="00190E9E"/>
    <w:rsid w:val="001B33A9"/>
    <w:rsid w:val="001B43DD"/>
    <w:rsid w:val="001B4B35"/>
    <w:rsid w:val="001C3DB4"/>
    <w:rsid w:val="001D7515"/>
    <w:rsid w:val="001E1F3F"/>
    <w:rsid w:val="001E2AC6"/>
    <w:rsid w:val="001E5642"/>
    <w:rsid w:val="001F0119"/>
    <w:rsid w:val="00207808"/>
    <w:rsid w:val="002152C4"/>
    <w:rsid w:val="00215D40"/>
    <w:rsid w:val="00225EF1"/>
    <w:rsid w:val="002409C2"/>
    <w:rsid w:val="002451E6"/>
    <w:rsid w:val="0025367A"/>
    <w:rsid w:val="00253C78"/>
    <w:rsid w:val="002559B4"/>
    <w:rsid w:val="00267073"/>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C1262"/>
    <w:rsid w:val="003D1B6D"/>
    <w:rsid w:val="003E6757"/>
    <w:rsid w:val="003F6547"/>
    <w:rsid w:val="00404C22"/>
    <w:rsid w:val="0041003A"/>
    <w:rsid w:val="00421D1F"/>
    <w:rsid w:val="00444E78"/>
    <w:rsid w:val="00446425"/>
    <w:rsid w:val="00451212"/>
    <w:rsid w:val="00476644"/>
    <w:rsid w:val="004A495A"/>
    <w:rsid w:val="004A6712"/>
    <w:rsid w:val="004B5D44"/>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5D63E8"/>
    <w:rsid w:val="0060081C"/>
    <w:rsid w:val="006050E5"/>
    <w:rsid w:val="006138A4"/>
    <w:rsid w:val="00630FCC"/>
    <w:rsid w:val="00667987"/>
    <w:rsid w:val="00672B5E"/>
    <w:rsid w:val="00682EA4"/>
    <w:rsid w:val="0069229F"/>
    <w:rsid w:val="006C75FF"/>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C200B"/>
    <w:rsid w:val="008E6706"/>
    <w:rsid w:val="008E7705"/>
    <w:rsid w:val="008E7E2D"/>
    <w:rsid w:val="008F0550"/>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D7500"/>
    <w:rsid w:val="009F4F06"/>
    <w:rsid w:val="009F5B62"/>
    <w:rsid w:val="00A00063"/>
    <w:rsid w:val="00A02DB8"/>
    <w:rsid w:val="00A103E1"/>
    <w:rsid w:val="00A10C59"/>
    <w:rsid w:val="00A234CD"/>
    <w:rsid w:val="00A3092D"/>
    <w:rsid w:val="00A359B8"/>
    <w:rsid w:val="00A374D8"/>
    <w:rsid w:val="00A539C0"/>
    <w:rsid w:val="00A62B41"/>
    <w:rsid w:val="00A715AD"/>
    <w:rsid w:val="00A716D2"/>
    <w:rsid w:val="00A9690B"/>
    <w:rsid w:val="00AB7125"/>
    <w:rsid w:val="00AE1302"/>
    <w:rsid w:val="00AF43C5"/>
    <w:rsid w:val="00B00E41"/>
    <w:rsid w:val="00B13F77"/>
    <w:rsid w:val="00B2552D"/>
    <w:rsid w:val="00B46C2D"/>
    <w:rsid w:val="00B51ED4"/>
    <w:rsid w:val="00B639B0"/>
    <w:rsid w:val="00B64ED9"/>
    <w:rsid w:val="00B65D97"/>
    <w:rsid w:val="00B66F48"/>
    <w:rsid w:val="00B85D16"/>
    <w:rsid w:val="00B87E19"/>
    <w:rsid w:val="00B92B44"/>
    <w:rsid w:val="00B9468F"/>
    <w:rsid w:val="00BA0975"/>
    <w:rsid w:val="00BC33D8"/>
    <w:rsid w:val="00BD410A"/>
    <w:rsid w:val="00BD75FA"/>
    <w:rsid w:val="00BF0E91"/>
    <w:rsid w:val="00C0403F"/>
    <w:rsid w:val="00C33CCB"/>
    <w:rsid w:val="00C45DCF"/>
    <w:rsid w:val="00C507E2"/>
    <w:rsid w:val="00C622CD"/>
    <w:rsid w:val="00C64695"/>
    <w:rsid w:val="00C65745"/>
    <w:rsid w:val="00C848BB"/>
    <w:rsid w:val="00C84A46"/>
    <w:rsid w:val="00C96EB5"/>
    <w:rsid w:val="00CA5F1C"/>
    <w:rsid w:val="00CA65B5"/>
    <w:rsid w:val="00CB07A2"/>
    <w:rsid w:val="00CB41AC"/>
    <w:rsid w:val="00CC2DAE"/>
    <w:rsid w:val="00CC3498"/>
    <w:rsid w:val="00CC45D8"/>
    <w:rsid w:val="00CD00B5"/>
    <w:rsid w:val="00CD4EC4"/>
    <w:rsid w:val="00CE388D"/>
    <w:rsid w:val="00CF7A47"/>
    <w:rsid w:val="00D0660E"/>
    <w:rsid w:val="00D134E7"/>
    <w:rsid w:val="00D20CD1"/>
    <w:rsid w:val="00D21263"/>
    <w:rsid w:val="00D369CE"/>
    <w:rsid w:val="00D37D2F"/>
    <w:rsid w:val="00D53D42"/>
    <w:rsid w:val="00D56D09"/>
    <w:rsid w:val="00D66029"/>
    <w:rsid w:val="00D7437B"/>
    <w:rsid w:val="00D76E6E"/>
    <w:rsid w:val="00D84695"/>
    <w:rsid w:val="00D93D10"/>
    <w:rsid w:val="00D95C60"/>
    <w:rsid w:val="00DA522B"/>
    <w:rsid w:val="00DA5A06"/>
    <w:rsid w:val="00DC1B49"/>
    <w:rsid w:val="00DD146A"/>
    <w:rsid w:val="00DD50D2"/>
    <w:rsid w:val="00DE0068"/>
    <w:rsid w:val="00DE16C7"/>
    <w:rsid w:val="00E068E0"/>
    <w:rsid w:val="00E06966"/>
    <w:rsid w:val="00E3628B"/>
    <w:rsid w:val="00E4339A"/>
    <w:rsid w:val="00E73E7F"/>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EF6034"/>
    <w:rsid w:val="00F009BA"/>
    <w:rsid w:val="00F12BC1"/>
    <w:rsid w:val="00F156E3"/>
    <w:rsid w:val="00F17C15"/>
    <w:rsid w:val="00F25D80"/>
    <w:rsid w:val="00F3263C"/>
    <w:rsid w:val="00F357BD"/>
    <w:rsid w:val="00F602AF"/>
    <w:rsid w:val="00F663A6"/>
    <w:rsid w:val="00F70B1A"/>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048624"/>
  <w15:docId w15:val="{058D253D-F969-4032-AC46-C4B338A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uiPriority w:val="34"/>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uiPriority w:val="34"/>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uiPriority w:val="5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uiPriority w:val="99"/>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iPriority w:val="99"/>
    <w:unhideWhenUsed/>
    <w:qFormat/>
    <w:rsid w:val="009D7500"/>
    <w:rPr>
      <w:sz w:val="16"/>
      <w:szCs w:val="16"/>
    </w:rPr>
  </w:style>
  <w:style w:type="numbering" w:customStyle="1" w:styleId="Sinlista1">
    <w:name w:val="Sin lista1"/>
    <w:next w:val="Sinlista"/>
    <w:semiHidden/>
    <w:unhideWhenUsed/>
    <w:rsid w:val="009D7500"/>
  </w:style>
  <w:style w:type="numbering" w:customStyle="1" w:styleId="Sinlista2">
    <w:name w:val="Sin lista2"/>
    <w:next w:val="Sinlista"/>
    <w:uiPriority w:val="99"/>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uiPriority w:val="34"/>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iPriority w:val="1"/>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iPriority w:val="1"/>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uiPriority w:val="1"/>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uiPriority w:val="99"/>
    <w:semiHidden/>
    <w:unhideWhenUsed/>
    <w:rsid w:val="009D7500"/>
  </w:style>
  <w:style w:type="table" w:customStyle="1" w:styleId="Tablaconcuadrcula5">
    <w:name w:val="Tabla con cuadrícula5"/>
    <w:basedOn w:val="Tablanormal"/>
    <w:next w:val="Tablaconcuadrcula"/>
    <w:uiPriority w:val="59"/>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39"/>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59"/>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iPriority w:val="99"/>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uiPriority w:val="99"/>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uiPriority w:val="99"/>
    <w:locked/>
    <w:rsid w:val="00A00063"/>
    <w:rPr>
      <w:rFonts w:ascii="Times New Roman" w:eastAsia="Times New Roman" w:hAnsi="Times New Roman" w:cs="Times New Roman"/>
      <w:sz w:val="24"/>
      <w:szCs w:val="24"/>
      <w:lang w:eastAsia="es-ES_tradnl"/>
    </w:rPr>
  </w:style>
  <w:style w:type="character" w:customStyle="1" w:styleId="TextodegloboCar1">
    <w:name w:val="Texto de globo Car1"/>
    <w:basedOn w:val="Fuentedeprrafopredeter"/>
    <w:rsid w:val="00BC33D8"/>
    <w:rPr>
      <w:rFonts w:ascii="Segoe UI" w:eastAsia="Times New Roman" w:hAnsi="Segoe UI" w:cs="Segoe UI"/>
      <w:sz w:val="18"/>
      <w:szCs w:val="18"/>
      <w:lang w:val="es-ES" w:eastAsia="es-ES"/>
    </w:rPr>
  </w:style>
  <w:style w:type="paragraph" w:styleId="Descripcin">
    <w:name w:val="caption"/>
    <w:basedOn w:val="Normal"/>
    <w:next w:val="Normal"/>
    <w:qFormat/>
    <w:rsid w:val="00BC33D8"/>
    <w:pPr>
      <w:jc w:val="center"/>
    </w:pPr>
    <w:rPr>
      <w:rFonts w:ascii="Arial" w:hAnsi="Arial"/>
      <w:b/>
      <w:sz w:val="26"/>
      <w:szCs w:val="20"/>
      <w:lang w:val="es-ES_tradnl"/>
    </w:rPr>
  </w:style>
  <w:style w:type="paragraph" w:customStyle="1" w:styleId="Textbody">
    <w:name w:val="Text body"/>
    <w:basedOn w:val="Normal"/>
    <w:rsid w:val="00BC33D8"/>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BC33D8"/>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ulo4Car1">
    <w:name w:val="Título 4 Car1"/>
    <w:basedOn w:val="Fuentedeprrafopredeter"/>
    <w:locked/>
    <w:rsid w:val="00BC33D8"/>
    <w:rPr>
      <w:b/>
      <w:bCs/>
      <w:sz w:val="28"/>
      <w:szCs w:val="28"/>
      <w:lang w:val="es-ES" w:eastAsia="es-ES" w:bidi="ar-SA"/>
    </w:rPr>
  </w:style>
  <w:style w:type="character" w:customStyle="1" w:styleId="Ttulo5Car1">
    <w:name w:val="Título 5 Car1"/>
    <w:rsid w:val="00BC33D8"/>
    <w:rPr>
      <w:rFonts w:ascii="Cambria" w:eastAsia="Times New Roman" w:hAnsi="Cambria"/>
      <w:i/>
      <w:iCs/>
      <w:sz w:val="24"/>
      <w:szCs w:val="24"/>
      <w:lang w:eastAsia="en-US"/>
    </w:rPr>
  </w:style>
  <w:style w:type="character" w:customStyle="1" w:styleId="Ttulo6Car1">
    <w:name w:val="Título 6 Car1"/>
    <w:basedOn w:val="Fuentedeprrafopredeter"/>
    <w:locked/>
    <w:rsid w:val="00BC33D8"/>
    <w:rPr>
      <w:rFonts w:ascii="Arial" w:hAnsi="Arial" w:cs="Arial"/>
      <w:b/>
      <w:sz w:val="24"/>
      <w:szCs w:val="28"/>
      <w:lang w:val="es-ES" w:eastAsia="es-ES" w:bidi="ar-SA"/>
    </w:rPr>
  </w:style>
  <w:style w:type="character" w:customStyle="1" w:styleId="Ttulo7Car1">
    <w:name w:val="Título 7 Car1"/>
    <w:basedOn w:val="Fuentedeprrafopredeter"/>
    <w:locked/>
    <w:rsid w:val="00BC33D8"/>
    <w:rPr>
      <w:rFonts w:ascii="Cambria" w:eastAsia="Times New Roman" w:hAnsi="Cambria"/>
      <w:b/>
      <w:bCs/>
      <w:i/>
      <w:iCs/>
      <w:color w:val="5A5A5A"/>
      <w:lang w:eastAsia="en-US"/>
    </w:rPr>
  </w:style>
  <w:style w:type="character" w:customStyle="1" w:styleId="Ttulo8Car1">
    <w:name w:val="Título 8 Car1"/>
    <w:basedOn w:val="Fuentedeprrafopredeter"/>
    <w:semiHidden/>
    <w:locked/>
    <w:rsid w:val="00BC33D8"/>
    <w:rPr>
      <w:rFonts w:ascii="Cambria" w:hAnsi="Cambria"/>
      <w:b/>
      <w:bCs/>
      <w:color w:val="7F7F7F"/>
      <w:lang w:val="es-MX" w:eastAsia="en-US" w:bidi="ar-SA"/>
    </w:rPr>
  </w:style>
  <w:style w:type="character" w:customStyle="1" w:styleId="Ttulo9Car1">
    <w:name w:val="Título 9 Car1"/>
    <w:basedOn w:val="Fuentedeprrafopredeter"/>
    <w:locked/>
    <w:rsid w:val="00BC33D8"/>
    <w:rPr>
      <w:rFonts w:ascii="Times New Roman" w:eastAsia="Times New Roman" w:hAnsi="Times New Roman"/>
      <w:b/>
      <w:snapToGrid w:val="0"/>
      <w:lang w:val="es-ES" w:eastAsia="es-ES"/>
    </w:rPr>
  </w:style>
  <w:style w:type="character" w:customStyle="1" w:styleId="EncabezadoCar1">
    <w:name w:val="Encabezado Car1"/>
    <w:basedOn w:val="Fuentedeprrafopredeter"/>
    <w:locked/>
    <w:rsid w:val="00BC33D8"/>
    <w:rPr>
      <w:sz w:val="24"/>
      <w:szCs w:val="24"/>
      <w:lang w:val="es-ES" w:eastAsia="es-ES" w:bidi="ar-SA"/>
    </w:rPr>
  </w:style>
  <w:style w:type="character" w:customStyle="1" w:styleId="Sangra2detindependienteCar1">
    <w:name w:val="Sangría 2 de t. independiente Car1"/>
    <w:basedOn w:val="Fuentedeprrafopredeter"/>
    <w:locked/>
    <w:rsid w:val="00BC33D8"/>
    <w:rPr>
      <w:sz w:val="24"/>
      <w:szCs w:val="24"/>
      <w:lang w:val="es-ES" w:eastAsia="es-ES" w:bidi="ar-SA"/>
    </w:rPr>
  </w:style>
  <w:style w:type="character" w:customStyle="1" w:styleId="SubttuloCar2">
    <w:name w:val="Subtítulo Car2"/>
    <w:basedOn w:val="Fuentedeprrafopredeter"/>
    <w:locked/>
    <w:rsid w:val="00BC33D8"/>
    <w:rPr>
      <w:rFonts w:ascii="Arial" w:hAnsi="Arial" w:cs="Arial"/>
      <w:b/>
      <w:bCs/>
      <w:sz w:val="24"/>
      <w:szCs w:val="24"/>
      <w:lang w:val="es-ES" w:eastAsia="es-ES" w:bidi="ar-SA"/>
    </w:rPr>
  </w:style>
  <w:style w:type="character" w:customStyle="1" w:styleId="BodyTextChar">
    <w:name w:val="Body Text Char"/>
    <w:basedOn w:val="Fuentedeprrafopredeter"/>
    <w:locked/>
    <w:rsid w:val="00BC33D8"/>
    <w:rPr>
      <w:sz w:val="24"/>
      <w:szCs w:val="24"/>
      <w:lang w:val="es-MX" w:eastAsia="es-ES" w:bidi="ar-SA"/>
    </w:rPr>
  </w:style>
  <w:style w:type="character" w:customStyle="1" w:styleId="CarCar19">
    <w:name w:val="Car Car19"/>
    <w:rsid w:val="00BC33D8"/>
    <w:rPr>
      <w:rFonts w:ascii="Arial" w:hAnsi="Arial" w:cs="Arial"/>
      <w:b/>
      <w:bCs/>
      <w:kern w:val="32"/>
      <w:sz w:val="32"/>
      <w:szCs w:val="32"/>
      <w:lang w:val="es-ES" w:eastAsia="es-ES" w:bidi="ar-SA"/>
    </w:rPr>
  </w:style>
  <w:style w:type="character" w:customStyle="1" w:styleId="CarCar18">
    <w:name w:val="Car Car18"/>
    <w:rsid w:val="00BC33D8"/>
    <w:rPr>
      <w:rFonts w:ascii="Arial" w:hAnsi="Arial" w:cs="Arial"/>
      <w:b/>
      <w:bCs/>
      <w:i/>
      <w:iCs/>
      <w:sz w:val="28"/>
      <w:szCs w:val="28"/>
      <w:lang w:val="es-ES" w:eastAsia="es-ES" w:bidi="ar-SA"/>
    </w:rPr>
  </w:style>
  <w:style w:type="character" w:customStyle="1" w:styleId="CarCar17">
    <w:name w:val="Car Car17"/>
    <w:rsid w:val="00BC33D8"/>
    <w:rPr>
      <w:rFonts w:ascii="Cambria" w:hAnsi="Cambria"/>
      <w:i/>
      <w:iCs/>
      <w:smallCaps/>
      <w:spacing w:val="5"/>
      <w:sz w:val="26"/>
      <w:szCs w:val="26"/>
      <w:lang w:val="es-MX" w:eastAsia="en-US" w:bidi="ar-SA"/>
    </w:rPr>
  </w:style>
  <w:style w:type="character" w:customStyle="1" w:styleId="CarCar16">
    <w:name w:val="Car Car16"/>
    <w:rsid w:val="00BC33D8"/>
    <w:rPr>
      <w:rFonts w:ascii="Cambria" w:hAnsi="Cambria"/>
      <w:b/>
      <w:bCs/>
      <w:spacing w:val="5"/>
      <w:sz w:val="24"/>
      <w:szCs w:val="24"/>
      <w:lang w:val="es-MX" w:eastAsia="en-US" w:bidi="ar-SA"/>
    </w:rPr>
  </w:style>
  <w:style w:type="paragraph" w:customStyle="1" w:styleId="Compaa">
    <w:name w:val="Compañía"/>
    <w:basedOn w:val="Normal"/>
    <w:next w:val="Normal"/>
    <w:autoRedefine/>
    <w:rsid w:val="00BC33D8"/>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BC33D8"/>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BC33D8"/>
    <w:rPr>
      <w:rFonts w:ascii="Arial" w:hAnsi="Arial" w:cs="Arial"/>
      <w:sz w:val="24"/>
      <w:szCs w:val="24"/>
      <w:lang w:val="es-ES" w:eastAsia="ar-SA"/>
    </w:rPr>
  </w:style>
  <w:style w:type="paragraph" w:customStyle="1" w:styleId="Normal0">
    <w:name w:val="[Normal]"/>
    <w:link w:val="NormalCar"/>
    <w:rsid w:val="00BC33D8"/>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BC33D8"/>
    <w:rPr>
      <w:rFonts w:ascii="Courier New" w:hAnsi="Courier New"/>
      <w:sz w:val="24"/>
      <w:szCs w:val="24"/>
      <w:lang w:val="es-ES" w:eastAsia="es-ES" w:bidi="ar-SA"/>
    </w:rPr>
  </w:style>
  <w:style w:type="character" w:customStyle="1" w:styleId="Refdecomentario1">
    <w:name w:val="Ref. de comentario1"/>
    <w:rsid w:val="00BC33D8"/>
    <w:rPr>
      <w:sz w:val="16"/>
      <w:szCs w:val="16"/>
    </w:rPr>
  </w:style>
  <w:style w:type="paragraph" w:customStyle="1" w:styleId="Style3">
    <w:name w:val="Style3"/>
    <w:basedOn w:val="Normal"/>
    <w:rsid w:val="00BC33D8"/>
    <w:pPr>
      <w:widowControl w:val="0"/>
      <w:autoSpaceDE w:val="0"/>
      <w:autoSpaceDN w:val="0"/>
      <w:adjustRightInd w:val="0"/>
    </w:pPr>
    <w:rPr>
      <w:rFonts w:ascii="Arial" w:hAnsi="Arial"/>
    </w:rPr>
  </w:style>
  <w:style w:type="character" w:customStyle="1" w:styleId="FontStyle12">
    <w:name w:val="Font Style12"/>
    <w:rsid w:val="00BC33D8"/>
    <w:rPr>
      <w:rFonts w:ascii="Franklin Gothic Heavy" w:hAnsi="Franklin Gothic Heavy" w:cs="Franklin Gothic Heavy"/>
      <w:sz w:val="28"/>
      <w:szCs w:val="28"/>
    </w:rPr>
  </w:style>
  <w:style w:type="character" w:customStyle="1" w:styleId="FontStyle17">
    <w:name w:val="Font Style17"/>
    <w:rsid w:val="00BC33D8"/>
    <w:rPr>
      <w:rFonts w:ascii="Arial" w:hAnsi="Arial" w:cs="Arial"/>
      <w:b/>
      <w:bCs/>
      <w:smallCaps/>
      <w:sz w:val="22"/>
      <w:szCs w:val="22"/>
    </w:rPr>
  </w:style>
  <w:style w:type="paragraph" w:customStyle="1" w:styleId="Style6">
    <w:name w:val="Style6"/>
    <w:basedOn w:val="Normal"/>
    <w:rsid w:val="00BC33D8"/>
    <w:pPr>
      <w:widowControl w:val="0"/>
      <w:autoSpaceDE w:val="0"/>
      <w:autoSpaceDN w:val="0"/>
      <w:adjustRightInd w:val="0"/>
    </w:pPr>
    <w:rPr>
      <w:rFonts w:ascii="Arial" w:hAnsi="Arial"/>
    </w:rPr>
  </w:style>
  <w:style w:type="paragraph" w:customStyle="1" w:styleId="Style7">
    <w:name w:val="Style7"/>
    <w:basedOn w:val="Normal"/>
    <w:rsid w:val="00BC33D8"/>
    <w:pPr>
      <w:widowControl w:val="0"/>
      <w:autoSpaceDE w:val="0"/>
      <w:autoSpaceDN w:val="0"/>
      <w:adjustRightInd w:val="0"/>
      <w:jc w:val="both"/>
    </w:pPr>
    <w:rPr>
      <w:rFonts w:ascii="Arial" w:hAnsi="Arial"/>
    </w:rPr>
  </w:style>
  <w:style w:type="character" w:customStyle="1" w:styleId="FontStyle15">
    <w:name w:val="Font Style15"/>
    <w:rsid w:val="00BC33D8"/>
    <w:rPr>
      <w:rFonts w:ascii="Arial" w:hAnsi="Arial" w:cs="Arial"/>
      <w:b/>
      <w:bCs/>
      <w:smallCaps/>
      <w:sz w:val="20"/>
      <w:szCs w:val="20"/>
    </w:rPr>
  </w:style>
  <w:style w:type="character" w:customStyle="1" w:styleId="FontStyle16">
    <w:name w:val="Font Style16"/>
    <w:rsid w:val="00BC33D8"/>
    <w:rPr>
      <w:rFonts w:ascii="Arial" w:hAnsi="Arial" w:cs="Arial"/>
      <w:sz w:val="20"/>
      <w:szCs w:val="20"/>
    </w:rPr>
  </w:style>
  <w:style w:type="paragraph" w:customStyle="1" w:styleId="Style1">
    <w:name w:val="Style1"/>
    <w:basedOn w:val="Normal"/>
    <w:rsid w:val="00BC33D8"/>
    <w:pPr>
      <w:widowControl w:val="0"/>
      <w:autoSpaceDE w:val="0"/>
      <w:autoSpaceDN w:val="0"/>
      <w:adjustRightInd w:val="0"/>
    </w:pPr>
    <w:rPr>
      <w:rFonts w:ascii="Arial" w:hAnsi="Arial"/>
    </w:rPr>
  </w:style>
  <w:style w:type="paragraph" w:customStyle="1" w:styleId="Style20">
    <w:name w:val="Style2"/>
    <w:basedOn w:val="Normal"/>
    <w:rsid w:val="00BC33D8"/>
    <w:pPr>
      <w:widowControl w:val="0"/>
      <w:autoSpaceDE w:val="0"/>
      <w:autoSpaceDN w:val="0"/>
      <w:adjustRightInd w:val="0"/>
    </w:pPr>
    <w:rPr>
      <w:rFonts w:ascii="Arial" w:hAnsi="Arial"/>
    </w:rPr>
  </w:style>
  <w:style w:type="paragraph" w:customStyle="1" w:styleId="ecxnormal">
    <w:name w:val="ecxnormal"/>
    <w:basedOn w:val="Normal"/>
    <w:rsid w:val="00BC33D8"/>
    <w:pPr>
      <w:spacing w:after="324"/>
    </w:pPr>
    <w:rPr>
      <w:rFonts w:eastAsia="MS Mincho"/>
      <w:lang w:val="es-MX" w:eastAsia="es-MX"/>
    </w:rPr>
  </w:style>
  <w:style w:type="character" w:customStyle="1" w:styleId="Heading1Char">
    <w:name w:val="Heading 1 Char"/>
    <w:basedOn w:val="Fuentedeprrafopredeter"/>
    <w:locked/>
    <w:rsid w:val="00BC33D8"/>
    <w:rPr>
      <w:rFonts w:ascii="Cambria" w:hAnsi="Cambria"/>
      <w:b/>
      <w:bCs/>
      <w:color w:val="365F91"/>
      <w:kern w:val="1"/>
      <w:sz w:val="28"/>
      <w:szCs w:val="28"/>
      <w:lang w:val="es-MX" w:eastAsia="ar-SA" w:bidi="ar-SA"/>
    </w:rPr>
  </w:style>
  <w:style w:type="character" w:customStyle="1" w:styleId="WW8Num1z0">
    <w:name w:val="WW8Num1z0"/>
    <w:rsid w:val="00BC33D8"/>
    <w:rPr>
      <w:rFonts w:ascii="Arial" w:hAnsi="Arial"/>
      <w:b/>
    </w:rPr>
  </w:style>
  <w:style w:type="character" w:customStyle="1" w:styleId="WW8Num1z1">
    <w:name w:val="WW8Num1z1"/>
    <w:rsid w:val="00BC33D8"/>
  </w:style>
  <w:style w:type="character" w:customStyle="1" w:styleId="WW8Num1z2">
    <w:name w:val="WW8Num1z2"/>
    <w:rsid w:val="00BC33D8"/>
  </w:style>
  <w:style w:type="character" w:customStyle="1" w:styleId="WW8Num1z3">
    <w:name w:val="WW8Num1z3"/>
    <w:rsid w:val="00BC33D8"/>
  </w:style>
  <w:style w:type="character" w:customStyle="1" w:styleId="WW8Num1z4">
    <w:name w:val="WW8Num1z4"/>
    <w:rsid w:val="00BC33D8"/>
  </w:style>
  <w:style w:type="character" w:customStyle="1" w:styleId="WW8Num1z5">
    <w:name w:val="WW8Num1z5"/>
    <w:rsid w:val="00BC33D8"/>
  </w:style>
  <w:style w:type="character" w:customStyle="1" w:styleId="WW8Num1z6">
    <w:name w:val="WW8Num1z6"/>
    <w:rsid w:val="00BC33D8"/>
  </w:style>
  <w:style w:type="character" w:customStyle="1" w:styleId="WW8Num1z7">
    <w:name w:val="WW8Num1z7"/>
    <w:rsid w:val="00BC33D8"/>
  </w:style>
  <w:style w:type="character" w:customStyle="1" w:styleId="WW8Num1z8">
    <w:name w:val="WW8Num1z8"/>
    <w:rsid w:val="00BC33D8"/>
  </w:style>
  <w:style w:type="character" w:customStyle="1" w:styleId="WW8Num2z0">
    <w:name w:val="WW8Num2z0"/>
    <w:rsid w:val="00BC33D8"/>
  </w:style>
  <w:style w:type="character" w:customStyle="1" w:styleId="WW8Num2z1">
    <w:name w:val="WW8Num2z1"/>
    <w:rsid w:val="00BC33D8"/>
  </w:style>
  <w:style w:type="character" w:customStyle="1" w:styleId="WW8Num2z2">
    <w:name w:val="WW8Num2z2"/>
    <w:rsid w:val="00BC33D8"/>
  </w:style>
  <w:style w:type="character" w:customStyle="1" w:styleId="WW8Num2z3">
    <w:name w:val="WW8Num2z3"/>
    <w:rsid w:val="00BC33D8"/>
  </w:style>
  <w:style w:type="character" w:customStyle="1" w:styleId="WW8Num2z4">
    <w:name w:val="WW8Num2z4"/>
    <w:rsid w:val="00BC33D8"/>
  </w:style>
  <w:style w:type="character" w:customStyle="1" w:styleId="WW8Num2z5">
    <w:name w:val="WW8Num2z5"/>
    <w:rsid w:val="00BC33D8"/>
  </w:style>
  <w:style w:type="character" w:customStyle="1" w:styleId="WW8Num2z6">
    <w:name w:val="WW8Num2z6"/>
    <w:rsid w:val="00BC33D8"/>
  </w:style>
  <w:style w:type="character" w:customStyle="1" w:styleId="WW8Num2z7">
    <w:name w:val="WW8Num2z7"/>
    <w:rsid w:val="00BC33D8"/>
  </w:style>
  <w:style w:type="character" w:customStyle="1" w:styleId="WW8Num2z8">
    <w:name w:val="WW8Num2z8"/>
    <w:rsid w:val="00BC33D8"/>
  </w:style>
  <w:style w:type="character" w:customStyle="1" w:styleId="WW8Num3z0">
    <w:name w:val="WW8Num3z0"/>
    <w:rsid w:val="00BC33D8"/>
    <w:rPr>
      <w:b/>
    </w:rPr>
  </w:style>
  <w:style w:type="character" w:customStyle="1" w:styleId="WW8Num3z1">
    <w:name w:val="WW8Num3z1"/>
    <w:rsid w:val="00BC33D8"/>
  </w:style>
  <w:style w:type="character" w:customStyle="1" w:styleId="WW8Num3z2">
    <w:name w:val="WW8Num3z2"/>
    <w:rsid w:val="00BC33D8"/>
  </w:style>
  <w:style w:type="character" w:customStyle="1" w:styleId="WW8Num3z3">
    <w:name w:val="WW8Num3z3"/>
    <w:rsid w:val="00BC33D8"/>
  </w:style>
  <w:style w:type="character" w:customStyle="1" w:styleId="WW8Num3z4">
    <w:name w:val="WW8Num3z4"/>
    <w:rsid w:val="00BC33D8"/>
  </w:style>
  <w:style w:type="character" w:customStyle="1" w:styleId="WW8Num3z5">
    <w:name w:val="WW8Num3z5"/>
    <w:rsid w:val="00BC33D8"/>
  </w:style>
  <w:style w:type="character" w:customStyle="1" w:styleId="WW8Num3z6">
    <w:name w:val="WW8Num3z6"/>
    <w:rsid w:val="00BC33D8"/>
  </w:style>
  <w:style w:type="character" w:customStyle="1" w:styleId="WW8Num3z7">
    <w:name w:val="WW8Num3z7"/>
    <w:rsid w:val="00BC33D8"/>
  </w:style>
  <w:style w:type="character" w:customStyle="1" w:styleId="WW8Num3z8">
    <w:name w:val="WW8Num3z8"/>
    <w:rsid w:val="00BC33D8"/>
  </w:style>
  <w:style w:type="character" w:customStyle="1" w:styleId="WW8Num4z0">
    <w:name w:val="WW8Num4z0"/>
    <w:rsid w:val="00BC33D8"/>
  </w:style>
  <w:style w:type="character" w:customStyle="1" w:styleId="WW8Num4z1">
    <w:name w:val="WW8Num4z1"/>
    <w:rsid w:val="00BC33D8"/>
  </w:style>
  <w:style w:type="character" w:customStyle="1" w:styleId="WW8Num4z2">
    <w:name w:val="WW8Num4z2"/>
    <w:rsid w:val="00BC33D8"/>
  </w:style>
  <w:style w:type="character" w:customStyle="1" w:styleId="WW8Num4z3">
    <w:name w:val="WW8Num4z3"/>
    <w:rsid w:val="00BC33D8"/>
  </w:style>
  <w:style w:type="character" w:customStyle="1" w:styleId="WW8Num4z4">
    <w:name w:val="WW8Num4z4"/>
    <w:rsid w:val="00BC33D8"/>
  </w:style>
  <w:style w:type="character" w:customStyle="1" w:styleId="WW8Num4z5">
    <w:name w:val="WW8Num4z5"/>
    <w:rsid w:val="00BC33D8"/>
  </w:style>
  <w:style w:type="character" w:customStyle="1" w:styleId="WW8Num4z6">
    <w:name w:val="WW8Num4z6"/>
    <w:rsid w:val="00BC33D8"/>
  </w:style>
  <w:style w:type="character" w:customStyle="1" w:styleId="WW8Num4z7">
    <w:name w:val="WW8Num4z7"/>
    <w:rsid w:val="00BC33D8"/>
  </w:style>
  <w:style w:type="character" w:customStyle="1" w:styleId="WW8Num4z8">
    <w:name w:val="WW8Num4z8"/>
    <w:rsid w:val="00BC33D8"/>
  </w:style>
  <w:style w:type="character" w:customStyle="1" w:styleId="Fuentedeprrafopredeter1">
    <w:name w:val="Fuente de párrafo predeter.1"/>
    <w:rsid w:val="00BC33D8"/>
  </w:style>
  <w:style w:type="character" w:customStyle="1" w:styleId="Caracteresdenotaalpie">
    <w:name w:val="Caracteres de nota al pie"/>
    <w:rsid w:val="00BC33D8"/>
    <w:rPr>
      <w:vertAlign w:val="superscript"/>
    </w:rPr>
  </w:style>
  <w:style w:type="character" w:customStyle="1" w:styleId="Internetlink">
    <w:name w:val="Internet link"/>
    <w:rsid w:val="00BC33D8"/>
    <w:rPr>
      <w:color w:val="0000FF"/>
      <w:u w:val="single"/>
    </w:rPr>
  </w:style>
  <w:style w:type="character" w:customStyle="1" w:styleId="StrongEmphasis">
    <w:name w:val="Strong Emphasis"/>
    <w:rsid w:val="00BC33D8"/>
    <w:rPr>
      <w:b/>
    </w:rPr>
  </w:style>
  <w:style w:type="character" w:customStyle="1" w:styleId="SubttuloCar1">
    <w:name w:val="Subtítulo Car1"/>
    <w:rsid w:val="00BC33D8"/>
    <w:rPr>
      <w:color w:val="5A5A5A"/>
      <w:spacing w:val="15"/>
    </w:rPr>
  </w:style>
  <w:style w:type="character" w:customStyle="1" w:styleId="nfasissutil1">
    <w:name w:val="Énfasis sutil1"/>
    <w:rsid w:val="00BC33D8"/>
    <w:rPr>
      <w:i/>
    </w:rPr>
  </w:style>
  <w:style w:type="character" w:customStyle="1" w:styleId="nfasisintenso1">
    <w:name w:val="Énfasis intenso1"/>
    <w:rsid w:val="00BC33D8"/>
    <w:rPr>
      <w:b/>
      <w:i/>
    </w:rPr>
  </w:style>
  <w:style w:type="character" w:customStyle="1" w:styleId="Referenciasutil1">
    <w:name w:val="Referencia sutil1"/>
    <w:rsid w:val="00BC33D8"/>
    <w:rPr>
      <w:smallCaps/>
    </w:rPr>
  </w:style>
  <w:style w:type="character" w:customStyle="1" w:styleId="Referenciaintensa1">
    <w:name w:val="Referencia intensa1"/>
    <w:rsid w:val="00BC33D8"/>
    <w:rPr>
      <w:b/>
      <w:smallCaps/>
    </w:rPr>
  </w:style>
  <w:style w:type="character" w:customStyle="1" w:styleId="Ttulodellibro1">
    <w:name w:val="Título del libro1"/>
    <w:rsid w:val="00BC33D8"/>
    <w:rPr>
      <w:i/>
      <w:smallCaps/>
      <w:spacing w:val="5"/>
    </w:rPr>
  </w:style>
  <w:style w:type="character" w:customStyle="1" w:styleId="CommentReference1">
    <w:name w:val="Comment Reference1"/>
    <w:rsid w:val="00BC33D8"/>
    <w:rPr>
      <w:sz w:val="16"/>
    </w:rPr>
  </w:style>
  <w:style w:type="character" w:customStyle="1" w:styleId="HeaderChar">
    <w:name w:val="Header Char"/>
    <w:rsid w:val="00BC33D8"/>
    <w:rPr>
      <w:rFonts w:ascii="Calibri" w:hAnsi="Calibri"/>
      <w:sz w:val="22"/>
      <w:lang w:val="es-MX" w:eastAsia="ar-SA" w:bidi="ar-SA"/>
    </w:rPr>
  </w:style>
  <w:style w:type="character" w:customStyle="1" w:styleId="FooterChar">
    <w:name w:val="Footer Char"/>
    <w:rsid w:val="00BC33D8"/>
    <w:rPr>
      <w:rFonts w:ascii="Calibri" w:hAnsi="Calibri"/>
      <w:sz w:val="22"/>
      <w:lang w:val="es-MX" w:eastAsia="ar-SA" w:bidi="ar-SA"/>
    </w:rPr>
  </w:style>
  <w:style w:type="character" w:customStyle="1" w:styleId="ListLabel1">
    <w:name w:val="ListLabel 1"/>
    <w:rsid w:val="00BC33D8"/>
    <w:rPr>
      <w:b/>
    </w:rPr>
  </w:style>
  <w:style w:type="paragraph" w:customStyle="1" w:styleId="Heading">
    <w:name w:val="Heading"/>
    <w:basedOn w:val="Standard"/>
    <w:next w:val="Textbody"/>
    <w:rsid w:val="00BC33D8"/>
    <w:pPr>
      <w:keepNext/>
      <w:widowControl/>
      <w:autoSpaceDN/>
      <w:spacing w:before="240" w:after="120" w:line="276" w:lineRule="auto"/>
      <w:textAlignment w:val="baseline"/>
    </w:pPr>
    <w:rPr>
      <w:rFonts w:ascii="Arial" w:eastAsia="Microsoft YaHei" w:hAnsi="Arial"/>
      <w:kern w:val="1"/>
      <w:sz w:val="28"/>
      <w:szCs w:val="28"/>
      <w:lang w:eastAsia="ar-SA" w:bidi="ar-SA"/>
    </w:rPr>
  </w:style>
  <w:style w:type="paragraph" w:customStyle="1" w:styleId="Epgrafe1">
    <w:name w:val="Epígrafe1"/>
    <w:basedOn w:val="Standard"/>
    <w:rsid w:val="00BC33D8"/>
    <w:pPr>
      <w:widowControl/>
      <w:suppressLineNumbers/>
      <w:autoSpaceDN/>
      <w:spacing w:before="120" w:after="120" w:line="276" w:lineRule="auto"/>
      <w:textAlignment w:val="baseline"/>
    </w:pPr>
    <w:rPr>
      <w:rFonts w:ascii="Calibri" w:hAnsi="Calibri"/>
      <w:i/>
      <w:iCs/>
      <w:kern w:val="1"/>
      <w:lang w:eastAsia="ar-SA" w:bidi="ar-SA"/>
    </w:rPr>
  </w:style>
  <w:style w:type="paragraph" w:customStyle="1" w:styleId="Index">
    <w:name w:val="Index"/>
    <w:basedOn w:val="Standard"/>
    <w:rsid w:val="00BC33D8"/>
    <w:pPr>
      <w:widowControl/>
      <w:suppressLineNumbers/>
      <w:autoSpaceDN/>
      <w:spacing w:after="200" w:line="276" w:lineRule="auto"/>
      <w:textAlignment w:val="baseline"/>
    </w:pPr>
    <w:rPr>
      <w:rFonts w:ascii="Calibri" w:hAnsi="Calibri"/>
      <w:kern w:val="1"/>
      <w:sz w:val="22"/>
      <w:szCs w:val="22"/>
      <w:lang w:eastAsia="ar-SA" w:bidi="ar-SA"/>
    </w:rPr>
  </w:style>
  <w:style w:type="paragraph" w:customStyle="1" w:styleId="Text">
    <w:name w:val="Text"/>
    <w:basedOn w:val="Standard"/>
    <w:rsid w:val="00BC33D8"/>
    <w:pPr>
      <w:widowControl/>
      <w:autoSpaceDN/>
      <w:spacing w:after="101" w:line="216" w:lineRule="exact"/>
      <w:ind w:firstLine="288"/>
      <w:jc w:val="both"/>
      <w:textAlignment w:val="baseline"/>
    </w:pPr>
    <w:rPr>
      <w:rFonts w:ascii="Arial" w:eastAsia="Times New Roman" w:hAnsi="Arial" w:cs="Arial"/>
      <w:kern w:val="1"/>
      <w:sz w:val="18"/>
      <w:szCs w:val="20"/>
      <w:lang w:val="es-ES" w:eastAsia="ar-SA" w:bidi="ar-SA"/>
    </w:rPr>
  </w:style>
  <w:style w:type="paragraph" w:customStyle="1" w:styleId="Textoindependiente31">
    <w:name w:val="Texto independiente 31"/>
    <w:basedOn w:val="Standard"/>
    <w:rsid w:val="00BC33D8"/>
    <w:pPr>
      <w:widowControl/>
      <w:autoSpaceDN/>
      <w:spacing w:after="120"/>
      <w:textAlignment w:val="baseline"/>
    </w:pPr>
    <w:rPr>
      <w:rFonts w:eastAsia="Times New Roman" w:cs="Times New Roman"/>
      <w:kern w:val="1"/>
      <w:sz w:val="16"/>
      <w:szCs w:val="16"/>
      <w:lang w:val="es-ES" w:eastAsia="ar-SA" w:bidi="ar-SA"/>
    </w:rPr>
  </w:style>
  <w:style w:type="character" w:customStyle="1" w:styleId="TitleChar">
    <w:name w:val="Title Char"/>
    <w:basedOn w:val="Fuentedeprrafopredeter"/>
    <w:locked/>
    <w:rsid w:val="00BC33D8"/>
    <w:rPr>
      <w:b/>
      <w:bCs/>
      <w:kern w:val="1"/>
      <w:sz w:val="26"/>
      <w:lang w:val="es-MX" w:eastAsia="ar-SA" w:bidi="ar-SA"/>
    </w:rPr>
  </w:style>
  <w:style w:type="character" w:customStyle="1" w:styleId="SubtitleChar">
    <w:name w:val="Subtitle Char"/>
    <w:basedOn w:val="Fuentedeprrafopredeter"/>
    <w:locked/>
    <w:rsid w:val="00BC33D8"/>
    <w:rPr>
      <w:rFonts w:ascii="Arial" w:eastAsia="SimSun" w:hAnsi="Arial" w:cs="Arial"/>
      <w:b/>
      <w:bCs/>
      <w:i/>
      <w:iCs/>
      <w:kern w:val="1"/>
      <w:sz w:val="24"/>
      <w:szCs w:val="24"/>
      <w:lang w:val="es-ES" w:eastAsia="ar-SA" w:bidi="ar-SA"/>
    </w:rPr>
  </w:style>
  <w:style w:type="paragraph" w:customStyle="1" w:styleId="Sangra2detindependiente1">
    <w:name w:val="Sangría 2 de t. independiente1"/>
    <w:basedOn w:val="Standard"/>
    <w:rsid w:val="00BC33D8"/>
    <w:pPr>
      <w:widowControl/>
      <w:autoSpaceDN/>
      <w:spacing w:after="120" w:line="480" w:lineRule="auto"/>
      <w:ind w:left="283"/>
      <w:textAlignment w:val="baseline"/>
    </w:pPr>
    <w:rPr>
      <w:rFonts w:eastAsia="Times New Roman" w:cs="Times New Roman"/>
      <w:kern w:val="1"/>
      <w:lang w:val="es-ES" w:eastAsia="ar-SA" w:bidi="ar-SA"/>
    </w:rPr>
  </w:style>
  <w:style w:type="paragraph" w:customStyle="1" w:styleId="Textbodyindent">
    <w:name w:val="Text body indent"/>
    <w:basedOn w:val="Standard"/>
    <w:rsid w:val="00BC33D8"/>
    <w:pPr>
      <w:widowControl/>
      <w:autoSpaceDN/>
      <w:spacing w:after="120"/>
      <w:ind w:left="283"/>
      <w:textAlignment w:val="baseline"/>
    </w:pPr>
    <w:rPr>
      <w:rFonts w:eastAsia="Times New Roman" w:cs="Times New Roman"/>
      <w:kern w:val="1"/>
      <w:lang w:eastAsia="ar-SA" w:bidi="ar-SA"/>
    </w:rPr>
  </w:style>
  <w:style w:type="paragraph" w:customStyle="1" w:styleId="Prrafodelista11">
    <w:name w:val="Párrafo de lista11"/>
    <w:basedOn w:val="Standard"/>
    <w:rsid w:val="00BC33D8"/>
    <w:pPr>
      <w:widowControl/>
      <w:autoSpaceDN/>
      <w:ind w:left="720"/>
      <w:jc w:val="both"/>
      <w:textAlignment w:val="baseline"/>
    </w:pPr>
    <w:rPr>
      <w:rFonts w:ascii="Cambria" w:eastAsia="Times New Roman" w:hAnsi="Cambria" w:cs="Cambria"/>
      <w:kern w:val="1"/>
      <w:lang w:val="es-ES" w:eastAsia="ar-SA" w:bidi="ar-SA"/>
    </w:rPr>
  </w:style>
  <w:style w:type="paragraph" w:customStyle="1" w:styleId="PreformattedText">
    <w:name w:val="Preformatted Text"/>
    <w:basedOn w:val="Standard"/>
    <w:rsid w:val="00BC33D8"/>
    <w:pPr>
      <w:widowControl/>
      <w:autoSpaceDN/>
      <w:textAlignment w:val="baseline"/>
    </w:pPr>
    <w:rPr>
      <w:rFonts w:ascii="Courier New" w:eastAsia="Times New Roman" w:hAnsi="Courier New" w:cs="Courier New"/>
      <w:kern w:val="1"/>
      <w:sz w:val="20"/>
      <w:szCs w:val="20"/>
      <w:lang w:eastAsia="ar-SA" w:bidi="ar-SA"/>
    </w:rPr>
  </w:style>
  <w:style w:type="paragraph" w:customStyle="1" w:styleId="Sinespaciado11">
    <w:name w:val="Sin espaciado11"/>
    <w:rsid w:val="00BC33D8"/>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BC33D8"/>
    <w:pPr>
      <w:widowControl/>
      <w:autoSpaceDN/>
      <w:ind w:left="566" w:hanging="283"/>
      <w:textAlignment w:val="baseline"/>
    </w:pPr>
    <w:rPr>
      <w:rFonts w:eastAsia="Times New Roman" w:cs="Times New Roman"/>
      <w:kern w:val="1"/>
      <w:lang w:val="es-ES" w:eastAsia="ar-SA" w:bidi="ar-SA"/>
    </w:rPr>
  </w:style>
  <w:style w:type="paragraph" w:customStyle="1" w:styleId="Textoindependienteprimerasangra21">
    <w:name w:val="Texto independiente primera sangría 21"/>
    <w:basedOn w:val="Textbodyindent"/>
    <w:rsid w:val="00BC33D8"/>
    <w:pPr>
      <w:ind w:firstLine="210"/>
    </w:pPr>
    <w:rPr>
      <w:lang w:val="es-ES"/>
    </w:rPr>
  </w:style>
  <w:style w:type="paragraph" w:customStyle="1" w:styleId="Citadestacada1">
    <w:name w:val="Cita destacada1"/>
    <w:basedOn w:val="Standard"/>
    <w:rsid w:val="00BC33D8"/>
    <w:pPr>
      <w:widowControl/>
      <w:autoSpaceDN/>
      <w:spacing w:before="240" w:after="240" w:line="300" w:lineRule="auto"/>
      <w:ind w:left="1152" w:right="1152"/>
      <w:jc w:val="both"/>
      <w:textAlignment w:val="baseline"/>
    </w:pPr>
    <w:rPr>
      <w:rFonts w:ascii="Cambria" w:eastAsia="Times New Roman" w:hAnsi="Cambria" w:cs="Times New Roman"/>
      <w:i/>
      <w:iCs/>
      <w:kern w:val="1"/>
      <w:sz w:val="20"/>
      <w:szCs w:val="20"/>
      <w:lang w:eastAsia="ar-SA" w:bidi="ar-SA"/>
    </w:rPr>
  </w:style>
  <w:style w:type="paragraph" w:customStyle="1" w:styleId="Cita1">
    <w:name w:val="Cita1"/>
    <w:basedOn w:val="Standard"/>
    <w:rsid w:val="00BC33D8"/>
    <w:pPr>
      <w:widowControl/>
      <w:autoSpaceDN/>
      <w:spacing w:after="200" w:line="276" w:lineRule="auto"/>
      <w:textAlignment w:val="baseline"/>
    </w:pPr>
    <w:rPr>
      <w:rFonts w:ascii="Cambria" w:eastAsia="Times New Roman" w:hAnsi="Cambria" w:cs="Times New Roman"/>
      <w:i/>
      <w:iCs/>
      <w:kern w:val="1"/>
      <w:sz w:val="20"/>
      <w:szCs w:val="20"/>
      <w:lang w:eastAsia="ar-SA" w:bidi="ar-SA"/>
    </w:rPr>
  </w:style>
  <w:style w:type="paragraph" w:customStyle="1" w:styleId="ContentsHeading">
    <w:name w:val="Contents Heading"/>
    <w:basedOn w:val="Ttulo1"/>
    <w:rsid w:val="00BC33D8"/>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BC33D8"/>
    <w:pPr>
      <w:widowControl/>
      <w:autoSpaceDN/>
      <w:textAlignment w:val="baseline"/>
    </w:pPr>
    <w:rPr>
      <w:rFonts w:ascii="Arial" w:eastAsia="Times New Roman" w:hAnsi="Arial" w:cs="Times New Roman"/>
      <w:kern w:val="1"/>
      <w:sz w:val="20"/>
      <w:szCs w:val="20"/>
      <w:lang w:val="es-ES" w:eastAsia="ar-SA" w:bidi="ar-SA"/>
    </w:rPr>
  </w:style>
  <w:style w:type="paragraph" w:customStyle="1" w:styleId="Sinespaciado2">
    <w:name w:val="Sin espaciado2"/>
    <w:rsid w:val="00BC33D8"/>
    <w:pPr>
      <w:suppressAutoHyphens/>
      <w:spacing w:after="0" w:line="240" w:lineRule="auto"/>
      <w:textAlignment w:val="baseline"/>
    </w:pPr>
    <w:rPr>
      <w:rFonts w:ascii="Calibri" w:eastAsia="Times New Roman" w:hAnsi="Calibri" w:cs="Times New Roman"/>
      <w:kern w:val="1"/>
      <w:lang w:eastAsia="ar-SA"/>
    </w:rPr>
  </w:style>
  <w:style w:type="paragraph" w:customStyle="1" w:styleId="centrar">
    <w:name w:val="centrar"/>
    <w:basedOn w:val="Standard"/>
    <w:rsid w:val="00BC33D8"/>
    <w:pPr>
      <w:widowControl/>
      <w:autoSpaceDN/>
      <w:spacing w:before="100" w:after="100"/>
      <w:textAlignment w:val="baseline"/>
    </w:pPr>
    <w:rPr>
      <w:rFonts w:eastAsia="Times New Roman" w:cs="Times New Roman"/>
      <w:kern w:val="1"/>
      <w:lang w:eastAsia="ar-SA" w:bidi="ar-SA"/>
    </w:rPr>
  </w:style>
  <w:style w:type="paragraph" w:customStyle="1" w:styleId="CommentSubject1">
    <w:name w:val="Comment Subject1"/>
    <w:basedOn w:val="CommentText1"/>
    <w:rsid w:val="00BC33D8"/>
    <w:pPr>
      <w:spacing w:after="200"/>
    </w:pPr>
    <w:rPr>
      <w:rFonts w:ascii="Calibri" w:hAnsi="Calibri" w:cs="Calibri"/>
      <w:b/>
      <w:bCs/>
      <w:lang w:val="es-MX"/>
    </w:rPr>
  </w:style>
  <w:style w:type="paragraph" w:customStyle="1" w:styleId="2909F619802848F09E01365C32F34654">
    <w:name w:val="2909F619802848F09E01365C32F34654"/>
    <w:rsid w:val="00BC33D8"/>
    <w:pPr>
      <w:suppressAutoHyphens/>
      <w:spacing w:after="200" w:line="276" w:lineRule="auto"/>
      <w:textAlignment w:val="baseline"/>
    </w:pPr>
    <w:rPr>
      <w:rFonts w:ascii="Calibri" w:eastAsia="Times New Roman" w:hAnsi="Calibri" w:cs="Times New Roman"/>
      <w:kern w:val="1"/>
      <w:lang w:eastAsia="ar-SA"/>
    </w:rPr>
  </w:style>
  <w:style w:type="paragraph" w:customStyle="1" w:styleId="Revisin1">
    <w:name w:val="Revisión1"/>
    <w:rsid w:val="00BC33D8"/>
    <w:pPr>
      <w:suppressAutoHyphens/>
      <w:spacing w:after="0" w:line="240" w:lineRule="auto"/>
      <w:textAlignment w:val="baseline"/>
    </w:pPr>
    <w:rPr>
      <w:rFonts w:ascii="Times New Roman" w:eastAsia="Times New Roman" w:hAnsi="Times New Roman" w:cs="Times New Roman"/>
      <w:kern w:val="1"/>
      <w:sz w:val="24"/>
      <w:szCs w:val="24"/>
      <w:lang w:val="es-ES" w:eastAsia="ar-SA"/>
    </w:rPr>
  </w:style>
  <w:style w:type="paragraph" w:customStyle="1" w:styleId="TableContents">
    <w:name w:val="Table Contents"/>
    <w:basedOn w:val="Standard"/>
    <w:rsid w:val="00BC33D8"/>
    <w:pPr>
      <w:widowControl/>
      <w:suppressLineNumbers/>
      <w:autoSpaceDN/>
      <w:spacing w:after="200" w:line="276" w:lineRule="auto"/>
      <w:textAlignment w:val="baseline"/>
    </w:pPr>
    <w:rPr>
      <w:rFonts w:ascii="Calibri" w:hAnsi="Calibri" w:cs="Tahoma"/>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44669</Words>
  <Characters>245682</Characters>
  <Application>Microsoft Office Word</Application>
  <DocSecurity>0</DocSecurity>
  <Lines>2047</Lines>
  <Paragraphs>579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2</cp:revision>
  <cp:lastPrinted>2021-08-12T20:26:00Z</cp:lastPrinted>
  <dcterms:created xsi:type="dcterms:W3CDTF">2021-09-09T18:05:00Z</dcterms:created>
  <dcterms:modified xsi:type="dcterms:W3CDTF">2021-09-09T18:05:00Z</dcterms:modified>
</cp:coreProperties>
</file>