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A1BA8" w14:textId="77777777" w:rsidR="00A264E8" w:rsidRDefault="003C0821">
      <w:pPr>
        <w:jc w:val="center"/>
        <w:rPr>
          <w:rFonts w:ascii="Open Sans" w:hAnsi="Open Sans"/>
          <w:color w:val="9F2241"/>
        </w:rPr>
      </w:pPr>
      <w:r>
        <w:rPr>
          <w:rFonts w:ascii="Open Sans" w:hAnsi="Open Sans" w:cs="Arial"/>
          <w:b/>
          <w:bCs/>
          <w:color w:val="9F2241"/>
          <w:spacing w:val="1"/>
          <w:sz w:val="20"/>
          <w:szCs w:val="20"/>
        </w:rPr>
        <w:t xml:space="preserve">PUBLICADO EN LA GACETA OFICIAL DEL DISTRITO FEDERAL </w:t>
      </w:r>
    </w:p>
    <w:p w14:paraId="2423CB02" w14:textId="77777777" w:rsidR="00A264E8" w:rsidRDefault="003C0821">
      <w:pPr>
        <w:jc w:val="center"/>
        <w:rPr>
          <w:rFonts w:ascii="Open Sans" w:hAnsi="Open Sans"/>
          <w:color w:val="9F2241"/>
        </w:rPr>
      </w:pPr>
      <w:r>
        <w:rPr>
          <w:rFonts w:ascii="Open Sans" w:hAnsi="Open Sans" w:cs="Arial"/>
          <w:b/>
          <w:bCs/>
          <w:color w:val="9F2241"/>
          <w:spacing w:val="1"/>
          <w:sz w:val="20"/>
          <w:szCs w:val="20"/>
        </w:rPr>
        <w:t>EL 21 DE FEBRERO DE 2014</w:t>
      </w:r>
    </w:p>
    <w:p w14:paraId="0C2FD070" w14:textId="77777777" w:rsidR="00A264E8" w:rsidRDefault="00A264E8">
      <w:pPr>
        <w:tabs>
          <w:tab w:val="left" w:pos="2552"/>
        </w:tabs>
        <w:jc w:val="center"/>
        <w:rPr>
          <w:rFonts w:ascii="Open Sans" w:hAnsi="Open Sans" w:cs="Arial"/>
          <w:b/>
          <w:bCs/>
          <w:color w:val="49494D"/>
          <w:sz w:val="20"/>
          <w:szCs w:val="20"/>
        </w:rPr>
      </w:pPr>
    </w:p>
    <w:p w14:paraId="215C21D2" w14:textId="77777777" w:rsidR="00A264E8" w:rsidRDefault="003C0821">
      <w:pPr>
        <w:tabs>
          <w:tab w:val="left" w:pos="2552"/>
        </w:tabs>
        <w:jc w:val="center"/>
        <w:rPr>
          <w:rFonts w:ascii="Open Sans" w:hAnsi="Open Sans"/>
          <w:color w:val="49494D"/>
        </w:rPr>
      </w:pPr>
      <w:r>
        <w:rPr>
          <w:rFonts w:ascii="Open Sans" w:hAnsi="Open Sans" w:cs="Arial"/>
          <w:b/>
          <w:bCs/>
          <w:color w:val="49494D"/>
          <w:sz w:val="20"/>
          <w:szCs w:val="20"/>
        </w:rPr>
        <w:t>TEXTO VIGENTE</w:t>
      </w:r>
    </w:p>
    <w:p w14:paraId="668A338D" w14:textId="77777777" w:rsidR="00A264E8" w:rsidRDefault="00A264E8">
      <w:pPr>
        <w:tabs>
          <w:tab w:val="left" w:pos="2552"/>
        </w:tabs>
        <w:jc w:val="center"/>
        <w:rPr>
          <w:rFonts w:ascii="Open Sans" w:hAnsi="Open Sans" w:cs="Arial"/>
          <w:b/>
          <w:bCs/>
          <w:color w:val="49494D"/>
          <w:sz w:val="20"/>
          <w:szCs w:val="20"/>
        </w:rPr>
      </w:pPr>
    </w:p>
    <w:p w14:paraId="5EE8A640" w14:textId="77777777" w:rsidR="00A264E8" w:rsidRDefault="003C0821">
      <w:pPr>
        <w:tabs>
          <w:tab w:val="left" w:pos="2552"/>
        </w:tabs>
        <w:jc w:val="center"/>
        <w:rPr>
          <w:rFonts w:ascii="Open Sans" w:hAnsi="Open Sans"/>
          <w:color w:val="235B4E"/>
        </w:rPr>
      </w:pPr>
      <w:r>
        <w:rPr>
          <w:rFonts w:ascii="Open Sans" w:hAnsi="Open Sans" w:cs="Arial"/>
          <w:b/>
          <w:bCs/>
          <w:color w:val="235B4E"/>
          <w:sz w:val="20"/>
          <w:szCs w:val="20"/>
        </w:rPr>
        <w:t xml:space="preserve">Última reforma publicada en la G.O.C.D.M.X. </w:t>
      </w:r>
    </w:p>
    <w:p w14:paraId="1E3ED306" w14:textId="77777777" w:rsidR="00A264E8" w:rsidRDefault="003C0821">
      <w:pPr>
        <w:tabs>
          <w:tab w:val="left" w:pos="2552"/>
        </w:tabs>
        <w:jc w:val="center"/>
        <w:rPr>
          <w:rFonts w:ascii="Open Sans" w:hAnsi="Open Sans"/>
          <w:color w:val="235B4E"/>
        </w:rPr>
      </w:pPr>
      <w:r>
        <w:rPr>
          <w:rFonts w:ascii="Open Sans" w:hAnsi="Open Sans" w:cs="Arial"/>
          <w:b/>
          <w:bCs/>
          <w:color w:val="235B4E"/>
          <w:sz w:val="20"/>
          <w:szCs w:val="20"/>
        </w:rPr>
        <w:t>el 09 de junio de 2021</w:t>
      </w:r>
    </w:p>
    <w:p w14:paraId="6B3244A0" w14:textId="77777777" w:rsidR="00A264E8" w:rsidRDefault="00A264E8">
      <w:pPr>
        <w:rPr>
          <w:rFonts w:ascii="Open Sans" w:hAnsi="Open Sans" w:cs="Arial"/>
          <w:color w:val="49494D"/>
          <w:sz w:val="20"/>
          <w:szCs w:val="20"/>
        </w:rPr>
      </w:pPr>
    </w:p>
    <w:p w14:paraId="027F97DA" w14:textId="77777777" w:rsidR="00A264E8" w:rsidRDefault="003C0821">
      <w:pPr>
        <w:jc w:val="center"/>
        <w:rPr>
          <w:rFonts w:ascii="Open Sans" w:hAnsi="Open Sans"/>
          <w:color w:val="49494D"/>
        </w:rPr>
      </w:pPr>
      <w:r>
        <w:rPr>
          <w:rFonts w:ascii="Open Sans" w:hAnsi="Open Sans" w:cs="Arial"/>
          <w:b/>
          <w:color w:val="49494D"/>
          <w:sz w:val="20"/>
          <w:szCs w:val="20"/>
        </w:rPr>
        <w:t>ADMINISTRACIÓN PÚBLICA DEL DISTRITO FEDERAL</w:t>
      </w:r>
    </w:p>
    <w:p w14:paraId="73F1450F" w14:textId="77777777" w:rsidR="00A264E8" w:rsidRDefault="003C0821">
      <w:pPr>
        <w:jc w:val="center"/>
        <w:rPr>
          <w:rFonts w:ascii="Open Sans" w:hAnsi="Open Sans"/>
          <w:color w:val="49494D"/>
        </w:rPr>
      </w:pPr>
      <w:r>
        <w:rPr>
          <w:rFonts w:ascii="Open Sans" w:hAnsi="Open Sans" w:cs="Arial"/>
          <w:b/>
          <w:color w:val="49494D"/>
          <w:sz w:val="20"/>
          <w:szCs w:val="20"/>
        </w:rPr>
        <w:t>JEFATURA DE GOBIERNO</w:t>
      </w:r>
    </w:p>
    <w:p w14:paraId="09F33981" w14:textId="77777777" w:rsidR="00A264E8" w:rsidRDefault="00A264E8">
      <w:pPr>
        <w:jc w:val="center"/>
        <w:rPr>
          <w:rFonts w:ascii="Open Sans" w:hAnsi="Open Sans" w:cs="Arial"/>
          <w:b/>
          <w:color w:val="49494D"/>
          <w:sz w:val="20"/>
          <w:szCs w:val="20"/>
        </w:rPr>
      </w:pPr>
    </w:p>
    <w:p w14:paraId="52F1C761" w14:textId="77777777" w:rsidR="00A264E8" w:rsidRDefault="003C0821">
      <w:pPr>
        <w:jc w:val="center"/>
        <w:rPr>
          <w:rFonts w:ascii="Open Sans" w:hAnsi="Open Sans"/>
          <w:color w:val="49494D"/>
        </w:rPr>
      </w:pPr>
      <w:r>
        <w:rPr>
          <w:rFonts w:ascii="Open Sans" w:hAnsi="Open Sans" w:cs="Arial"/>
          <w:b/>
          <w:color w:val="49494D"/>
          <w:sz w:val="20"/>
          <w:szCs w:val="20"/>
        </w:rPr>
        <w:t>DECRETO POR EL QUE SE EXPIDE LA LEY PARA EL DESARROLLO ECONÓMICO DEL DISTRITO FEDERAL</w:t>
      </w:r>
    </w:p>
    <w:p w14:paraId="207AB2F3" w14:textId="77777777" w:rsidR="00A264E8" w:rsidRDefault="00A264E8">
      <w:pPr>
        <w:jc w:val="center"/>
        <w:rPr>
          <w:rFonts w:ascii="Open Sans" w:hAnsi="Open Sans" w:cs="Arial"/>
          <w:b/>
          <w:color w:val="49494D"/>
          <w:sz w:val="20"/>
          <w:szCs w:val="20"/>
        </w:rPr>
      </w:pPr>
    </w:p>
    <w:p w14:paraId="1E2FDE89" w14:textId="77777777" w:rsidR="00A264E8" w:rsidRDefault="003C0821">
      <w:pPr>
        <w:jc w:val="both"/>
        <w:rPr>
          <w:rFonts w:ascii="Open Sans" w:hAnsi="Open Sans"/>
          <w:color w:val="49494D"/>
        </w:rPr>
      </w:pPr>
      <w:r>
        <w:rPr>
          <w:rFonts w:ascii="Open Sans" w:hAnsi="Open Sans" w:cs="Arial"/>
          <w:b/>
          <w:color w:val="49494D"/>
          <w:sz w:val="20"/>
          <w:szCs w:val="20"/>
        </w:rPr>
        <w:t>MIGUEL ÁNGEL MANCERA ESPINOSA, Jefe de Gobierno del Distrito Federal, a sus habitantes sabed:</w:t>
      </w:r>
    </w:p>
    <w:p w14:paraId="2D78E179" w14:textId="77777777" w:rsidR="00A264E8" w:rsidRDefault="00A264E8">
      <w:pPr>
        <w:jc w:val="both"/>
        <w:rPr>
          <w:rFonts w:ascii="Open Sans" w:hAnsi="Open Sans" w:cs="Arial"/>
          <w:color w:val="49494D"/>
          <w:sz w:val="20"/>
          <w:szCs w:val="20"/>
        </w:rPr>
      </w:pPr>
    </w:p>
    <w:p w14:paraId="116E9F2C" w14:textId="77777777" w:rsidR="00A264E8" w:rsidRDefault="003C0821">
      <w:pPr>
        <w:jc w:val="both"/>
        <w:rPr>
          <w:rFonts w:ascii="Open Sans" w:hAnsi="Open Sans"/>
          <w:color w:val="49494D"/>
        </w:rPr>
      </w:pPr>
      <w:r>
        <w:rPr>
          <w:rFonts w:ascii="Open Sans" w:hAnsi="Open Sans" w:cs="Arial"/>
          <w:color w:val="49494D"/>
          <w:sz w:val="20"/>
          <w:szCs w:val="20"/>
        </w:rPr>
        <w:t>Que la H. Asamblea Legislativa del Distrito Federal, VI Legislatura se ha servido dirigirme el siguiente</w:t>
      </w:r>
    </w:p>
    <w:p w14:paraId="5BDD2802" w14:textId="77777777" w:rsidR="00A264E8" w:rsidRDefault="00A264E8">
      <w:pPr>
        <w:jc w:val="both"/>
        <w:rPr>
          <w:rFonts w:ascii="Open Sans" w:hAnsi="Open Sans" w:cs="Arial"/>
          <w:color w:val="49494D"/>
          <w:sz w:val="20"/>
          <w:szCs w:val="20"/>
        </w:rPr>
      </w:pPr>
    </w:p>
    <w:p w14:paraId="4E54CA70" w14:textId="77777777" w:rsidR="00A264E8" w:rsidRDefault="003C0821">
      <w:pPr>
        <w:jc w:val="center"/>
        <w:rPr>
          <w:rFonts w:ascii="Open Sans" w:hAnsi="Open Sans"/>
          <w:color w:val="49494D"/>
        </w:rPr>
      </w:pPr>
      <w:r>
        <w:rPr>
          <w:rFonts w:ascii="Open Sans" w:hAnsi="Open Sans" w:cs="Arial"/>
          <w:b/>
          <w:color w:val="49494D"/>
          <w:sz w:val="20"/>
          <w:szCs w:val="20"/>
        </w:rPr>
        <w:t>D E C R E T O</w:t>
      </w:r>
    </w:p>
    <w:p w14:paraId="25E7123E" w14:textId="77777777" w:rsidR="00A264E8" w:rsidRDefault="00A264E8">
      <w:pPr>
        <w:jc w:val="center"/>
        <w:rPr>
          <w:rFonts w:ascii="Open Sans" w:hAnsi="Open Sans" w:cs="Arial"/>
          <w:b/>
          <w:color w:val="49494D"/>
          <w:sz w:val="20"/>
          <w:szCs w:val="20"/>
        </w:rPr>
      </w:pPr>
    </w:p>
    <w:p w14:paraId="2CB3890D" w14:textId="77777777" w:rsidR="00A264E8" w:rsidRDefault="003C0821">
      <w:pPr>
        <w:jc w:val="center"/>
        <w:rPr>
          <w:rFonts w:ascii="Open Sans" w:hAnsi="Open Sans"/>
          <w:color w:val="49494D"/>
        </w:rPr>
      </w:pPr>
      <w:r>
        <w:rPr>
          <w:rFonts w:ascii="Open Sans" w:hAnsi="Open Sans" w:cs="Arial"/>
          <w:b/>
          <w:color w:val="49494D"/>
          <w:sz w:val="20"/>
          <w:szCs w:val="20"/>
        </w:rPr>
        <w:t>ASAMBLEA LEGISLATIVA DEL DISTRITO FEDERAL</w:t>
      </w:r>
    </w:p>
    <w:p w14:paraId="7E9D77DC" w14:textId="77777777" w:rsidR="00A264E8" w:rsidRDefault="003C0821">
      <w:pPr>
        <w:jc w:val="center"/>
        <w:rPr>
          <w:rFonts w:ascii="Open Sans" w:hAnsi="Open Sans"/>
          <w:color w:val="49494D"/>
        </w:rPr>
      </w:pPr>
      <w:r>
        <w:rPr>
          <w:rFonts w:ascii="Open Sans" w:hAnsi="Open Sans" w:cs="Arial"/>
          <w:b/>
          <w:color w:val="49494D"/>
          <w:sz w:val="20"/>
          <w:szCs w:val="20"/>
        </w:rPr>
        <w:t>VI LEGISLATURA.</w:t>
      </w:r>
    </w:p>
    <w:p w14:paraId="7A0C1F57" w14:textId="77777777" w:rsidR="00A264E8" w:rsidRDefault="00A264E8">
      <w:pPr>
        <w:jc w:val="center"/>
        <w:rPr>
          <w:rFonts w:ascii="Open Sans" w:hAnsi="Open Sans" w:cs="Arial"/>
          <w:b/>
          <w:color w:val="49494D"/>
          <w:sz w:val="20"/>
          <w:szCs w:val="20"/>
        </w:rPr>
      </w:pPr>
    </w:p>
    <w:p w14:paraId="3E1B4684" w14:textId="77777777" w:rsidR="00A264E8" w:rsidRDefault="003C0821">
      <w:pPr>
        <w:jc w:val="center"/>
        <w:rPr>
          <w:rFonts w:ascii="Open Sans" w:hAnsi="Open Sans"/>
          <w:color w:val="49494D"/>
        </w:rPr>
      </w:pPr>
      <w:r>
        <w:rPr>
          <w:rFonts w:ascii="Open Sans" w:hAnsi="Open Sans" w:cs="Arial"/>
          <w:b/>
          <w:color w:val="49494D"/>
          <w:sz w:val="20"/>
          <w:szCs w:val="20"/>
        </w:rPr>
        <w:t>D E C R E T A</w:t>
      </w:r>
    </w:p>
    <w:p w14:paraId="376CFDCF" w14:textId="77777777" w:rsidR="00A264E8" w:rsidRDefault="00A264E8">
      <w:pPr>
        <w:jc w:val="center"/>
        <w:rPr>
          <w:rFonts w:ascii="Open Sans" w:hAnsi="Open Sans" w:cs="Arial"/>
          <w:b/>
          <w:color w:val="49494D"/>
          <w:sz w:val="20"/>
          <w:szCs w:val="20"/>
        </w:rPr>
      </w:pPr>
    </w:p>
    <w:p w14:paraId="6B51CF74" w14:textId="77777777" w:rsidR="00A264E8" w:rsidRDefault="003C0821">
      <w:pPr>
        <w:jc w:val="center"/>
        <w:rPr>
          <w:rFonts w:ascii="Open Sans" w:hAnsi="Open Sans"/>
          <w:color w:val="49494D"/>
        </w:rPr>
      </w:pPr>
      <w:r>
        <w:rPr>
          <w:rFonts w:ascii="Open Sans" w:hAnsi="Open Sans" w:cs="Arial"/>
          <w:b/>
          <w:color w:val="49494D"/>
          <w:sz w:val="20"/>
          <w:szCs w:val="20"/>
        </w:rPr>
        <w:t xml:space="preserve">DECRETO POR EL QUE SE EXPIDE LA LEY PARA EL DESARROLLO ECONÓMICO DEL </w:t>
      </w:r>
      <w:bookmarkStart w:id="0" w:name="_GoBack"/>
      <w:bookmarkEnd w:id="0"/>
      <w:r>
        <w:rPr>
          <w:rFonts w:ascii="Open Sans" w:hAnsi="Open Sans" w:cs="Arial"/>
          <w:b/>
          <w:color w:val="49494D"/>
          <w:sz w:val="20"/>
          <w:szCs w:val="20"/>
        </w:rPr>
        <w:t>DISTRITO FEDERAL</w:t>
      </w:r>
    </w:p>
    <w:p w14:paraId="3C908C80" w14:textId="77777777" w:rsidR="00A264E8" w:rsidRDefault="00A264E8">
      <w:pPr>
        <w:jc w:val="center"/>
        <w:rPr>
          <w:rFonts w:ascii="Open Sans" w:hAnsi="Open Sans" w:cs="Arial"/>
          <w:b/>
          <w:color w:val="49494D"/>
          <w:sz w:val="20"/>
          <w:szCs w:val="20"/>
        </w:rPr>
      </w:pPr>
    </w:p>
    <w:p w14:paraId="106AF1FB" w14:textId="77777777" w:rsidR="00A264E8" w:rsidRDefault="003C0821">
      <w:pPr>
        <w:jc w:val="both"/>
        <w:rPr>
          <w:rFonts w:ascii="Open Sans" w:hAnsi="Open Sans"/>
          <w:color w:val="49494D"/>
        </w:rPr>
      </w:pPr>
      <w:r>
        <w:rPr>
          <w:rFonts w:ascii="Open Sans" w:hAnsi="Open Sans" w:cs="Arial"/>
          <w:b/>
          <w:color w:val="49494D"/>
          <w:sz w:val="20"/>
          <w:szCs w:val="20"/>
        </w:rPr>
        <w:t>ARTÍCULO ÚNICO</w:t>
      </w:r>
      <w:r>
        <w:rPr>
          <w:rFonts w:ascii="Open Sans" w:hAnsi="Open Sans" w:cs="Arial"/>
          <w:color w:val="49494D"/>
          <w:sz w:val="20"/>
          <w:szCs w:val="20"/>
        </w:rPr>
        <w:t>. - Se expide la Ley para el Desarrollo Económico del Distrito Federal, para quedar como sigue:</w:t>
      </w:r>
    </w:p>
    <w:p w14:paraId="71D1D7BD" w14:textId="77777777" w:rsidR="00A264E8" w:rsidRDefault="00A264E8">
      <w:pPr>
        <w:jc w:val="both"/>
        <w:rPr>
          <w:rFonts w:ascii="Open Sans" w:hAnsi="Open Sans" w:cs="Arial"/>
          <w:b/>
          <w:color w:val="49494D"/>
          <w:sz w:val="20"/>
          <w:szCs w:val="20"/>
        </w:rPr>
      </w:pPr>
    </w:p>
    <w:p w14:paraId="1A4E5849" w14:textId="77777777" w:rsidR="00A264E8" w:rsidRDefault="003C0821">
      <w:pPr>
        <w:jc w:val="center"/>
        <w:rPr>
          <w:rFonts w:ascii="Open Sans" w:hAnsi="Open Sans"/>
          <w:color w:val="49494D"/>
        </w:rPr>
      </w:pPr>
      <w:r>
        <w:rPr>
          <w:rFonts w:ascii="Open Sans" w:hAnsi="Open Sans" w:cs="Arial"/>
          <w:b/>
          <w:color w:val="49494D"/>
          <w:sz w:val="20"/>
          <w:szCs w:val="20"/>
        </w:rPr>
        <w:t>LEY PARA EL DESARROLLO ECONÓMICO DE LA CIUDAD DE MÉXICO</w:t>
      </w:r>
    </w:p>
    <w:p w14:paraId="4A9DAE47" w14:textId="77777777" w:rsidR="00A264E8" w:rsidRDefault="00A264E8">
      <w:pPr>
        <w:jc w:val="center"/>
        <w:rPr>
          <w:rFonts w:ascii="Open Sans" w:hAnsi="Open Sans" w:cs="Arial"/>
          <w:b/>
          <w:color w:val="49494D"/>
          <w:sz w:val="20"/>
          <w:szCs w:val="20"/>
        </w:rPr>
      </w:pPr>
    </w:p>
    <w:p w14:paraId="1E33B7C1" w14:textId="77777777" w:rsidR="00A264E8" w:rsidRDefault="003C0821">
      <w:pPr>
        <w:jc w:val="center"/>
        <w:rPr>
          <w:rFonts w:ascii="Open Sans" w:hAnsi="Open Sans"/>
          <w:color w:val="49494D"/>
        </w:rPr>
      </w:pPr>
      <w:r>
        <w:rPr>
          <w:rFonts w:ascii="Open Sans" w:hAnsi="Open Sans" w:cs="Arial"/>
          <w:b/>
          <w:color w:val="49494D"/>
          <w:sz w:val="20"/>
          <w:szCs w:val="20"/>
        </w:rPr>
        <w:t>TÍTULO PRIMERO</w:t>
      </w:r>
    </w:p>
    <w:p w14:paraId="411D3869" w14:textId="77777777" w:rsidR="00A264E8" w:rsidRDefault="00A264E8">
      <w:pPr>
        <w:jc w:val="center"/>
        <w:rPr>
          <w:rFonts w:ascii="Open Sans" w:hAnsi="Open Sans" w:cs="Arial"/>
          <w:b/>
          <w:color w:val="49494D"/>
          <w:sz w:val="20"/>
          <w:szCs w:val="20"/>
        </w:rPr>
      </w:pPr>
    </w:p>
    <w:p w14:paraId="1909F10F" w14:textId="77777777" w:rsidR="00A264E8" w:rsidRDefault="003C0821">
      <w:pPr>
        <w:jc w:val="center"/>
        <w:rPr>
          <w:rFonts w:ascii="Open Sans" w:hAnsi="Open Sans"/>
          <w:color w:val="49494D"/>
        </w:rPr>
      </w:pPr>
      <w:r>
        <w:rPr>
          <w:rFonts w:ascii="Open Sans" w:hAnsi="Open Sans" w:cs="Arial"/>
          <w:b/>
          <w:color w:val="49494D"/>
          <w:sz w:val="20"/>
          <w:szCs w:val="20"/>
        </w:rPr>
        <w:t>CAPÍTULO ÚNICO</w:t>
      </w:r>
    </w:p>
    <w:p w14:paraId="2D7188EB" w14:textId="77777777" w:rsidR="00A264E8" w:rsidRDefault="003C0821">
      <w:pPr>
        <w:jc w:val="center"/>
        <w:rPr>
          <w:rFonts w:ascii="Open Sans" w:hAnsi="Open Sans"/>
          <w:color w:val="49494D"/>
        </w:rPr>
      </w:pPr>
      <w:r>
        <w:rPr>
          <w:rFonts w:ascii="Open Sans" w:hAnsi="Open Sans" w:cs="Arial"/>
          <w:b/>
          <w:color w:val="49494D"/>
          <w:sz w:val="20"/>
          <w:szCs w:val="20"/>
        </w:rPr>
        <w:t>Disposiciones Generales</w:t>
      </w:r>
    </w:p>
    <w:p w14:paraId="779E693F"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133899D7" w14:textId="77777777" w:rsidR="00A264E8" w:rsidRDefault="003C0821">
      <w:pPr>
        <w:jc w:val="both"/>
        <w:rPr>
          <w:rFonts w:ascii="Open Sans" w:hAnsi="Open Sans"/>
          <w:color w:val="49494D"/>
        </w:rPr>
      </w:pPr>
      <w:r>
        <w:rPr>
          <w:rFonts w:ascii="Open Sans" w:hAnsi="Open Sans" w:cs="Arial"/>
          <w:b/>
          <w:color w:val="49494D"/>
          <w:sz w:val="20"/>
          <w:szCs w:val="20"/>
        </w:rPr>
        <w:t>Artículo 1.-</w:t>
      </w:r>
      <w:r>
        <w:rPr>
          <w:rFonts w:ascii="Open Sans" w:hAnsi="Open Sans" w:cs="Arial"/>
          <w:color w:val="49494D"/>
          <w:sz w:val="20"/>
          <w:szCs w:val="20"/>
        </w:rPr>
        <w:t xml:space="preserve"> </w:t>
      </w:r>
      <w:r>
        <w:rPr>
          <w:rFonts w:ascii="Open Sans" w:hAnsi="Open Sans" w:cs="Arial"/>
          <w:color w:val="49494D"/>
          <w:sz w:val="20"/>
          <w:szCs w:val="20"/>
          <w:lang w:val="es-MX"/>
        </w:rPr>
        <w:t>Las disposiciones de esta Ley son de orden público e interés general y tienen por objeto establecer las bases para fomentar la actividad económica, la productividad y mejorar la competitividad, en el marco de un desarrollo sustentable, solidario, equilibrado y equitativo con visión metropolitana de la Ciudad de México; que propicie la participación de los sectores público, social y privado, así como la inversión nacional y extranjera para mejorar el bienestar de los habitantes de la Ciudad fortaleciendo la competitividad de las actuales empresas instaladas y facilitando el establecimiento de nuevas fuentes de trabajo que generen empleos estables en la entidad, mejor remunerados y de un alto valor agregado.</w:t>
      </w:r>
    </w:p>
    <w:p w14:paraId="7D727BA2"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2BFDEE56" w14:textId="77777777" w:rsidR="00A264E8" w:rsidRDefault="003C0821">
      <w:pPr>
        <w:jc w:val="both"/>
        <w:rPr>
          <w:rFonts w:ascii="Open Sans" w:hAnsi="Open Sans"/>
          <w:color w:val="49494D"/>
        </w:rPr>
      </w:pPr>
      <w:r>
        <w:rPr>
          <w:rFonts w:ascii="Open Sans" w:hAnsi="Open Sans" w:cs="Arial"/>
          <w:b/>
          <w:color w:val="49494D"/>
          <w:sz w:val="20"/>
          <w:szCs w:val="20"/>
        </w:rPr>
        <w:t>Artículo 2.-</w:t>
      </w:r>
      <w:r>
        <w:rPr>
          <w:rFonts w:ascii="Open Sans" w:hAnsi="Open Sans" w:cs="Arial"/>
          <w:color w:val="49494D"/>
          <w:sz w:val="20"/>
          <w:szCs w:val="20"/>
        </w:rPr>
        <w:t xml:space="preserve"> La presente Ley tiene los siguientes objetivos: </w:t>
      </w:r>
    </w:p>
    <w:p w14:paraId="47AD3614"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5B007920"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rPr>
        <w:lastRenderedPageBreak/>
        <w:t xml:space="preserve">I. </w:t>
      </w:r>
      <w:r>
        <w:rPr>
          <w:rFonts w:ascii="Open Sans" w:hAnsi="Open Sans" w:cs="Arial"/>
          <w:color w:val="49494D"/>
          <w:sz w:val="20"/>
          <w:szCs w:val="20"/>
          <w:lang w:val="es-MX"/>
        </w:rPr>
        <w:t>Fomentar y promover el desarrollo económico en la Ciudad de México de conformidad con lo previsto en la Ley del Sistema de Planeación del Desarrollo de la Ciudad de México, de los programas que de ella se desprendan y demás ordenamientos aplicables;</w:t>
      </w:r>
    </w:p>
    <w:p w14:paraId="3C33B4FD" w14:textId="77777777" w:rsidR="00A264E8" w:rsidRDefault="00A264E8">
      <w:pPr>
        <w:ind w:left="720"/>
        <w:jc w:val="both"/>
        <w:rPr>
          <w:rFonts w:ascii="Open Sans" w:hAnsi="Open Sans" w:cs="Arial"/>
          <w:color w:val="49494D"/>
          <w:sz w:val="20"/>
          <w:szCs w:val="20"/>
          <w:lang w:val="es-MX"/>
        </w:rPr>
      </w:pPr>
    </w:p>
    <w:p w14:paraId="26B32B1F"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t>Fomentar la generación de nuevas fuentes de empleo y consolidar las existentes; sobre todo de aquellos sectores que propicien en mayor medida el desarrollo de capital humano, la innovación, investigación, el desarrollo y la transferencia del conocimiento y las tecnologías; así como los de mayor impacto en la modernización y competitividad logística de la Ciudad;</w:t>
      </w:r>
    </w:p>
    <w:p w14:paraId="428A1C9A" w14:textId="77777777" w:rsidR="00A264E8" w:rsidRDefault="00A264E8">
      <w:pPr>
        <w:ind w:left="720"/>
        <w:jc w:val="both"/>
        <w:rPr>
          <w:rFonts w:ascii="Open Sans" w:hAnsi="Open Sans" w:cs="Arial"/>
          <w:color w:val="49494D"/>
          <w:sz w:val="20"/>
          <w:szCs w:val="20"/>
          <w:lang w:val="es-MX"/>
        </w:rPr>
      </w:pPr>
    </w:p>
    <w:p w14:paraId="47781FB4"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t>Fomentar la inversión productiva, la mejora regulatoria y la competitividad generando un entorno favorable para las actividades económicas de la Ciudad de México;</w:t>
      </w:r>
    </w:p>
    <w:p w14:paraId="66651B79" w14:textId="77777777" w:rsidR="00A264E8" w:rsidRDefault="00A264E8">
      <w:pPr>
        <w:ind w:left="720"/>
        <w:jc w:val="both"/>
        <w:rPr>
          <w:rFonts w:ascii="Open Sans" w:hAnsi="Open Sans" w:cs="Arial"/>
          <w:color w:val="49494D"/>
          <w:sz w:val="20"/>
          <w:szCs w:val="20"/>
          <w:lang w:val="es-MX"/>
        </w:rPr>
      </w:pPr>
    </w:p>
    <w:p w14:paraId="4FDBDE0D"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t>Coadyuvar en el fortalecimiento de la infraestructura logística, comercial, industrial y de servicios existente en la Ciudad de México;</w:t>
      </w:r>
    </w:p>
    <w:p w14:paraId="40E2848B" w14:textId="77777777" w:rsidR="00A264E8" w:rsidRDefault="00A264E8">
      <w:pPr>
        <w:ind w:left="720"/>
        <w:jc w:val="both"/>
        <w:rPr>
          <w:rFonts w:ascii="Open Sans" w:hAnsi="Open Sans" w:cs="Arial"/>
          <w:color w:val="49494D"/>
          <w:sz w:val="20"/>
          <w:szCs w:val="20"/>
          <w:lang w:val="es-MX"/>
        </w:rPr>
      </w:pPr>
    </w:p>
    <w:p w14:paraId="4D03B0F2"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t>Contribuir al desarrollo económico de la Ciudad de México en congruencia con los ordenamientos de protección al ambiente, desarrollo urbano, desarrollo inmobiliario y protección civil;</w:t>
      </w:r>
    </w:p>
    <w:p w14:paraId="21A815B3" w14:textId="77777777" w:rsidR="00A264E8" w:rsidRDefault="00A264E8">
      <w:pPr>
        <w:ind w:left="720"/>
        <w:jc w:val="both"/>
        <w:rPr>
          <w:rFonts w:ascii="Open Sans" w:hAnsi="Open Sans" w:cs="Arial"/>
          <w:color w:val="49494D"/>
          <w:sz w:val="20"/>
          <w:szCs w:val="20"/>
          <w:lang w:val="es-MX"/>
        </w:rPr>
      </w:pPr>
    </w:p>
    <w:p w14:paraId="48552914"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t>Atraer inversión directa, nacional y extranjera, a la Ciudad de México;</w:t>
      </w:r>
    </w:p>
    <w:p w14:paraId="0615AED3" w14:textId="77777777" w:rsidR="00A264E8" w:rsidRDefault="00A264E8">
      <w:pPr>
        <w:ind w:left="720"/>
        <w:jc w:val="both"/>
        <w:rPr>
          <w:rFonts w:ascii="Open Sans" w:hAnsi="Open Sans" w:cs="Arial"/>
          <w:color w:val="49494D"/>
          <w:sz w:val="20"/>
          <w:szCs w:val="20"/>
          <w:lang w:val="es-MX"/>
        </w:rPr>
      </w:pPr>
    </w:p>
    <w:p w14:paraId="08E07DDE"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t>Fomentar la modernización y el dinamismo de las actividades económicas;</w:t>
      </w:r>
    </w:p>
    <w:p w14:paraId="27495D61" w14:textId="77777777" w:rsidR="00A264E8" w:rsidRDefault="00A264E8">
      <w:pPr>
        <w:ind w:left="720"/>
        <w:jc w:val="both"/>
        <w:rPr>
          <w:rFonts w:ascii="Open Sans" w:hAnsi="Open Sans" w:cs="Arial"/>
          <w:color w:val="49494D"/>
          <w:sz w:val="20"/>
          <w:szCs w:val="20"/>
          <w:lang w:val="es-MX"/>
        </w:rPr>
      </w:pPr>
    </w:p>
    <w:p w14:paraId="449020C3"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t>Fomentar de manera prioritaria la creación, el crecimiento y desarrollo de la micro, pequeña y mediana empresas;</w:t>
      </w:r>
    </w:p>
    <w:p w14:paraId="6845C077" w14:textId="77777777" w:rsidR="00A264E8" w:rsidRDefault="00A264E8">
      <w:pPr>
        <w:ind w:left="720"/>
        <w:jc w:val="both"/>
        <w:rPr>
          <w:rFonts w:ascii="Open Sans" w:hAnsi="Open Sans" w:cs="Arial"/>
          <w:color w:val="49494D"/>
          <w:sz w:val="20"/>
          <w:szCs w:val="20"/>
          <w:lang w:val="es-MX"/>
        </w:rPr>
      </w:pPr>
    </w:p>
    <w:p w14:paraId="56F57716"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t>Promover la acción conjunta de los sectores público, privado y social en el desarrollo económico;</w:t>
      </w:r>
    </w:p>
    <w:p w14:paraId="21E66960" w14:textId="77777777" w:rsidR="00A264E8" w:rsidRDefault="00A264E8">
      <w:pPr>
        <w:ind w:left="720"/>
        <w:jc w:val="both"/>
        <w:rPr>
          <w:rFonts w:ascii="Open Sans" w:hAnsi="Open Sans" w:cs="Arial"/>
          <w:color w:val="49494D"/>
          <w:sz w:val="20"/>
          <w:szCs w:val="20"/>
          <w:lang w:val="es-MX"/>
        </w:rPr>
      </w:pPr>
    </w:p>
    <w:p w14:paraId="1F654E4F"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t>Fomentar la competitividad, modernización y eficiencia de los agentes económicos, por medio de un desarrollo tecnológico propio, vinculado a los centros de producción tecnológica;</w:t>
      </w:r>
    </w:p>
    <w:p w14:paraId="0C79FCA7" w14:textId="77777777" w:rsidR="00A264E8" w:rsidRDefault="00A264E8">
      <w:pPr>
        <w:ind w:left="720"/>
        <w:jc w:val="both"/>
        <w:rPr>
          <w:rFonts w:ascii="Open Sans" w:hAnsi="Open Sans" w:cs="Arial"/>
          <w:color w:val="49494D"/>
          <w:sz w:val="20"/>
          <w:szCs w:val="20"/>
          <w:lang w:val="es-MX"/>
        </w:rPr>
      </w:pPr>
    </w:p>
    <w:p w14:paraId="3EDE3EE0"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t>Estimular la competitividad y los servicios sociales e impulsar programas sociales para generar trabajadores altamente productivos y competitivos, procurando fomentar empleos estables, bien remunerados, en igualdad de condiciones para hombres y mujeres, orientados hacia los sectores vulnerables de la sociedad y proporcionándoles seguridad social;</w:t>
      </w:r>
    </w:p>
    <w:p w14:paraId="6F1EF7A8" w14:textId="77777777" w:rsidR="00A264E8" w:rsidRDefault="00A264E8">
      <w:pPr>
        <w:ind w:left="720"/>
        <w:jc w:val="both"/>
        <w:rPr>
          <w:rFonts w:ascii="Open Sans" w:hAnsi="Open Sans" w:cs="Arial"/>
          <w:color w:val="49494D"/>
          <w:sz w:val="20"/>
          <w:szCs w:val="20"/>
          <w:lang w:val="es-MX"/>
        </w:rPr>
      </w:pPr>
    </w:p>
    <w:p w14:paraId="120FD189"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t>Apoyar la asociación tecnológica y la colaboración entre agentes económicos, centros universitarios y de innovación tecnológica, particularmente en áreas estratégicas del desarrollo económico de la Ciudad de México;</w:t>
      </w:r>
    </w:p>
    <w:p w14:paraId="03E61EA9" w14:textId="77777777" w:rsidR="00A264E8" w:rsidRDefault="00A264E8">
      <w:pPr>
        <w:ind w:left="720"/>
        <w:jc w:val="both"/>
        <w:rPr>
          <w:rFonts w:ascii="Open Sans" w:hAnsi="Open Sans" w:cs="Arial"/>
          <w:color w:val="49494D"/>
          <w:sz w:val="20"/>
          <w:szCs w:val="20"/>
          <w:lang w:val="es-MX"/>
        </w:rPr>
      </w:pPr>
    </w:p>
    <w:p w14:paraId="2E32DB1D"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t>Diseñar e instrumentar las políticas públicas para incrementar e impulsar la infraestructura industrial, inmobiliaria, turística, ambiental, comercial y de servicios en la Ciudad de México;</w:t>
      </w:r>
    </w:p>
    <w:p w14:paraId="700CB755" w14:textId="77777777" w:rsidR="00A264E8" w:rsidRDefault="00A264E8">
      <w:pPr>
        <w:ind w:left="720"/>
        <w:jc w:val="both"/>
        <w:rPr>
          <w:rFonts w:ascii="Open Sans" w:hAnsi="Open Sans" w:cs="Arial"/>
          <w:color w:val="49494D"/>
          <w:sz w:val="20"/>
          <w:szCs w:val="20"/>
          <w:lang w:val="es-MX"/>
        </w:rPr>
      </w:pPr>
    </w:p>
    <w:p w14:paraId="32E222E1"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t>Promover, en coordinación con las dependencias de la Administración Pública de la Ciudad de México, en el ámbito de su competencia, los programas en materia de aprovechamiento territorial que aumenten el valor del patrimonio inmobiliario de la Ciudad de México, para fomentar el desarrollo económico;</w:t>
      </w:r>
    </w:p>
    <w:p w14:paraId="2860D3E7" w14:textId="77777777" w:rsidR="00A264E8" w:rsidRDefault="00A264E8">
      <w:pPr>
        <w:ind w:left="720"/>
        <w:jc w:val="both"/>
        <w:rPr>
          <w:rFonts w:ascii="Open Sans" w:hAnsi="Open Sans" w:cs="Arial"/>
          <w:color w:val="49494D"/>
          <w:sz w:val="20"/>
          <w:szCs w:val="20"/>
          <w:lang w:val="es-MX"/>
        </w:rPr>
      </w:pPr>
    </w:p>
    <w:p w14:paraId="25AE074E"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lastRenderedPageBreak/>
        <w:t>Convertir en obligación de la Secretaría la producción de información económica, oportuna y confiable que coadyuve en la toma de decisiones de los distintos agentes económicos; y fomentar de manera prioritaria el desarrollo de las industrias creativas como entidades generadoras de empleo, riqueza y cultura, siempre que estas cumplan previamente con la normatividad aplicable en materia de establecimientos mercantiles;</w:t>
      </w:r>
    </w:p>
    <w:p w14:paraId="205B12A1" w14:textId="77777777" w:rsidR="00A264E8" w:rsidRDefault="00A264E8">
      <w:pPr>
        <w:ind w:left="720"/>
        <w:jc w:val="both"/>
        <w:rPr>
          <w:rFonts w:ascii="Open Sans" w:hAnsi="Open Sans" w:cs="Arial"/>
          <w:color w:val="49494D"/>
          <w:sz w:val="20"/>
          <w:szCs w:val="20"/>
          <w:lang w:val="es-MX"/>
        </w:rPr>
      </w:pPr>
    </w:p>
    <w:p w14:paraId="60E6756A"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t>Establecer los mecanismos que fortalezcan y estrechen los vínculos jurídicos, administrativos y de cooperación entre el Gobierno de la Ciudad de México y las Alcaldías;</w:t>
      </w:r>
    </w:p>
    <w:p w14:paraId="043355ED"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t>Promover, a través de programas y esquemas especiales, la continua y progresiva formalización de la actividad económica en la Ciudad de México;</w:t>
      </w:r>
    </w:p>
    <w:p w14:paraId="40742696" w14:textId="77777777" w:rsidR="00A264E8" w:rsidRDefault="00A264E8">
      <w:pPr>
        <w:ind w:left="720"/>
        <w:jc w:val="both"/>
        <w:rPr>
          <w:rFonts w:ascii="Open Sans" w:hAnsi="Open Sans" w:cs="Arial"/>
          <w:color w:val="49494D"/>
          <w:sz w:val="20"/>
          <w:szCs w:val="20"/>
          <w:lang w:val="es-MX"/>
        </w:rPr>
      </w:pPr>
    </w:p>
    <w:p w14:paraId="42F918E4"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t>Promover una cultura de la empresa, como organización fundamental de la actividad económica que debe ser protegida y potenciada por las disposiciones de esta Ley;</w:t>
      </w:r>
    </w:p>
    <w:p w14:paraId="693CB8D8" w14:textId="77777777" w:rsidR="00A264E8" w:rsidRDefault="00A264E8">
      <w:pPr>
        <w:ind w:left="720"/>
        <w:jc w:val="both"/>
        <w:rPr>
          <w:rFonts w:ascii="Open Sans" w:hAnsi="Open Sans" w:cs="Arial"/>
          <w:color w:val="49494D"/>
          <w:sz w:val="20"/>
          <w:szCs w:val="20"/>
          <w:lang w:val="es-MX"/>
        </w:rPr>
      </w:pPr>
    </w:p>
    <w:p w14:paraId="598C2463"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t>Promover la cultura del emprendimiento;</w:t>
      </w:r>
    </w:p>
    <w:p w14:paraId="705CD5B6" w14:textId="77777777" w:rsidR="00A264E8" w:rsidRDefault="00A264E8">
      <w:pPr>
        <w:ind w:left="720"/>
        <w:jc w:val="both"/>
        <w:rPr>
          <w:rFonts w:ascii="Open Sans" w:hAnsi="Open Sans" w:cs="Arial"/>
          <w:color w:val="49494D"/>
          <w:sz w:val="20"/>
          <w:szCs w:val="20"/>
          <w:lang w:val="es-MX"/>
        </w:rPr>
      </w:pPr>
    </w:p>
    <w:p w14:paraId="347F889A"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t>Promover el desarrollo de proyectos estratégicos para la Ciudad de México, a través del apoyo gubernamental que permita reducir los costos de la actividad económica;</w:t>
      </w:r>
    </w:p>
    <w:p w14:paraId="1BA83B90" w14:textId="77777777" w:rsidR="00A264E8" w:rsidRDefault="00A264E8">
      <w:pPr>
        <w:ind w:left="720"/>
        <w:jc w:val="both"/>
        <w:rPr>
          <w:rFonts w:ascii="Open Sans" w:hAnsi="Open Sans" w:cs="Arial"/>
          <w:color w:val="49494D"/>
          <w:sz w:val="20"/>
          <w:szCs w:val="20"/>
          <w:lang w:val="es-MX"/>
        </w:rPr>
      </w:pPr>
    </w:p>
    <w:p w14:paraId="2001BEF5"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t>Generar información económica, oportuna y confiable que coadyuve en la toma de decisiones de los distintos agentes económicos;</w:t>
      </w:r>
    </w:p>
    <w:p w14:paraId="7E0786F4" w14:textId="77777777" w:rsidR="00A264E8" w:rsidRDefault="00A264E8">
      <w:pPr>
        <w:ind w:left="720"/>
        <w:jc w:val="both"/>
        <w:rPr>
          <w:rFonts w:ascii="Open Sans" w:hAnsi="Open Sans" w:cs="Arial"/>
          <w:color w:val="49494D"/>
          <w:sz w:val="20"/>
          <w:szCs w:val="20"/>
          <w:lang w:val="es-MX"/>
        </w:rPr>
      </w:pPr>
    </w:p>
    <w:p w14:paraId="01D14990"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t>Impulsar la constitución y funcionamiento de cooperativas de las personas trabajadoras y otras formas de organización;</w:t>
      </w:r>
    </w:p>
    <w:p w14:paraId="54FFC3CC" w14:textId="77777777" w:rsidR="00A264E8" w:rsidRDefault="00A264E8">
      <w:pPr>
        <w:ind w:left="720"/>
        <w:jc w:val="both"/>
        <w:rPr>
          <w:rFonts w:ascii="Open Sans" w:hAnsi="Open Sans" w:cs="Arial"/>
          <w:color w:val="49494D"/>
          <w:sz w:val="20"/>
          <w:szCs w:val="20"/>
          <w:lang w:val="es-MX"/>
        </w:rPr>
      </w:pPr>
    </w:p>
    <w:p w14:paraId="73074293"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t>Coadyuvar en el fortalecimiento de la infraestructura logística, comercial, industrial y de servicios existente en la entidad, y</w:t>
      </w:r>
    </w:p>
    <w:p w14:paraId="7891ED98" w14:textId="77777777" w:rsidR="00A264E8" w:rsidRDefault="00A264E8">
      <w:pPr>
        <w:ind w:left="720"/>
        <w:jc w:val="both"/>
        <w:rPr>
          <w:rFonts w:ascii="Open Sans" w:hAnsi="Open Sans" w:cs="Arial"/>
          <w:color w:val="49494D"/>
          <w:sz w:val="20"/>
          <w:szCs w:val="20"/>
          <w:lang w:val="es-MX"/>
        </w:rPr>
      </w:pPr>
    </w:p>
    <w:p w14:paraId="1154EB83" w14:textId="77777777" w:rsidR="00A264E8" w:rsidRDefault="003C0821">
      <w:pPr>
        <w:numPr>
          <w:ilvl w:val="0"/>
          <w:numId w:val="1"/>
        </w:numPr>
        <w:jc w:val="both"/>
        <w:rPr>
          <w:rFonts w:ascii="Open Sans" w:hAnsi="Open Sans"/>
          <w:color w:val="49494D"/>
        </w:rPr>
      </w:pPr>
      <w:r>
        <w:rPr>
          <w:rFonts w:ascii="Open Sans" w:hAnsi="Open Sans" w:cs="Arial"/>
          <w:color w:val="49494D"/>
          <w:sz w:val="20"/>
          <w:szCs w:val="20"/>
          <w:lang w:val="es-MX"/>
        </w:rPr>
        <w:t>Estimular el comercio exterior con especial énfasis en el desarrollo de programas estratégicos que impulsen el desarrollo y promoción de la oferta exportable, así como el fortalecimiento de cadenas productivas, el desarrollo de proveedores y la captación de divisas.</w:t>
      </w:r>
    </w:p>
    <w:p w14:paraId="01DBCDD8"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6874955B" w14:textId="77777777" w:rsidR="00A264E8" w:rsidRDefault="003C0821">
      <w:pPr>
        <w:jc w:val="both"/>
        <w:rPr>
          <w:rFonts w:ascii="Open Sans" w:hAnsi="Open Sans"/>
          <w:color w:val="49494D"/>
        </w:rPr>
      </w:pPr>
      <w:r>
        <w:rPr>
          <w:rFonts w:ascii="Open Sans" w:hAnsi="Open Sans" w:cs="Arial"/>
          <w:b/>
          <w:color w:val="49494D"/>
          <w:sz w:val="20"/>
          <w:szCs w:val="20"/>
        </w:rPr>
        <w:t>Artículo 3.-</w:t>
      </w:r>
      <w:r>
        <w:rPr>
          <w:rFonts w:ascii="Open Sans" w:hAnsi="Open Sans" w:cs="Arial"/>
          <w:color w:val="49494D"/>
          <w:sz w:val="20"/>
          <w:szCs w:val="20"/>
        </w:rPr>
        <w:t xml:space="preserve"> Para los efectos de la presente Ley, se entenderá por: </w:t>
      </w:r>
    </w:p>
    <w:p w14:paraId="5B92C59C"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28B3E4B0" w14:textId="77777777" w:rsidR="00A264E8" w:rsidRDefault="003C0821">
      <w:pPr>
        <w:numPr>
          <w:ilvl w:val="0"/>
          <w:numId w:val="2"/>
        </w:numPr>
        <w:jc w:val="both"/>
        <w:rPr>
          <w:rFonts w:ascii="Open Sans" w:hAnsi="Open Sans"/>
          <w:color w:val="49494D"/>
        </w:rPr>
      </w:pPr>
      <w:r>
        <w:rPr>
          <w:rFonts w:ascii="Open Sans" w:hAnsi="Open Sans" w:cs="Arial"/>
          <w:b/>
          <w:color w:val="49494D"/>
          <w:sz w:val="20"/>
          <w:szCs w:val="20"/>
          <w:lang w:val="es-MX"/>
        </w:rPr>
        <w:t>Actividad Económica:</w:t>
      </w:r>
      <w:r>
        <w:rPr>
          <w:rFonts w:ascii="Open Sans" w:hAnsi="Open Sans" w:cs="Arial"/>
          <w:color w:val="49494D"/>
          <w:sz w:val="20"/>
          <w:szCs w:val="20"/>
          <w:lang w:val="es-MX"/>
        </w:rPr>
        <w:t xml:space="preserve"> Conjunto de acciones realizadas por una unidad económica para producir o proporcionar bienes y servicios lícitos;</w:t>
      </w:r>
    </w:p>
    <w:p w14:paraId="185906D0" w14:textId="77777777" w:rsidR="00A264E8" w:rsidRDefault="00A264E8">
      <w:pPr>
        <w:ind w:left="720"/>
        <w:jc w:val="both"/>
        <w:rPr>
          <w:rFonts w:ascii="Open Sans" w:hAnsi="Open Sans" w:cs="Arial"/>
          <w:color w:val="49494D"/>
          <w:sz w:val="20"/>
          <w:szCs w:val="20"/>
          <w:lang w:val="es-MX"/>
        </w:rPr>
      </w:pPr>
    </w:p>
    <w:p w14:paraId="2A6708FE" w14:textId="77777777" w:rsidR="00A264E8" w:rsidRDefault="003C0821">
      <w:pPr>
        <w:numPr>
          <w:ilvl w:val="0"/>
          <w:numId w:val="2"/>
        </w:numPr>
        <w:jc w:val="both"/>
        <w:rPr>
          <w:rFonts w:ascii="Open Sans" w:hAnsi="Open Sans"/>
          <w:color w:val="49494D"/>
        </w:rPr>
      </w:pPr>
      <w:r>
        <w:rPr>
          <w:rFonts w:ascii="Open Sans" w:hAnsi="Open Sans" w:cs="Arial"/>
          <w:b/>
          <w:color w:val="49494D"/>
          <w:sz w:val="20"/>
          <w:szCs w:val="20"/>
          <w:lang w:val="es-MX"/>
        </w:rPr>
        <w:t>Actividades Sujetas a Desarrollo:</w:t>
      </w:r>
      <w:r>
        <w:rPr>
          <w:rFonts w:ascii="Open Sans" w:hAnsi="Open Sans" w:cs="Arial"/>
          <w:color w:val="49494D"/>
          <w:sz w:val="20"/>
          <w:szCs w:val="20"/>
          <w:lang w:val="es-MX"/>
        </w:rPr>
        <w:t xml:space="preserve"> Las que cumplen con la normativa técnica y jurídica aplicable en materia de desarrollo urbano, agropecuario, comercial, medio ambiente, inmobiliario y protección civil, y demás aplicable; así como con los programas, acuerdos y convenios en los que se precisen los requisitos y las características correspondientes y que se ubiquen dentro de alguno de los supuestos siguientes:</w:t>
      </w:r>
    </w:p>
    <w:p w14:paraId="4DD0D14A" w14:textId="77777777" w:rsidR="00A264E8" w:rsidRDefault="00A264E8">
      <w:pPr>
        <w:ind w:left="720"/>
        <w:jc w:val="both"/>
        <w:rPr>
          <w:rFonts w:ascii="Open Sans" w:hAnsi="Open Sans" w:cs="Arial"/>
          <w:color w:val="49494D"/>
          <w:sz w:val="20"/>
          <w:szCs w:val="20"/>
          <w:lang w:val="es-MX"/>
        </w:rPr>
      </w:pPr>
    </w:p>
    <w:p w14:paraId="5EF9D5A1" w14:textId="77777777" w:rsidR="00A264E8" w:rsidRDefault="003C0821">
      <w:pPr>
        <w:numPr>
          <w:ilvl w:val="0"/>
          <w:numId w:val="3"/>
        </w:numPr>
        <w:jc w:val="both"/>
        <w:rPr>
          <w:rFonts w:ascii="Open Sans" w:hAnsi="Open Sans"/>
          <w:color w:val="49494D"/>
        </w:rPr>
      </w:pPr>
      <w:r>
        <w:rPr>
          <w:rFonts w:ascii="Open Sans" w:hAnsi="Open Sans" w:cs="Arial"/>
          <w:color w:val="49494D"/>
          <w:sz w:val="20"/>
          <w:szCs w:val="20"/>
          <w:lang w:val="es-MX"/>
        </w:rPr>
        <w:t xml:space="preserve">Que se ejecuten y tengan impacto dentro del territorio de la Ciudad de México e incidan en el valor del patrimonio inmobiliario de la Ciudad; </w:t>
      </w:r>
    </w:p>
    <w:p w14:paraId="318561D9" w14:textId="77777777" w:rsidR="00A264E8" w:rsidRDefault="003C0821">
      <w:pPr>
        <w:numPr>
          <w:ilvl w:val="0"/>
          <w:numId w:val="3"/>
        </w:numPr>
        <w:jc w:val="both"/>
        <w:rPr>
          <w:rFonts w:ascii="Open Sans" w:hAnsi="Open Sans"/>
          <w:color w:val="49494D"/>
        </w:rPr>
      </w:pPr>
      <w:r>
        <w:rPr>
          <w:rFonts w:ascii="Open Sans" w:hAnsi="Open Sans" w:cs="Arial"/>
          <w:color w:val="49494D"/>
          <w:sz w:val="20"/>
          <w:szCs w:val="20"/>
          <w:lang w:val="es-MX"/>
        </w:rPr>
        <w:t>Que generen empleos formales;</w:t>
      </w:r>
    </w:p>
    <w:p w14:paraId="65078BEF" w14:textId="77777777" w:rsidR="00A264E8" w:rsidRDefault="003C0821">
      <w:pPr>
        <w:numPr>
          <w:ilvl w:val="0"/>
          <w:numId w:val="3"/>
        </w:numPr>
        <w:jc w:val="both"/>
        <w:rPr>
          <w:rFonts w:ascii="Open Sans" w:hAnsi="Open Sans"/>
          <w:color w:val="49494D"/>
        </w:rPr>
      </w:pPr>
      <w:r>
        <w:rPr>
          <w:rFonts w:ascii="Open Sans" w:hAnsi="Open Sans" w:cs="Arial"/>
          <w:color w:val="49494D"/>
          <w:sz w:val="20"/>
          <w:szCs w:val="20"/>
          <w:lang w:val="es-MX"/>
        </w:rPr>
        <w:t>Que cuenten con potencial exportador o para sustituir importaciones;</w:t>
      </w:r>
    </w:p>
    <w:p w14:paraId="6D904250" w14:textId="77777777" w:rsidR="00A264E8" w:rsidRDefault="003C0821">
      <w:pPr>
        <w:numPr>
          <w:ilvl w:val="0"/>
          <w:numId w:val="3"/>
        </w:numPr>
        <w:jc w:val="both"/>
        <w:rPr>
          <w:rFonts w:ascii="Open Sans" w:hAnsi="Open Sans"/>
          <w:color w:val="49494D"/>
        </w:rPr>
      </w:pPr>
      <w:r>
        <w:rPr>
          <w:rFonts w:ascii="Open Sans" w:hAnsi="Open Sans" w:cs="Arial"/>
          <w:color w:val="49494D"/>
          <w:sz w:val="20"/>
          <w:szCs w:val="20"/>
          <w:lang w:val="es-MX"/>
        </w:rPr>
        <w:t>Que inviertan en la creación de nuevas tecnologías, o que apliquen en sus procesos productivos tecnología que permita el uso eficiente de agua y energéticos, y</w:t>
      </w:r>
    </w:p>
    <w:p w14:paraId="524CE5E1" w14:textId="77777777" w:rsidR="00A264E8" w:rsidRDefault="003C0821">
      <w:pPr>
        <w:numPr>
          <w:ilvl w:val="0"/>
          <w:numId w:val="3"/>
        </w:numPr>
        <w:jc w:val="both"/>
        <w:rPr>
          <w:rFonts w:ascii="Open Sans" w:hAnsi="Open Sans"/>
          <w:color w:val="49494D"/>
        </w:rPr>
      </w:pPr>
      <w:r>
        <w:rPr>
          <w:rFonts w:ascii="Open Sans" w:hAnsi="Open Sans" w:cs="Arial"/>
          <w:color w:val="49494D"/>
          <w:sz w:val="20"/>
          <w:szCs w:val="20"/>
          <w:lang w:val="es-MX"/>
        </w:rPr>
        <w:lastRenderedPageBreak/>
        <w:t>Que generen riqueza y un mayor valor agregado a la economía de la Ciudad de México;</w:t>
      </w:r>
    </w:p>
    <w:p w14:paraId="6B1BDB74" w14:textId="77777777" w:rsidR="00A264E8" w:rsidRDefault="003C0821">
      <w:pPr>
        <w:numPr>
          <w:ilvl w:val="0"/>
          <w:numId w:val="2"/>
        </w:numPr>
        <w:jc w:val="both"/>
        <w:rPr>
          <w:rFonts w:ascii="Open Sans" w:hAnsi="Open Sans"/>
          <w:color w:val="49494D"/>
        </w:rPr>
      </w:pPr>
      <w:r>
        <w:rPr>
          <w:rFonts w:ascii="Open Sans" w:hAnsi="Open Sans" w:cs="Arial"/>
          <w:b/>
          <w:color w:val="49494D"/>
          <w:sz w:val="20"/>
          <w:szCs w:val="20"/>
          <w:lang w:val="es-MX"/>
        </w:rPr>
        <w:t>Administración Pública:</w:t>
      </w:r>
      <w:r>
        <w:rPr>
          <w:rFonts w:ascii="Open Sans" w:hAnsi="Open Sans" w:cs="Arial"/>
          <w:color w:val="49494D"/>
          <w:sz w:val="20"/>
          <w:szCs w:val="20"/>
          <w:lang w:val="es-MX"/>
        </w:rPr>
        <w:t xml:space="preserve"> Las dependencias y entidades que integran la administración pública centralizada y paraestatal de la Ciudad de México, en los términos de la Ley Orgánica del Poder Ejecutivo y de la Administración Pública de la Ciudad de México;</w:t>
      </w:r>
    </w:p>
    <w:p w14:paraId="26BECE81" w14:textId="77777777" w:rsidR="00A264E8" w:rsidRDefault="00A264E8">
      <w:pPr>
        <w:ind w:left="720"/>
        <w:jc w:val="both"/>
        <w:rPr>
          <w:rFonts w:ascii="Open Sans" w:hAnsi="Open Sans" w:cs="Arial"/>
          <w:color w:val="49494D"/>
          <w:sz w:val="20"/>
          <w:szCs w:val="20"/>
          <w:lang w:val="es-MX"/>
        </w:rPr>
      </w:pPr>
    </w:p>
    <w:p w14:paraId="0104EAEE" w14:textId="77777777" w:rsidR="00A264E8" w:rsidRDefault="003C0821">
      <w:pPr>
        <w:numPr>
          <w:ilvl w:val="0"/>
          <w:numId w:val="2"/>
        </w:numPr>
        <w:jc w:val="both"/>
        <w:rPr>
          <w:rFonts w:ascii="Open Sans" w:hAnsi="Open Sans"/>
          <w:color w:val="49494D"/>
        </w:rPr>
      </w:pPr>
      <w:r>
        <w:rPr>
          <w:rFonts w:ascii="Open Sans" w:hAnsi="Open Sans" w:cs="Arial"/>
          <w:b/>
          <w:color w:val="49494D"/>
          <w:sz w:val="20"/>
          <w:szCs w:val="20"/>
          <w:lang w:val="es-MX"/>
        </w:rPr>
        <w:t>Agentes Económicos:</w:t>
      </w:r>
      <w:r>
        <w:rPr>
          <w:rFonts w:ascii="Open Sans" w:hAnsi="Open Sans" w:cs="Arial"/>
          <w:color w:val="49494D"/>
          <w:sz w:val="20"/>
          <w:szCs w:val="20"/>
          <w:lang w:val="es-MX"/>
        </w:rPr>
        <w:t xml:space="preserve"> Personas físicas o morales que desarrollan una actividad económica;</w:t>
      </w:r>
    </w:p>
    <w:p w14:paraId="34B56B8D" w14:textId="77777777" w:rsidR="00A264E8" w:rsidRDefault="00A264E8">
      <w:pPr>
        <w:ind w:left="720"/>
        <w:jc w:val="both"/>
        <w:rPr>
          <w:rFonts w:ascii="Open Sans" w:hAnsi="Open Sans" w:cs="Arial"/>
          <w:color w:val="49494D"/>
          <w:sz w:val="20"/>
          <w:szCs w:val="20"/>
          <w:lang w:val="es-MX"/>
        </w:rPr>
      </w:pPr>
    </w:p>
    <w:p w14:paraId="2EEBD7D1" w14:textId="77777777" w:rsidR="00A264E8" w:rsidRDefault="003C0821">
      <w:pPr>
        <w:numPr>
          <w:ilvl w:val="0"/>
          <w:numId w:val="2"/>
        </w:numPr>
        <w:jc w:val="both"/>
        <w:rPr>
          <w:rFonts w:ascii="Open Sans" w:hAnsi="Open Sans"/>
          <w:color w:val="49494D"/>
        </w:rPr>
      </w:pPr>
      <w:r>
        <w:rPr>
          <w:rFonts w:ascii="Open Sans" w:hAnsi="Open Sans" w:cs="Arial"/>
          <w:b/>
          <w:color w:val="49494D"/>
          <w:sz w:val="20"/>
          <w:szCs w:val="20"/>
          <w:lang w:val="es-MX"/>
        </w:rPr>
        <w:t>Alcaldías:</w:t>
      </w:r>
      <w:r>
        <w:rPr>
          <w:rFonts w:ascii="Open Sans" w:hAnsi="Open Sans" w:cs="Arial"/>
          <w:color w:val="49494D"/>
          <w:sz w:val="20"/>
          <w:szCs w:val="20"/>
          <w:lang w:val="es-MX"/>
        </w:rPr>
        <w:t xml:space="preserve"> Los órganos político administrativos de cada una de las demarcaciones territoriales de la Ciudad de México;</w:t>
      </w:r>
    </w:p>
    <w:p w14:paraId="28C338DE" w14:textId="77777777" w:rsidR="00A264E8" w:rsidRDefault="00A264E8">
      <w:pPr>
        <w:ind w:left="720"/>
        <w:jc w:val="both"/>
        <w:rPr>
          <w:rFonts w:ascii="Open Sans" w:hAnsi="Open Sans" w:cs="Arial"/>
          <w:color w:val="49494D"/>
          <w:sz w:val="20"/>
          <w:szCs w:val="20"/>
          <w:lang w:val="es-MX"/>
        </w:rPr>
      </w:pPr>
    </w:p>
    <w:p w14:paraId="646966DD" w14:textId="77777777" w:rsidR="00A264E8" w:rsidRDefault="003C0821">
      <w:pPr>
        <w:numPr>
          <w:ilvl w:val="0"/>
          <w:numId w:val="2"/>
        </w:numPr>
        <w:jc w:val="both"/>
        <w:rPr>
          <w:rFonts w:ascii="Open Sans" w:hAnsi="Open Sans"/>
          <w:color w:val="49494D"/>
        </w:rPr>
      </w:pPr>
      <w:r>
        <w:rPr>
          <w:rFonts w:ascii="Open Sans" w:hAnsi="Open Sans" w:cs="Arial"/>
          <w:b/>
          <w:color w:val="49494D"/>
          <w:sz w:val="20"/>
          <w:szCs w:val="20"/>
          <w:lang w:val="es-MX"/>
        </w:rPr>
        <w:t>Área de Desarrollo Económico (ADE):</w:t>
      </w:r>
      <w:r>
        <w:rPr>
          <w:rFonts w:ascii="Open Sans" w:hAnsi="Open Sans" w:cs="Arial"/>
          <w:color w:val="49494D"/>
          <w:sz w:val="20"/>
          <w:szCs w:val="20"/>
          <w:lang w:val="es-MX"/>
        </w:rPr>
        <w:t xml:space="preserve"> Es un perímetro específico, delimitado con base en la información y estudios económicos, respecto del comportamiento, acciones e interacciones de los agentes económicos que operan en el mismo y que tiene como fin la activación, reanimación, consolidación, desarrollo y crecimiento de la actividad económica. La Área de Desarrollo Económico (ADE), podrá ser objeto de estímulos en materia fiscal, financiera, tecnológica, y/o de inversión, entre otras;</w:t>
      </w:r>
    </w:p>
    <w:p w14:paraId="3A9C160C" w14:textId="77777777" w:rsidR="00A264E8" w:rsidRDefault="00A264E8">
      <w:pPr>
        <w:ind w:left="720"/>
        <w:jc w:val="both"/>
        <w:rPr>
          <w:rFonts w:ascii="Open Sans" w:hAnsi="Open Sans" w:cs="Arial"/>
          <w:color w:val="49494D"/>
          <w:sz w:val="20"/>
          <w:szCs w:val="20"/>
          <w:lang w:val="es-MX"/>
        </w:rPr>
      </w:pPr>
    </w:p>
    <w:p w14:paraId="11069FC8" w14:textId="77777777" w:rsidR="00A264E8" w:rsidRDefault="003C0821">
      <w:pPr>
        <w:numPr>
          <w:ilvl w:val="0"/>
          <w:numId w:val="2"/>
        </w:numPr>
        <w:jc w:val="both"/>
        <w:rPr>
          <w:rFonts w:ascii="Open Sans" w:hAnsi="Open Sans"/>
          <w:color w:val="49494D"/>
        </w:rPr>
      </w:pPr>
      <w:r>
        <w:rPr>
          <w:rFonts w:ascii="Open Sans" w:hAnsi="Open Sans" w:cs="Arial"/>
          <w:b/>
          <w:color w:val="49494D"/>
          <w:sz w:val="20"/>
          <w:szCs w:val="20"/>
          <w:lang w:val="es-MX"/>
        </w:rPr>
        <w:t>Áreas de Gestión Estratégica (AGE):</w:t>
      </w:r>
      <w:r>
        <w:rPr>
          <w:rFonts w:ascii="Open Sans" w:hAnsi="Open Sans" w:cs="Arial"/>
          <w:color w:val="49494D"/>
          <w:sz w:val="20"/>
          <w:szCs w:val="20"/>
          <w:lang w:val="es-MX"/>
        </w:rPr>
        <w:t xml:space="preserve"> Instrumento de planeación y ordenamiento territorial del desarrollo urbano-ambiental, en áreas específicas de la ciudad, de conformidad a lo que disponga la ley en materia de desarrollo urbano de la entidad;</w:t>
      </w:r>
    </w:p>
    <w:p w14:paraId="462C71D4" w14:textId="77777777" w:rsidR="00A264E8" w:rsidRDefault="00A264E8">
      <w:pPr>
        <w:ind w:left="720"/>
        <w:jc w:val="both"/>
        <w:rPr>
          <w:rFonts w:ascii="Open Sans" w:hAnsi="Open Sans" w:cs="Arial"/>
          <w:color w:val="49494D"/>
          <w:sz w:val="20"/>
          <w:szCs w:val="20"/>
          <w:lang w:val="es-MX"/>
        </w:rPr>
      </w:pPr>
    </w:p>
    <w:p w14:paraId="3217B85E" w14:textId="77777777" w:rsidR="00A264E8" w:rsidRDefault="003C0821">
      <w:pPr>
        <w:numPr>
          <w:ilvl w:val="0"/>
          <w:numId w:val="2"/>
        </w:numPr>
        <w:jc w:val="both"/>
        <w:rPr>
          <w:rFonts w:ascii="Open Sans" w:hAnsi="Open Sans"/>
          <w:color w:val="49494D"/>
        </w:rPr>
      </w:pPr>
      <w:r>
        <w:rPr>
          <w:rFonts w:ascii="Open Sans" w:hAnsi="Open Sans" w:cs="Arial"/>
          <w:b/>
          <w:color w:val="49494D"/>
          <w:sz w:val="20"/>
          <w:szCs w:val="20"/>
          <w:lang w:val="es-MX"/>
        </w:rPr>
        <w:t>Cadenas de valor:</w:t>
      </w:r>
      <w:r>
        <w:rPr>
          <w:rFonts w:ascii="Open Sans" w:hAnsi="Open Sans" w:cs="Arial"/>
          <w:color w:val="49494D"/>
          <w:sz w:val="20"/>
          <w:szCs w:val="20"/>
          <w:lang w:val="es-MX"/>
        </w:rPr>
        <w:t xml:space="preserve"> Eslabones que intervienen en un proceso productivo que inicia en el sector primario y llega hasta la distribución del producto final incrementando su valor en cada una de sus etapas;</w:t>
      </w:r>
    </w:p>
    <w:p w14:paraId="5308CCA2" w14:textId="77777777" w:rsidR="00A264E8" w:rsidRDefault="00A264E8">
      <w:pPr>
        <w:ind w:left="720"/>
        <w:jc w:val="both"/>
        <w:rPr>
          <w:rFonts w:ascii="Open Sans" w:hAnsi="Open Sans" w:cs="Arial"/>
          <w:color w:val="49494D"/>
          <w:sz w:val="20"/>
          <w:szCs w:val="20"/>
          <w:lang w:val="es-MX"/>
        </w:rPr>
      </w:pPr>
    </w:p>
    <w:p w14:paraId="139F3E91" w14:textId="77777777" w:rsidR="00A264E8" w:rsidRDefault="003C0821">
      <w:pPr>
        <w:numPr>
          <w:ilvl w:val="0"/>
          <w:numId w:val="2"/>
        </w:numPr>
        <w:jc w:val="both"/>
        <w:rPr>
          <w:rFonts w:ascii="Open Sans" w:hAnsi="Open Sans"/>
          <w:color w:val="49494D"/>
        </w:rPr>
      </w:pPr>
      <w:r>
        <w:rPr>
          <w:rFonts w:ascii="Open Sans" w:hAnsi="Open Sans" w:cs="Arial"/>
          <w:b/>
          <w:color w:val="49494D"/>
          <w:sz w:val="20"/>
          <w:szCs w:val="20"/>
          <w:lang w:val="es-MX"/>
        </w:rPr>
        <w:t>Clúster:</w:t>
      </w:r>
      <w:r>
        <w:rPr>
          <w:rFonts w:ascii="Open Sans" w:hAnsi="Open Sans" w:cs="Arial"/>
          <w:color w:val="49494D"/>
          <w:sz w:val="20"/>
          <w:szCs w:val="20"/>
          <w:lang w:val="es-MX"/>
        </w:rPr>
        <w:t xml:space="preserve"> Grupo de empresas interrelacionadas pertenecientes a un mismo sector de la actividad económica en una zona geográfica específica;</w:t>
      </w:r>
    </w:p>
    <w:p w14:paraId="5F3000BD" w14:textId="77777777" w:rsidR="00A264E8" w:rsidRDefault="00A264E8">
      <w:pPr>
        <w:ind w:left="720"/>
        <w:jc w:val="both"/>
        <w:rPr>
          <w:rFonts w:ascii="Open Sans" w:hAnsi="Open Sans" w:cs="Arial"/>
          <w:color w:val="49494D"/>
          <w:sz w:val="20"/>
          <w:szCs w:val="20"/>
          <w:lang w:val="es-MX"/>
        </w:rPr>
      </w:pPr>
    </w:p>
    <w:p w14:paraId="4F99381D" w14:textId="77777777" w:rsidR="00A264E8" w:rsidRDefault="003C0821">
      <w:pPr>
        <w:numPr>
          <w:ilvl w:val="0"/>
          <w:numId w:val="2"/>
        </w:numPr>
        <w:jc w:val="both"/>
        <w:rPr>
          <w:rFonts w:ascii="Open Sans" w:hAnsi="Open Sans"/>
          <w:color w:val="49494D"/>
        </w:rPr>
      </w:pPr>
      <w:r>
        <w:rPr>
          <w:rFonts w:ascii="Open Sans" w:hAnsi="Open Sans" w:cs="Arial"/>
          <w:b/>
          <w:color w:val="49494D"/>
          <w:sz w:val="20"/>
          <w:szCs w:val="20"/>
          <w:lang w:val="es-MX"/>
        </w:rPr>
        <w:t>Comercio Justo:</w:t>
      </w:r>
      <w:r>
        <w:rPr>
          <w:rFonts w:ascii="Open Sans" w:hAnsi="Open Sans" w:cs="Arial"/>
          <w:color w:val="49494D"/>
          <w:sz w:val="20"/>
          <w:szCs w:val="20"/>
          <w:lang w:val="es-MX"/>
        </w:rPr>
        <w:t xml:space="preserve"> Se trata del derecho de toda persona residente en la Ciudad de México, en su carácter de primer productor de bienes o servicios, a participar en una economía social y solidaria que tenga como finalidad reducir la pobreza, generar empleo digno, promover la inclusión, la equidad y la justicia social. Mediante la obtención de un ingreso digno y estable, por ser primer productor o prestador de servicios en la cadena de comercio. Mismo que le permita impulsar sus propios procesos de desarrollo económico, social y cultural de forma sustentable en la ciudad;</w:t>
      </w:r>
    </w:p>
    <w:p w14:paraId="440A8820" w14:textId="77777777" w:rsidR="00A264E8" w:rsidRDefault="00A264E8">
      <w:pPr>
        <w:ind w:left="720"/>
        <w:jc w:val="both"/>
        <w:rPr>
          <w:rFonts w:ascii="Open Sans" w:hAnsi="Open Sans" w:cs="Arial"/>
          <w:color w:val="49494D"/>
          <w:sz w:val="20"/>
          <w:szCs w:val="20"/>
          <w:lang w:val="es-MX"/>
        </w:rPr>
      </w:pPr>
    </w:p>
    <w:p w14:paraId="63151A6D" w14:textId="77777777" w:rsidR="00A264E8" w:rsidRDefault="003C0821">
      <w:pPr>
        <w:numPr>
          <w:ilvl w:val="0"/>
          <w:numId w:val="2"/>
        </w:numPr>
        <w:jc w:val="both"/>
        <w:rPr>
          <w:rFonts w:ascii="Open Sans" w:hAnsi="Open Sans"/>
          <w:color w:val="49494D"/>
        </w:rPr>
      </w:pPr>
      <w:r>
        <w:rPr>
          <w:rFonts w:ascii="Open Sans" w:hAnsi="Open Sans" w:cs="Arial"/>
          <w:b/>
          <w:color w:val="49494D"/>
          <w:sz w:val="20"/>
          <w:szCs w:val="20"/>
          <w:lang w:val="es-MX"/>
        </w:rPr>
        <w:t>Comisión:</w:t>
      </w:r>
      <w:r>
        <w:rPr>
          <w:rFonts w:ascii="Open Sans" w:hAnsi="Open Sans" w:cs="Arial"/>
          <w:color w:val="49494D"/>
          <w:sz w:val="20"/>
          <w:szCs w:val="20"/>
          <w:lang w:val="es-MX"/>
        </w:rPr>
        <w:t xml:space="preserve"> La Comisión </w:t>
      </w:r>
      <w:proofErr w:type="spellStart"/>
      <w:r>
        <w:rPr>
          <w:rFonts w:ascii="Open Sans" w:hAnsi="Open Sans" w:cs="Arial"/>
          <w:color w:val="49494D"/>
          <w:sz w:val="20"/>
          <w:szCs w:val="20"/>
          <w:lang w:val="es-MX"/>
        </w:rPr>
        <w:t>Interdependencial</w:t>
      </w:r>
      <w:proofErr w:type="spellEnd"/>
      <w:r>
        <w:rPr>
          <w:rFonts w:ascii="Open Sans" w:hAnsi="Open Sans" w:cs="Arial"/>
          <w:color w:val="49494D"/>
          <w:sz w:val="20"/>
          <w:szCs w:val="20"/>
          <w:lang w:val="es-MX"/>
        </w:rPr>
        <w:t xml:space="preserve"> para el Fomento y Promoción del Desarrollo Económico en la Ciudad de México;</w:t>
      </w:r>
    </w:p>
    <w:p w14:paraId="3BA3A988" w14:textId="77777777" w:rsidR="00A264E8" w:rsidRDefault="00A264E8">
      <w:pPr>
        <w:ind w:left="720"/>
        <w:jc w:val="both"/>
        <w:rPr>
          <w:rFonts w:ascii="Open Sans" w:hAnsi="Open Sans" w:cs="Arial"/>
          <w:color w:val="49494D"/>
          <w:sz w:val="20"/>
          <w:szCs w:val="20"/>
          <w:lang w:val="es-MX"/>
        </w:rPr>
      </w:pPr>
    </w:p>
    <w:p w14:paraId="10AB8965" w14:textId="77777777" w:rsidR="00A264E8" w:rsidRDefault="003C0821">
      <w:pPr>
        <w:numPr>
          <w:ilvl w:val="0"/>
          <w:numId w:val="2"/>
        </w:numPr>
        <w:jc w:val="both"/>
        <w:rPr>
          <w:rFonts w:ascii="Open Sans" w:hAnsi="Open Sans"/>
          <w:color w:val="49494D"/>
        </w:rPr>
      </w:pPr>
      <w:r>
        <w:rPr>
          <w:rFonts w:ascii="Open Sans" w:hAnsi="Open Sans" w:cs="Arial"/>
          <w:b/>
          <w:color w:val="49494D"/>
          <w:sz w:val="20"/>
          <w:szCs w:val="20"/>
          <w:lang w:val="es-MX"/>
        </w:rPr>
        <w:t>Congreso:</w:t>
      </w:r>
      <w:r>
        <w:rPr>
          <w:rFonts w:ascii="Open Sans" w:hAnsi="Open Sans" w:cs="Arial"/>
          <w:color w:val="49494D"/>
          <w:sz w:val="20"/>
          <w:szCs w:val="20"/>
          <w:lang w:val="es-MX"/>
        </w:rPr>
        <w:t xml:space="preserve"> El Congreso de la Ciudad de México;</w:t>
      </w:r>
    </w:p>
    <w:p w14:paraId="1FC2AA01" w14:textId="77777777" w:rsidR="00A264E8" w:rsidRDefault="00A264E8">
      <w:pPr>
        <w:ind w:left="720"/>
        <w:jc w:val="both"/>
        <w:rPr>
          <w:rFonts w:ascii="Open Sans" w:hAnsi="Open Sans" w:cs="Arial"/>
          <w:b/>
          <w:color w:val="49494D"/>
          <w:sz w:val="20"/>
          <w:szCs w:val="20"/>
          <w:lang w:val="es-MX"/>
        </w:rPr>
      </w:pPr>
    </w:p>
    <w:p w14:paraId="0A00B8B1" w14:textId="77777777" w:rsidR="00A264E8" w:rsidRDefault="003C0821">
      <w:pPr>
        <w:numPr>
          <w:ilvl w:val="0"/>
          <w:numId w:val="2"/>
        </w:numPr>
        <w:jc w:val="both"/>
        <w:rPr>
          <w:rFonts w:ascii="Open Sans" w:hAnsi="Open Sans"/>
          <w:color w:val="49494D"/>
        </w:rPr>
      </w:pPr>
      <w:r>
        <w:rPr>
          <w:rFonts w:ascii="Open Sans" w:hAnsi="Open Sans" w:cs="Arial"/>
          <w:b/>
          <w:color w:val="49494D"/>
          <w:sz w:val="20"/>
          <w:szCs w:val="20"/>
          <w:lang w:val="es-MX"/>
        </w:rPr>
        <w:t>Desarrollo Económico:</w:t>
      </w:r>
      <w:r>
        <w:rPr>
          <w:rFonts w:ascii="Open Sans" w:hAnsi="Open Sans" w:cs="Arial"/>
          <w:color w:val="49494D"/>
          <w:sz w:val="20"/>
          <w:szCs w:val="20"/>
          <w:lang w:val="es-MX"/>
        </w:rPr>
        <w:t xml:space="preserve"> La construcción de las condiciones para que la Ciudad de México pueda promover y sostener un tipo de crecimiento que realice el potencial y mejore la calidad de vida de todos sus habitantes;</w:t>
      </w:r>
    </w:p>
    <w:p w14:paraId="58BA06FC" w14:textId="77777777" w:rsidR="00A264E8" w:rsidRDefault="00A264E8">
      <w:pPr>
        <w:ind w:left="720"/>
        <w:jc w:val="both"/>
        <w:rPr>
          <w:rFonts w:ascii="Open Sans" w:hAnsi="Open Sans" w:cs="Arial"/>
          <w:color w:val="49494D"/>
          <w:sz w:val="20"/>
          <w:szCs w:val="20"/>
          <w:lang w:val="es-MX"/>
        </w:rPr>
      </w:pPr>
    </w:p>
    <w:p w14:paraId="73AAE396" w14:textId="77777777" w:rsidR="00A264E8" w:rsidRDefault="003C0821">
      <w:pPr>
        <w:numPr>
          <w:ilvl w:val="0"/>
          <w:numId w:val="2"/>
        </w:numPr>
        <w:jc w:val="both"/>
        <w:rPr>
          <w:rFonts w:ascii="Open Sans" w:hAnsi="Open Sans"/>
          <w:color w:val="49494D"/>
        </w:rPr>
      </w:pPr>
      <w:r>
        <w:rPr>
          <w:rFonts w:ascii="Open Sans" w:hAnsi="Open Sans" w:cs="Arial"/>
          <w:b/>
          <w:color w:val="49494D"/>
          <w:sz w:val="20"/>
          <w:szCs w:val="20"/>
          <w:lang w:val="es-MX"/>
        </w:rPr>
        <w:t>Estímulos:</w:t>
      </w:r>
      <w:r>
        <w:rPr>
          <w:rFonts w:ascii="Open Sans" w:hAnsi="Open Sans" w:cs="Arial"/>
          <w:color w:val="49494D"/>
          <w:sz w:val="20"/>
          <w:szCs w:val="20"/>
          <w:lang w:val="es-MX"/>
        </w:rPr>
        <w:t xml:space="preserve"> Los instrumentos jurídicos, administrativos, fiscales y financieros que se emiten para promover y facilitar el desarrollo de las actividades económicas sujetas a fomento;</w:t>
      </w:r>
    </w:p>
    <w:p w14:paraId="7DE9DCDC" w14:textId="77777777" w:rsidR="00A264E8" w:rsidRDefault="00A264E8">
      <w:pPr>
        <w:ind w:left="720"/>
        <w:jc w:val="both"/>
        <w:rPr>
          <w:rFonts w:ascii="Open Sans" w:hAnsi="Open Sans" w:cs="Arial"/>
          <w:color w:val="49494D"/>
          <w:sz w:val="20"/>
          <w:szCs w:val="20"/>
          <w:lang w:val="es-MX"/>
        </w:rPr>
      </w:pPr>
    </w:p>
    <w:p w14:paraId="0FCAEF5E" w14:textId="77777777" w:rsidR="00A264E8" w:rsidRDefault="003C0821">
      <w:pPr>
        <w:numPr>
          <w:ilvl w:val="0"/>
          <w:numId w:val="2"/>
        </w:numPr>
        <w:jc w:val="both"/>
        <w:rPr>
          <w:rFonts w:ascii="Open Sans" w:hAnsi="Open Sans"/>
          <w:color w:val="49494D"/>
        </w:rPr>
      </w:pPr>
      <w:r>
        <w:rPr>
          <w:rFonts w:ascii="Open Sans" w:hAnsi="Open Sans" w:cs="Arial"/>
          <w:b/>
          <w:color w:val="49494D"/>
          <w:sz w:val="20"/>
          <w:szCs w:val="20"/>
          <w:lang w:val="es-MX"/>
        </w:rPr>
        <w:lastRenderedPageBreak/>
        <w:t>Fomento:</w:t>
      </w:r>
      <w:r>
        <w:rPr>
          <w:rFonts w:ascii="Open Sans" w:hAnsi="Open Sans" w:cs="Arial"/>
          <w:color w:val="49494D"/>
          <w:sz w:val="20"/>
          <w:szCs w:val="20"/>
          <w:lang w:val="es-MX"/>
        </w:rPr>
        <w:t xml:space="preserve"> Acciones y políticas definidas e instrumentadas por las dependencias y entidades de la Administración Pública de la Ciudad de México, en el ámbito de sus respectivas competencias, con el objetivo de propiciar el desarrollo económico de la Ciudad de México;</w:t>
      </w:r>
    </w:p>
    <w:p w14:paraId="774D9DF8" w14:textId="77777777" w:rsidR="00A264E8" w:rsidRDefault="00A264E8">
      <w:pPr>
        <w:ind w:left="720"/>
        <w:jc w:val="both"/>
        <w:rPr>
          <w:rFonts w:ascii="Open Sans" w:hAnsi="Open Sans" w:cs="Arial"/>
          <w:color w:val="49494D"/>
          <w:sz w:val="20"/>
          <w:szCs w:val="20"/>
          <w:lang w:val="es-MX"/>
        </w:rPr>
      </w:pPr>
    </w:p>
    <w:p w14:paraId="77B23577" w14:textId="77777777" w:rsidR="00A264E8" w:rsidRDefault="003C0821">
      <w:pPr>
        <w:numPr>
          <w:ilvl w:val="0"/>
          <w:numId w:val="2"/>
        </w:numPr>
        <w:jc w:val="both"/>
        <w:rPr>
          <w:rFonts w:ascii="Open Sans" w:hAnsi="Open Sans"/>
          <w:color w:val="49494D"/>
        </w:rPr>
      </w:pPr>
      <w:r>
        <w:rPr>
          <w:rFonts w:ascii="Open Sans" w:hAnsi="Open Sans" w:cs="Arial"/>
          <w:b/>
          <w:color w:val="49494D"/>
          <w:sz w:val="20"/>
          <w:szCs w:val="20"/>
          <w:lang w:val="es-MX"/>
        </w:rPr>
        <w:t>Industrias creativas:</w:t>
      </w:r>
      <w:r>
        <w:rPr>
          <w:rFonts w:ascii="Open Sans" w:hAnsi="Open Sans" w:cs="Arial"/>
          <w:color w:val="49494D"/>
          <w:sz w:val="20"/>
          <w:szCs w:val="20"/>
          <w:lang w:val="es-MX"/>
        </w:rPr>
        <w:t xml:space="preserve"> Aquéllas que comprenden los bienes y servicios derivados de actividades económicas con atributos culturales. Entre ellas, las relacionadas con las artes visuales, literatura y publicidad, diseño, animación digital y multimedia, música, gastronomía y todas aquellas en cuyo proceso de elaboración se incorporen expresiones artísticas o creativas;</w:t>
      </w:r>
    </w:p>
    <w:p w14:paraId="0ABA1889" w14:textId="77777777" w:rsidR="00A264E8" w:rsidRDefault="00A264E8">
      <w:pPr>
        <w:ind w:left="720"/>
        <w:jc w:val="both"/>
        <w:rPr>
          <w:rFonts w:ascii="Open Sans" w:hAnsi="Open Sans" w:cs="Arial"/>
          <w:color w:val="49494D"/>
          <w:sz w:val="20"/>
          <w:szCs w:val="20"/>
          <w:lang w:val="es-MX"/>
        </w:rPr>
      </w:pPr>
    </w:p>
    <w:p w14:paraId="204BEE74" w14:textId="77777777" w:rsidR="00A264E8" w:rsidRDefault="003C0821">
      <w:pPr>
        <w:numPr>
          <w:ilvl w:val="0"/>
          <w:numId w:val="2"/>
        </w:numPr>
        <w:jc w:val="both"/>
        <w:rPr>
          <w:rFonts w:ascii="Open Sans" w:hAnsi="Open Sans"/>
          <w:color w:val="49494D"/>
        </w:rPr>
      </w:pPr>
      <w:r>
        <w:rPr>
          <w:rFonts w:ascii="Open Sans" w:hAnsi="Open Sans" w:cs="Arial"/>
          <w:b/>
          <w:color w:val="49494D"/>
          <w:sz w:val="20"/>
          <w:szCs w:val="20"/>
          <w:lang w:val="es-MX"/>
        </w:rPr>
        <w:t>Infraestructura Productiva:</w:t>
      </w:r>
      <w:r>
        <w:rPr>
          <w:rFonts w:ascii="Open Sans" w:hAnsi="Open Sans" w:cs="Arial"/>
          <w:color w:val="49494D"/>
          <w:sz w:val="20"/>
          <w:szCs w:val="20"/>
          <w:lang w:val="es-MX"/>
        </w:rPr>
        <w:t xml:space="preserve"> El conjunto de instalaciones materiales y capital humano destinados a la producción y distribución de bienes y servicios;</w:t>
      </w:r>
    </w:p>
    <w:p w14:paraId="1C0791D7" w14:textId="77777777" w:rsidR="00A264E8" w:rsidRDefault="00A264E8">
      <w:pPr>
        <w:ind w:left="720"/>
        <w:jc w:val="both"/>
        <w:rPr>
          <w:rFonts w:ascii="Open Sans" w:hAnsi="Open Sans" w:cs="Arial"/>
          <w:color w:val="49494D"/>
          <w:sz w:val="20"/>
          <w:szCs w:val="20"/>
          <w:lang w:val="es-MX"/>
        </w:rPr>
      </w:pPr>
    </w:p>
    <w:p w14:paraId="69729356" w14:textId="77777777" w:rsidR="00A264E8" w:rsidRDefault="003C0821">
      <w:pPr>
        <w:numPr>
          <w:ilvl w:val="0"/>
          <w:numId w:val="2"/>
        </w:numPr>
        <w:jc w:val="both"/>
        <w:rPr>
          <w:rFonts w:ascii="Open Sans" w:hAnsi="Open Sans"/>
          <w:color w:val="49494D"/>
        </w:rPr>
      </w:pPr>
      <w:r>
        <w:rPr>
          <w:rFonts w:ascii="Open Sans" w:hAnsi="Open Sans" w:cs="Arial"/>
          <w:b/>
          <w:color w:val="49494D"/>
          <w:sz w:val="20"/>
          <w:szCs w:val="20"/>
          <w:lang w:val="es-MX"/>
        </w:rPr>
        <w:t>Jefa o Jefe de Gobierno:</w:t>
      </w:r>
      <w:r>
        <w:rPr>
          <w:rFonts w:ascii="Open Sans" w:hAnsi="Open Sans" w:cs="Arial"/>
          <w:color w:val="49494D"/>
          <w:sz w:val="20"/>
          <w:szCs w:val="20"/>
          <w:lang w:val="es-MX"/>
        </w:rPr>
        <w:t xml:space="preserve"> La persona titular de la Jefatura de Gobierno de la Ciudad de México;</w:t>
      </w:r>
    </w:p>
    <w:p w14:paraId="6B8B26DA" w14:textId="77777777" w:rsidR="00A264E8" w:rsidRDefault="00A264E8">
      <w:pPr>
        <w:ind w:left="720"/>
        <w:jc w:val="both"/>
        <w:rPr>
          <w:rFonts w:ascii="Open Sans" w:hAnsi="Open Sans" w:cs="Arial"/>
          <w:color w:val="49494D"/>
          <w:sz w:val="20"/>
          <w:szCs w:val="20"/>
          <w:lang w:val="es-MX"/>
        </w:rPr>
      </w:pPr>
    </w:p>
    <w:p w14:paraId="545E6684" w14:textId="77777777" w:rsidR="00A264E8" w:rsidRDefault="003C0821">
      <w:pPr>
        <w:numPr>
          <w:ilvl w:val="0"/>
          <w:numId w:val="2"/>
        </w:numPr>
        <w:jc w:val="both"/>
        <w:rPr>
          <w:rFonts w:ascii="Open Sans" w:hAnsi="Open Sans"/>
          <w:color w:val="49494D"/>
        </w:rPr>
      </w:pPr>
      <w:r>
        <w:rPr>
          <w:rFonts w:ascii="Open Sans" w:hAnsi="Open Sans" w:cs="Arial"/>
          <w:b/>
          <w:color w:val="49494D"/>
          <w:sz w:val="20"/>
          <w:szCs w:val="20"/>
          <w:lang w:val="es-MX"/>
        </w:rPr>
        <w:t>Ley:</w:t>
      </w:r>
      <w:r>
        <w:rPr>
          <w:rFonts w:ascii="Open Sans" w:hAnsi="Open Sans" w:cs="Arial"/>
          <w:color w:val="49494D"/>
          <w:sz w:val="20"/>
          <w:szCs w:val="20"/>
          <w:lang w:val="es-MX"/>
        </w:rPr>
        <w:t xml:space="preserve"> La Ley para el Desarrollo Económico de la Ciudad de México;</w:t>
      </w:r>
    </w:p>
    <w:p w14:paraId="448FB064" w14:textId="77777777" w:rsidR="00A264E8" w:rsidRDefault="00A264E8">
      <w:pPr>
        <w:ind w:left="720"/>
        <w:jc w:val="both"/>
        <w:rPr>
          <w:rFonts w:ascii="Open Sans" w:hAnsi="Open Sans" w:cs="Arial"/>
          <w:color w:val="49494D"/>
          <w:sz w:val="20"/>
          <w:szCs w:val="20"/>
          <w:lang w:val="es-MX"/>
        </w:rPr>
      </w:pPr>
    </w:p>
    <w:p w14:paraId="576ECF62" w14:textId="77777777" w:rsidR="00A264E8" w:rsidRDefault="003C0821">
      <w:pPr>
        <w:numPr>
          <w:ilvl w:val="0"/>
          <w:numId w:val="2"/>
        </w:numPr>
        <w:jc w:val="both"/>
        <w:rPr>
          <w:rFonts w:ascii="Open Sans" w:hAnsi="Open Sans"/>
          <w:color w:val="49494D"/>
        </w:rPr>
      </w:pPr>
      <w:r>
        <w:rPr>
          <w:rFonts w:ascii="Open Sans" w:hAnsi="Open Sans" w:cs="Arial"/>
          <w:b/>
          <w:color w:val="49494D"/>
          <w:sz w:val="20"/>
          <w:szCs w:val="20"/>
          <w:lang w:val="es-MX"/>
        </w:rPr>
        <w:t>Ley Orgánica:</w:t>
      </w:r>
      <w:r>
        <w:rPr>
          <w:rFonts w:ascii="Open Sans" w:hAnsi="Open Sans" w:cs="Arial"/>
          <w:color w:val="49494D"/>
          <w:sz w:val="20"/>
          <w:szCs w:val="20"/>
          <w:lang w:val="es-MX"/>
        </w:rPr>
        <w:t xml:space="preserve"> La Ley Orgánica del Poder Ejecutivo y de la Administración Pública de la Ciudad de México;</w:t>
      </w:r>
    </w:p>
    <w:p w14:paraId="5116C163" w14:textId="77777777" w:rsidR="00A264E8" w:rsidRDefault="00A264E8">
      <w:pPr>
        <w:ind w:left="720"/>
        <w:jc w:val="both"/>
        <w:rPr>
          <w:rFonts w:ascii="Open Sans" w:hAnsi="Open Sans" w:cs="Arial"/>
          <w:color w:val="49494D"/>
          <w:sz w:val="20"/>
          <w:szCs w:val="20"/>
          <w:lang w:val="es-MX"/>
        </w:rPr>
      </w:pPr>
    </w:p>
    <w:p w14:paraId="7105C42F" w14:textId="77777777" w:rsidR="00A264E8" w:rsidRDefault="003C0821">
      <w:pPr>
        <w:numPr>
          <w:ilvl w:val="0"/>
          <w:numId w:val="2"/>
        </w:numPr>
        <w:jc w:val="both"/>
        <w:rPr>
          <w:rFonts w:ascii="Open Sans" w:hAnsi="Open Sans"/>
          <w:color w:val="49494D"/>
        </w:rPr>
      </w:pPr>
      <w:r>
        <w:rPr>
          <w:rFonts w:ascii="Open Sans" w:hAnsi="Open Sans" w:cs="Arial"/>
          <w:b/>
          <w:color w:val="49494D"/>
          <w:sz w:val="20"/>
          <w:szCs w:val="20"/>
          <w:lang w:val="es-MX"/>
        </w:rPr>
        <w:t>Plan General de Desarrollo:</w:t>
      </w:r>
      <w:r>
        <w:rPr>
          <w:rFonts w:ascii="Open Sans" w:hAnsi="Open Sans" w:cs="Arial"/>
          <w:color w:val="49494D"/>
          <w:sz w:val="20"/>
          <w:szCs w:val="20"/>
          <w:lang w:val="es-MX"/>
        </w:rPr>
        <w:t xml:space="preserve"> El Plan General de Desarrollo de la Ciudad de México, y </w:t>
      </w:r>
    </w:p>
    <w:p w14:paraId="05443B62" w14:textId="77777777" w:rsidR="00A264E8" w:rsidRDefault="00A264E8">
      <w:pPr>
        <w:ind w:left="720"/>
        <w:jc w:val="both"/>
        <w:rPr>
          <w:rFonts w:ascii="Open Sans" w:hAnsi="Open Sans" w:cs="Arial"/>
          <w:color w:val="49494D"/>
          <w:sz w:val="20"/>
          <w:szCs w:val="20"/>
          <w:lang w:val="es-MX"/>
        </w:rPr>
      </w:pPr>
    </w:p>
    <w:p w14:paraId="25A6DF44" w14:textId="77777777" w:rsidR="00A264E8" w:rsidRDefault="003C0821">
      <w:pPr>
        <w:numPr>
          <w:ilvl w:val="0"/>
          <w:numId w:val="2"/>
        </w:numPr>
        <w:jc w:val="both"/>
        <w:rPr>
          <w:rFonts w:ascii="Open Sans" w:hAnsi="Open Sans"/>
          <w:color w:val="49494D"/>
        </w:rPr>
      </w:pPr>
      <w:r>
        <w:rPr>
          <w:rFonts w:ascii="Open Sans" w:hAnsi="Open Sans" w:cs="Arial"/>
          <w:b/>
          <w:color w:val="49494D"/>
          <w:sz w:val="20"/>
          <w:szCs w:val="20"/>
          <w:lang w:val="es-MX"/>
        </w:rPr>
        <w:t>Secretaría:</w:t>
      </w:r>
      <w:r>
        <w:rPr>
          <w:rFonts w:ascii="Open Sans" w:hAnsi="Open Sans" w:cs="Arial"/>
          <w:color w:val="49494D"/>
          <w:sz w:val="20"/>
          <w:szCs w:val="20"/>
          <w:lang w:val="es-MX"/>
        </w:rPr>
        <w:t xml:space="preserve"> La Secretaría de Desarrollo Económico de la Ciudad de México.</w:t>
      </w:r>
    </w:p>
    <w:p w14:paraId="0DD0042E" w14:textId="77777777" w:rsidR="00A264E8" w:rsidRDefault="00A264E8">
      <w:pPr>
        <w:jc w:val="both"/>
        <w:rPr>
          <w:rFonts w:ascii="Open Sans" w:hAnsi="Open Sans" w:cs="Arial"/>
          <w:b/>
          <w:color w:val="49494D"/>
          <w:sz w:val="20"/>
          <w:szCs w:val="20"/>
        </w:rPr>
      </w:pPr>
    </w:p>
    <w:p w14:paraId="003D0F56" w14:textId="77777777" w:rsidR="00A264E8" w:rsidRDefault="003C0821">
      <w:pPr>
        <w:jc w:val="center"/>
        <w:rPr>
          <w:rFonts w:ascii="Open Sans" w:hAnsi="Open Sans"/>
          <w:color w:val="49494D"/>
        </w:rPr>
      </w:pPr>
      <w:r>
        <w:rPr>
          <w:rFonts w:ascii="Open Sans" w:hAnsi="Open Sans" w:cs="Arial"/>
          <w:b/>
          <w:color w:val="49494D"/>
          <w:sz w:val="20"/>
          <w:szCs w:val="20"/>
        </w:rPr>
        <w:t>TÍTULO SEGUNDO</w:t>
      </w:r>
    </w:p>
    <w:p w14:paraId="418219AE" w14:textId="77777777" w:rsidR="00A264E8" w:rsidRDefault="00A264E8">
      <w:pPr>
        <w:jc w:val="center"/>
        <w:rPr>
          <w:rFonts w:ascii="Open Sans" w:hAnsi="Open Sans" w:cs="Arial"/>
          <w:b/>
          <w:color w:val="49494D"/>
          <w:sz w:val="20"/>
          <w:szCs w:val="20"/>
        </w:rPr>
      </w:pPr>
    </w:p>
    <w:p w14:paraId="371FEDF9" w14:textId="77777777" w:rsidR="00A264E8" w:rsidRDefault="003C0821">
      <w:pPr>
        <w:jc w:val="center"/>
        <w:rPr>
          <w:rFonts w:ascii="Open Sans" w:hAnsi="Open Sans"/>
          <w:color w:val="49494D"/>
        </w:rPr>
      </w:pPr>
      <w:r>
        <w:rPr>
          <w:rFonts w:ascii="Open Sans" w:hAnsi="Open Sans" w:cs="Arial"/>
          <w:b/>
          <w:color w:val="49494D"/>
          <w:sz w:val="20"/>
          <w:szCs w:val="20"/>
        </w:rPr>
        <w:t>CAPÍTULO I</w:t>
      </w:r>
    </w:p>
    <w:p w14:paraId="5EF92F70" w14:textId="77777777" w:rsidR="00A264E8" w:rsidRDefault="003C0821">
      <w:pPr>
        <w:jc w:val="center"/>
        <w:rPr>
          <w:rFonts w:ascii="Open Sans" w:hAnsi="Open Sans"/>
          <w:color w:val="49494D"/>
        </w:rPr>
      </w:pPr>
      <w:r>
        <w:rPr>
          <w:rFonts w:ascii="Open Sans" w:hAnsi="Open Sans" w:cs="Arial"/>
          <w:b/>
          <w:color w:val="49494D"/>
          <w:sz w:val="20"/>
          <w:szCs w:val="20"/>
        </w:rPr>
        <w:t xml:space="preserve">De las Autoridades en materia de Desarrollo Económico de la Ciudad de México </w:t>
      </w:r>
    </w:p>
    <w:p w14:paraId="189DCE8E" w14:textId="77777777" w:rsidR="00A264E8" w:rsidRDefault="003C0821">
      <w:pPr>
        <w:rPr>
          <w:rFonts w:ascii="Open Sans" w:hAnsi="Open Sans"/>
          <w:color w:val="49494D"/>
        </w:rPr>
      </w:pPr>
      <w:r>
        <w:rPr>
          <w:rFonts w:ascii="Open Sans" w:hAnsi="Open Sans" w:cs="Arial"/>
          <w:color w:val="49494D"/>
          <w:sz w:val="20"/>
          <w:szCs w:val="20"/>
        </w:rPr>
        <w:t xml:space="preserve"> </w:t>
      </w:r>
    </w:p>
    <w:p w14:paraId="7909E284" w14:textId="77777777" w:rsidR="00A264E8" w:rsidRDefault="003C0821">
      <w:pPr>
        <w:rPr>
          <w:rFonts w:ascii="Open Sans" w:hAnsi="Open Sans"/>
          <w:color w:val="49494D"/>
        </w:rPr>
      </w:pPr>
      <w:r>
        <w:rPr>
          <w:rFonts w:ascii="Open Sans" w:hAnsi="Open Sans" w:cs="Arial"/>
          <w:b/>
          <w:color w:val="49494D"/>
          <w:sz w:val="20"/>
          <w:szCs w:val="20"/>
        </w:rPr>
        <w:t>Artículo 4.-</w:t>
      </w:r>
      <w:r>
        <w:rPr>
          <w:rFonts w:ascii="Open Sans" w:hAnsi="Open Sans" w:cs="Arial"/>
          <w:color w:val="49494D"/>
          <w:sz w:val="20"/>
          <w:szCs w:val="20"/>
        </w:rPr>
        <w:t xml:space="preserve"> </w:t>
      </w:r>
      <w:r>
        <w:rPr>
          <w:rFonts w:ascii="Open Sans" w:hAnsi="Open Sans" w:cs="Arial"/>
          <w:color w:val="49494D"/>
          <w:sz w:val="20"/>
          <w:szCs w:val="20"/>
          <w:lang w:val="es-MX"/>
        </w:rPr>
        <w:t>La aplicación de la presente Ley, en el ámbito de sus atribuciones y competencias, está a cargo de:</w:t>
      </w:r>
    </w:p>
    <w:p w14:paraId="0B43E65B" w14:textId="77777777" w:rsidR="00A264E8" w:rsidRDefault="003C0821">
      <w:pPr>
        <w:rPr>
          <w:rFonts w:ascii="Open Sans" w:hAnsi="Open Sans"/>
          <w:color w:val="49494D"/>
        </w:rPr>
      </w:pPr>
      <w:r>
        <w:rPr>
          <w:rFonts w:ascii="Open Sans" w:hAnsi="Open Sans" w:cs="Arial"/>
          <w:color w:val="49494D"/>
          <w:sz w:val="20"/>
          <w:szCs w:val="20"/>
        </w:rPr>
        <w:t xml:space="preserve"> </w:t>
      </w:r>
    </w:p>
    <w:p w14:paraId="46E8E309" w14:textId="77777777" w:rsidR="00A264E8" w:rsidRDefault="003C0821">
      <w:pPr>
        <w:numPr>
          <w:ilvl w:val="0"/>
          <w:numId w:val="4"/>
        </w:numPr>
        <w:rPr>
          <w:rFonts w:ascii="Open Sans" w:hAnsi="Open Sans"/>
          <w:color w:val="49494D"/>
        </w:rPr>
      </w:pPr>
      <w:r>
        <w:rPr>
          <w:rFonts w:ascii="Open Sans" w:hAnsi="Open Sans" w:cs="Arial"/>
          <w:color w:val="49494D"/>
          <w:sz w:val="20"/>
          <w:szCs w:val="20"/>
          <w:lang w:val="es-MX"/>
        </w:rPr>
        <w:t>La Persona Titular de la Jefatura de Gobierno;</w:t>
      </w:r>
    </w:p>
    <w:p w14:paraId="6F5AB006" w14:textId="77777777" w:rsidR="00A264E8" w:rsidRDefault="00A264E8">
      <w:pPr>
        <w:ind w:left="1080"/>
        <w:rPr>
          <w:rFonts w:ascii="Open Sans" w:hAnsi="Open Sans" w:cs="Arial"/>
          <w:color w:val="49494D"/>
          <w:sz w:val="20"/>
          <w:szCs w:val="20"/>
          <w:lang w:val="es-MX"/>
        </w:rPr>
      </w:pPr>
    </w:p>
    <w:p w14:paraId="051FDBA2" w14:textId="77777777" w:rsidR="00A264E8" w:rsidRDefault="003C0821">
      <w:pPr>
        <w:numPr>
          <w:ilvl w:val="0"/>
          <w:numId w:val="4"/>
        </w:numPr>
        <w:rPr>
          <w:rFonts w:ascii="Open Sans" w:hAnsi="Open Sans"/>
          <w:color w:val="49494D"/>
        </w:rPr>
      </w:pPr>
      <w:r>
        <w:rPr>
          <w:rFonts w:ascii="Open Sans" w:hAnsi="Open Sans" w:cs="Arial"/>
          <w:color w:val="49494D"/>
          <w:sz w:val="20"/>
          <w:szCs w:val="20"/>
          <w:lang w:val="es-MX"/>
        </w:rPr>
        <w:t>La Secretaría;</w:t>
      </w:r>
    </w:p>
    <w:p w14:paraId="3239764C" w14:textId="77777777" w:rsidR="00A264E8" w:rsidRDefault="00A264E8">
      <w:pPr>
        <w:ind w:left="1080"/>
        <w:rPr>
          <w:rFonts w:ascii="Open Sans" w:hAnsi="Open Sans" w:cs="Arial"/>
          <w:color w:val="49494D"/>
          <w:sz w:val="20"/>
          <w:szCs w:val="20"/>
          <w:lang w:val="es-MX"/>
        </w:rPr>
      </w:pPr>
    </w:p>
    <w:p w14:paraId="617C0E09" w14:textId="77777777" w:rsidR="00A264E8" w:rsidRDefault="003C0821">
      <w:pPr>
        <w:numPr>
          <w:ilvl w:val="0"/>
          <w:numId w:val="4"/>
        </w:numPr>
        <w:rPr>
          <w:rFonts w:ascii="Open Sans" w:hAnsi="Open Sans"/>
          <w:color w:val="49494D"/>
        </w:rPr>
      </w:pPr>
      <w:r>
        <w:rPr>
          <w:rFonts w:ascii="Open Sans" w:hAnsi="Open Sans" w:cs="Arial"/>
          <w:color w:val="49494D"/>
          <w:sz w:val="20"/>
          <w:szCs w:val="20"/>
          <w:lang w:val="es-MX"/>
        </w:rPr>
        <w:t>Secretaría de Desarrollo Urbano y Vivienda de la Ciudad de México;</w:t>
      </w:r>
    </w:p>
    <w:p w14:paraId="6F335399" w14:textId="77777777" w:rsidR="00A264E8" w:rsidRDefault="00A264E8">
      <w:pPr>
        <w:ind w:left="1080"/>
        <w:rPr>
          <w:rFonts w:ascii="Open Sans" w:hAnsi="Open Sans" w:cs="Arial"/>
          <w:color w:val="49494D"/>
          <w:sz w:val="20"/>
          <w:szCs w:val="20"/>
          <w:lang w:val="es-MX"/>
        </w:rPr>
      </w:pPr>
    </w:p>
    <w:p w14:paraId="1F1AF6BE" w14:textId="77777777" w:rsidR="00A264E8" w:rsidRDefault="003C0821">
      <w:pPr>
        <w:numPr>
          <w:ilvl w:val="0"/>
          <w:numId w:val="4"/>
        </w:numPr>
        <w:rPr>
          <w:rFonts w:ascii="Open Sans" w:hAnsi="Open Sans"/>
          <w:color w:val="49494D"/>
        </w:rPr>
      </w:pPr>
      <w:r>
        <w:rPr>
          <w:rFonts w:ascii="Open Sans" w:hAnsi="Open Sans" w:cs="Arial"/>
          <w:color w:val="49494D"/>
          <w:sz w:val="20"/>
          <w:szCs w:val="20"/>
          <w:lang w:val="es-MX"/>
        </w:rPr>
        <w:t>Secretaría de Trabajo y Fomento al Empleo de la Ciudad de México;</w:t>
      </w:r>
    </w:p>
    <w:p w14:paraId="687888B3" w14:textId="77777777" w:rsidR="00A264E8" w:rsidRDefault="00A264E8">
      <w:pPr>
        <w:ind w:left="1080"/>
        <w:rPr>
          <w:rFonts w:ascii="Open Sans" w:hAnsi="Open Sans" w:cs="Arial"/>
          <w:color w:val="49494D"/>
          <w:sz w:val="20"/>
          <w:szCs w:val="20"/>
          <w:lang w:val="es-MX"/>
        </w:rPr>
      </w:pPr>
    </w:p>
    <w:p w14:paraId="73212546" w14:textId="77777777" w:rsidR="00A264E8" w:rsidRDefault="003C0821">
      <w:pPr>
        <w:numPr>
          <w:ilvl w:val="0"/>
          <w:numId w:val="4"/>
        </w:numPr>
        <w:rPr>
          <w:rFonts w:ascii="Open Sans" w:hAnsi="Open Sans"/>
          <w:color w:val="49494D"/>
        </w:rPr>
      </w:pPr>
      <w:r>
        <w:rPr>
          <w:rFonts w:ascii="Open Sans" w:hAnsi="Open Sans" w:cs="Arial"/>
          <w:color w:val="49494D"/>
          <w:sz w:val="20"/>
          <w:szCs w:val="20"/>
          <w:lang w:val="es-MX"/>
        </w:rPr>
        <w:t>Secretaría de Educación, Ciencia, Tecnología e Innovación de la Ciudad de México;</w:t>
      </w:r>
    </w:p>
    <w:p w14:paraId="599FDDFF" w14:textId="77777777" w:rsidR="00A264E8" w:rsidRDefault="00A264E8">
      <w:pPr>
        <w:ind w:left="1080"/>
        <w:rPr>
          <w:rFonts w:ascii="Open Sans" w:hAnsi="Open Sans" w:cs="Arial"/>
          <w:color w:val="49494D"/>
          <w:sz w:val="20"/>
          <w:szCs w:val="20"/>
          <w:lang w:val="es-MX"/>
        </w:rPr>
      </w:pPr>
    </w:p>
    <w:p w14:paraId="65146B4F" w14:textId="77777777" w:rsidR="00A264E8" w:rsidRDefault="003C0821">
      <w:pPr>
        <w:numPr>
          <w:ilvl w:val="0"/>
          <w:numId w:val="4"/>
        </w:numPr>
        <w:rPr>
          <w:rFonts w:ascii="Open Sans" w:hAnsi="Open Sans"/>
          <w:color w:val="49494D"/>
        </w:rPr>
      </w:pPr>
      <w:r>
        <w:rPr>
          <w:rFonts w:ascii="Open Sans" w:hAnsi="Open Sans" w:cs="Arial"/>
          <w:color w:val="49494D"/>
          <w:sz w:val="20"/>
          <w:szCs w:val="20"/>
          <w:lang w:val="es-MX"/>
        </w:rPr>
        <w:t>Secretaría de Pueblos y Barrios Originarios y Comunidades Indígenas Residentes;</w:t>
      </w:r>
    </w:p>
    <w:p w14:paraId="5B659036" w14:textId="77777777" w:rsidR="00A264E8" w:rsidRDefault="00A264E8">
      <w:pPr>
        <w:ind w:left="1080"/>
        <w:rPr>
          <w:rFonts w:ascii="Open Sans" w:hAnsi="Open Sans" w:cs="Arial"/>
          <w:color w:val="49494D"/>
          <w:sz w:val="20"/>
          <w:szCs w:val="20"/>
          <w:lang w:val="es-MX"/>
        </w:rPr>
      </w:pPr>
    </w:p>
    <w:p w14:paraId="625A51A4" w14:textId="77777777" w:rsidR="00A264E8" w:rsidRDefault="003C0821">
      <w:pPr>
        <w:numPr>
          <w:ilvl w:val="0"/>
          <w:numId w:val="4"/>
        </w:numPr>
        <w:rPr>
          <w:rFonts w:ascii="Open Sans" w:hAnsi="Open Sans"/>
          <w:color w:val="49494D"/>
        </w:rPr>
      </w:pPr>
      <w:r>
        <w:rPr>
          <w:rFonts w:ascii="Open Sans" w:hAnsi="Open Sans" w:cs="Arial"/>
          <w:color w:val="49494D"/>
          <w:sz w:val="20"/>
          <w:szCs w:val="20"/>
          <w:lang w:val="es-MX"/>
        </w:rPr>
        <w:t xml:space="preserve">La Comisión </w:t>
      </w:r>
      <w:proofErr w:type="spellStart"/>
      <w:r>
        <w:rPr>
          <w:rFonts w:ascii="Open Sans" w:hAnsi="Open Sans" w:cs="Arial"/>
          <w:color w:val="49494D"/>
          <w:sz w:val="20"/>
          <w:szCs w:val="20"/>
          <w:lang w:val="es-MX"/>
        </w:rPr>
        <w:t>Interdependencial</w:t>
      </w:r>
      <w:proofErr w:type="spellEnd"/>
      <w:r>
        <w:rPr>
          <w:rFonts w:ascii="Open Sans" w:hAnsi="Open Sans" w:cs="Arial"/>
          <w:color w:val="49494D"/>
          <w:sz w:val="20"/>
          <w:szCs w:val="20"/>
          <w:lang w:val="es-MX"/>
        </w:rPr>
        <w:t xml:space="preserve"> para el Fomento y Promoción del Desarrollo Económico de la Ciudad de México, y</w:t>
      </w:r>
    </w:p>
    <w:p w14:paraId="3DFADB3E" w14:textId="77777777" w:rsidR="00A264E8" w:rsidRDefault="00A264E8">
      <w:pPr>
        <w:ind w:left="1080"/>
        <w:rPr>
          <w:rFonts w:ascii="Open Sans" w:hAnsi="Open Sans" w:cs="Arial"/>
          <w:color w:val="49494D"/>
          <w:sz w:val="20"/>
          <w:szCs w:val="20"/>
          <w:lang w:val="es-MX"/>
        </w:rPr>
      </w:pPr>
    </w:p>
    <w:p w14:paraId="5BB9AB1E" w14:textId="77777777" w:rsidR="00A264E8" w:rsidRDefault="003C0821">
      <w:pPr>
        <w:numPr>
          <w:ilvl w:val="0"/>
          <w:numId w:val="4"/>
        </w:numPr>
        <w:rPr>
          <w:rFonts w:ascii="Open Sans" w:hAnsi="Open Sans"/>
          <w:color w:val="49494D"/>
        </w:rPr>
      </w:pPr>
      <w:r>
        <w:rPr>
          <w:rFonts w:ascii="Open Sans" w:hAnsi="Open Sans" w:cs="Arial"/>
          <w:color w:val="49494D"/>
          <w:sz w:val="20"/>
          <w:szCs w:val="20"/>
          <w:lang w:val="es-MX"/>
        </w:rPr>
        <w:t>Las Alcaldías.</w:t>
      </w:r>
    </w:p>
    <w:p w14:paraId="7CE696AE" w14:textId="77777777" w:rsidR="00A264E8" w:rsidRDefault="00A264E8">
      <w:pPr>
        <w:rPr>
          <w:rFonts w:ascii="Open Sans" w:hAnsi="Open Sans" w:cs="Arial"/>
          <w:color w:val="49494D"/>
          <w:sz w:val="20"/>
          <w:szCs w:val="20"/>
        </w:rPr>
      </w:pPr>
    </w:p>
    <w:p w14:paraId="352F89EC" w14:textId="77777777" w:rsidR="00A264E8" w:rsidRDefault="003C0821">
      <w:pPr>
        <w:jc w:val="center"/>
        <w:rPr>
          <w:rFonts w:ascii="Open Sans" w:hAnsi="Open Sans"/>
          <w:color w:val="49494D"/>
        </w:rPr>
      </w:pPr>
      <w:r>
        <w:rPr>
          <w:rFonts w:ascii="Open Sans" w:hAnsi="Open Sans" w:cs="Arial"/>
          <w:b/>
          <w:color w:val="49494D"/>
          <w:sz w:val="20"/>
          <w:szCs w:val="20"/>
        </w:rPr>
        <w:t>CAPÍTULO II</w:t>
      </w:r>
    </w:p>
    <w:p w14:paraId="7BCAEE2F" w14:textId="77777777" w:rsidR="00A264E8" w:rsidRDefault="003C0821">
      <w:pPr>
        <w:jc w:val="center"/>
        <w:rPr>
          <w:rFonts w:ascii="Open Sans" w:hAnsi="Open Sans"/>
          <w:color w:val="49494D"/>
        </w:rPr>
      </w:pPr>
      <w:r>
        <w:rPr>
          <w:rFonts w:ascii="Open Sans" w:hAnsi="Open Sans" w:cs="Arial"/>
          <w:b/>
          <w:color w:val="49494D"/>
          <w:sz w:val="20"/>
          <w:szCs w:val="20"/>
        </w:rPr>
        <w:t>De la Persona Titular de la Jefatura de Gobierno y la Secretaría de Desarrollo Económico.</w:t>
      </w:r>
    </w:p>
    <w:p w14:paraId="33207DE8" w14:textId="77777777" w:rsidR="00A264E8" w:rsidRDefault="00A264E8">
      <w:pPr>
        <w:jc w:val="center"/>
        <w:rPr>
          <w:rFonts w:ascii="Open Sans" w:hAnsi="Open Sans" w:cs="Arial"/>
          <w:b/>
          <w:color w:val="49494D"/>
          <w:sz w:val="20"/>
          <w:szCs w:val="20"/>
        </w:rPr>
      </w:pPr>
    </w:p>
    <w:p w14:paraId="008AF870" w14:textId="77777777" w:rsidR="00A264E8" w:rsidRDefault="00A264E8">
      <w:pPr>
        <w:jc w:val="both"/>
        <w:rPr>
          <w:rFonts w:ascii="Open Sans" w:hAnsi="Open Sans" w:cs="Arial"/>
          <w:b/>
          <w:color w:val="49494D"/>
          <w:sz w:val="20"/>
          <w:szCs w:val="20"/>
        </w:rPr>
      </w:pPr>
    </w:p>
    <w:p w14:paraId="6E699B47" w14:textId="77777777" w:rsidR="00A264E8" w:rsidRDefault="003C0821">
      <w:pPr>
        <w:jc w:val="both"/>
        <w:rPr>
          <w:rFonts w:ascii="Open Sans" w:hAnsi="Open Sans"/>
          <w:color w:val="49494D"/>
        </w:rPr>
      </w:pPr>
      <w:r>
        <w:rPr>
          <w:rFonts w:ascii="Open Sans" w:hAnsi="Open Sans" w:cs="Arial"/>
          <w:b/>
          <w:color w:val="49494D"/>
          <w:sz w:val="20"/>
          <w:szCs w:val="20"/>
        </w:rPr>
        <w:t>Artículo 5.-</w:t>
      </w:r>
      <w:r>
        <w:rPr>
          <w:rFonts w:ascii="Open Sans" w:hAnsi="Open Sans" w:cs="Arial"/>
          <w:color w:val="49494D"/>
          <w:sz w:val="20"/>
          <w:szCs w:val="20"/>
        </w:rPr>
        <w:t xml:space="preserve"> </w:t>
      </w:r>
      <w:r>
        <w:rPr>
          <w:rFonts w:ascii="Open Sans" w:hAnsi="Open Sans" w:cs="Arial"/>
          <w:color w:val="49494D"/>
          <w:sz w:val="20"/>
          <w:szCs w:val="20"/>
          <w:lang w:val="es-MX"/>
        </w:rPr>
        <w:t>En materia de fomento y desarrollo económico la Persona Titular de la Jefatura de Gobierno tiene las siguientes atribuciones:</w:t>
      </w:r>
    </w:p>
    <w:p w14:paraId="6476F4A5" w14:textId="77777777" w:rsidR="00A264E8" w:rsidRDefault="00A264E8">
      <w:pPr>
        <w:jc w:val="both"/>
        <w:rPr>
          <w:rFonts w:ascii="Open Sans" w:hAnsi="Open Sans" w:cs="Arial"/>
          <w:color w:val="49494D"/>
          <w:sz w:val="20"/>
          <w:szCs w:val="20"/>
        </w:rPr>
      </w:pPr>
    </w:p>
    <w:p w14:paraId="42943B14" w14:textId="77777777" w:rsidR="00A264E8" w:rsidRDefault="003C0821">
      <w:pPr>
        <w:numPr>
          <w:ilvl w:val="0"/>
          <w:numId w:val="5"/>
        </w:numPr>
        <w:jc w:val="both"/>
        <w:rPr>
          <w:rFonts w:ascii="Open Sans" w:hAnsi="Open Sans"/>
          <w:color w:val="49494D"/>
        </w:rPr>
      </w:pPr>
      <w:r>
        <w:rPr>
          <w:rFonts w:ascii="Open Sans" w:hAnsi="Open Sans" w:cs="Arial"/>
          <w:color w:val="49494D"/>
          <w:sz w:val="20"/>
          <w:szCs w:val="20"/>
          <w:lang w:val="es-MX"/>
        </w:rPr>
        <w:t>Impulsar la participación de los sectores privado y social en la elaboración, ejecución y evaluación de los programas de fomento económico;</w:t>
      </w:r>
    </w:p>
    <w:p w14:paraId="4BAB3FA3" w14:textId="77777777" w:rsidR="00A264E8" w:rsidRDefault="00A264E8">
      <w:pPr>
        <w:ind w:left="1080"/>
        <w:jc w:val="both"/>
        <w:rPr>
          <w:rFonts w:ascii="Open Sans" w:hAnsi="Open Sans" w:cs="Arial"/>
          <w:color w:val="49494D"/>
          <w:sz w:val="20"/>
          <w:szCs w:val="20"/>
          <w:lang w:val="es-MX"/>
        </w:rPr>
      </w:pPr>
    </w:p>
    <w:p w14:paraId="03B53419" w14:textId="77777777" w:rsidR="00A264E8" w:rsidRDefault="003C0821">
      <w:pPr>
        <w:numPr>
          <w:ilvl w:val="0"/>
          <w:numId w:val="5"/>
        </w:numPr>
        <w:jc w:val="both"/>
        <w:rPr>
          <w:rFonts w:ascii="Open Sans" w:hAnsi="Open Sans"/>
          <w:color w:val="49494D"/>
        </w:rPr>
      </w:pPr>
      <w:r>
        <w:rPr>
          <w:rFonts w:ascii="Open Sans" w:hAnsi="Open Sans" w:cs="Arial"/>
          <w:color w:val="49494D"/>
          <w:sz w:val="20"/>
          <w:szCs w:val="20"/>
          <w:lang w:val="es-MX"/>
        </w:rPr>
        <w:t>Suscribir convenios de coordinación de acciones que sean necesarias en materia de fomento y desarrollo económico, con las Dependencias del Poder Ejecutivo Federal, con Gobiernos Estatales o Municipales con una perspectiva metropolitana;</w:t>
      </w:r>
    </w:p>
    <w:p w14:paraId="599C5B6D" w14:textId="77777777" w:rsidR="00A264E8" w:rsidRDefault="00A264E8">
      <w:pPr>
        <w:ind w:left="1080"/>
        <w:jc w:val="both"/>
        <w:rPr>
          <w:rFonts w:ascii="Open Sans" w:hAnsi="Open Sans" w:cs="Arial"/>
          <w:color w:val="49494D"/>
          <w:sz w:val="20"/>
          <w:szCs w:val="20"/>
          <w:lang w:val="es-MX"/>
        </w:rPr>
      </w:pPr>
    </w:p>
    <w:p w14:paraId="5E6C5537" w14:textId="77777777" w:rsidR="00A264E8" w:rsidRDefault="003C0821">
      <w:pPr>
        <w:numPr>
          <w:ilvl w:val="0"/>
          <w:numId w:val="5"/>
        </w:numPr>
        <w:jc w:val="both"/>
        <w:rPr>
          <w:rFonts w:ascii="Open Sans" w:hAnsi="Open Sans"/>
          <w:color w:val="49494D"/>
        </w:rPr>
      </w:pPr>
      <w:r>
        <w:rPr>
          <w:rFonts w:ascii="Open Sans" w:hAnsi="Open Sans" w:cs="Arial"/>
          <w:color w:val="49494D"/>
          <w:sz w:val="20"/>
          <w:szCs w:val="20"/>
          <w:lang w:val="es-MX"/>
        </w:rPr>
        <w:t>Fomentar e impulsar la utilización de los productos y servicios derivados de los programas en materia de desarrollo económico;</w:t>
      </w:r>
    </w:p>
    <w:p w14:paraId="7D0DF90A" w14:textId="77777777" w:rsidR="00A264E8" w:rsidRDefault="00A264E8">
      <w:pPr>
        <w:ind w:left="1080"/>
        <w:jc w:val="both"/>
        <w:rPr>
          <w:rFonts w:ascii="Open Sans" w:hAnsi="Open Sans" w:cs="Arial"/>
          <w:color w:val="49494D"/>
          <w:sz w:val="20"/>
          <w:szCs w:val="20"/>
          <w:lang w:val="es-MX"/>
        </w:rPr>
      </w:pPr>
    </w:p>
    <w:p w14:paraId="1C180193" w14:textId="77777777" w:rsidR="00A264E8" w:rsidRDefault="003C0821">
      <w:pPr>
        <w:numPr>
          <w:ilvl w:val="0"/>
          <w:numId w:val="5"/>
        </w:numPr>
        <w:jc w:val="both"/>
        <w:rPr>
          <w:rFonts w:ascii="Open Sans" w:hAnsi="Open Sans"/>
          <w:color w:val="49494D"/>
        </w:rPr>
      </w:pPr>
      <w:r>
        <w:rPr>
          <w:rFonts w:ascii="Open Sans" w:hAnsi="Open Sans" w:cs="Arial"/>
          <w:color w:val="49494D"/>
          <w:sz w:val="20"/>
          <w:szCs w:val="20"/>
          <w:lang w:val="es-MX"/>
        </w:rPr>
        <w:t xml:space="preserve">Promover los programas, esquemas e instrumentos necesarios en materia económica, y </w:t>
      </w:r>
    </w:p>
    <w:p w14:paraId="60013180" w14:textId="77777777" w:rsidR="00A264E8" w:rsidRDefault="00A264E8">
      <w:pPr>
        <w:ind w:left="1080"/>
        <w:jc w:val="both"/>
        <w:rPr>
          <w:rFonts w:ascii="Open Sans" w:hAnsi="Open Sans" w:cs="Arial"/>
          <w:color w:val="49494D"/>
          <w:sz w:val="20"/>
          <w:szCs w:val="20"/>
          <w:lang w:val="es-MX"/>
        </w:rPr>
      </w:pPr>
    </w:p>
    <w:p w14:paraId="28D4F82F" w14:textId="77777777" w:rsidR="00A264E8" w:rsidRDefault="003C0821">
      <w:pPr>
        <w:numPr>
          <w:ilvl w:val="0"/>
          <w:numId w:val="5"/>
        </w:numPr>
        <w:jc w:val="both"/>
        <w:rPr>
          <w:rFonts w:ascii="Open Sans" w:hAnsi="Open Sans"/>
          <w:color w:val="49494D"/>
        </w:rPr>
      </w:pPr>
      <w:r>
        <w:rPr>
          <w:rFonts w:ascii="Open Sans" w:hAnsi="Open Sans" w:cs="Arial"/>
          <w:color w:val="49494D"/>
          <w:sz w:val="20"/>
          <w:szCs w:val="20"/>
          <w:lang w:val="es-MX"/>
        </w:rPr>
        <w:t>Las demás que le confieran otras disposiciones legales.</w:t>
      </w:r>
    </w:p>
    <w:p w14:paraId="0D41E025" w14:textId="77777777" w:rsidR="00A264E8" w:rsidRDefault="00A264E8">
      <w:pPr>
        <w:jc w:val="both"/>
        <w:rPr>
          <w:rFonts w:ascii="Open Sans" w:hAnsi="Open Sans" w:cs="Arial"/>
          <w:color w:val="49494D"/>
          <w:sz w:val="20"/>
          <w:szCs w:val="20"/>
        </w:rPr>
      </w:pPr>
    </w:p>
    <w:p w14:paraId="3340A058" w14:textId="77777777" w:rsidR="00A264E8" w:rsidRDefault="003C0821">
      <w:pPr>
        <w:jc w:val="both"/>
        <w:rPr>
          <w:rFonts w:ascii="Open Sans" w:hAnsi="Open Sans"/>
          <w:color w:val="49494D"/>
        </w:rPr>
      </w:pPr>
      <w:r>
        <w:rPr>
          <w:rFonts w:ascii="Open Sans" w:hAnsi="Open Sans" w:cs="Arial"/>
          <w:b/>
          <w:color w:val="49494D"/>
          <w:sz w:val="20"/>
          <w:szCs w:val="20"/>
        </w:rPr>
        <w:t>Artículo 6.-</w:t>
      </w:r>
      <w:r>
        <w:rPr>
          <w:rFonts w:ascii="Open Sans" w:hAnsi="Open Sans" w:cs="Arial"/>
          <w:color w:val="49494D"/>
          <w:sz w:val="20"/>
          <w:szCs w:val="20"/>
        </w:rPr>
        <w:t xml:space="preserve"> </w:t>
      </w:r>
      <w:r>
        <w:rPr>
          <w:rFonts w:ascii="Open Sans" w:hAnsi="Open Sans" w:cs="Arial"/>
          <w:color w:val="49494D"/>
          <w:sz w:val="20"/>
          <w:szCs w:val="20"/>
          <w:lang w:val="es-MX"/>
        </w:rPr>
        <w:t>La Persona Titular de la Jefatura de Gobierno en materia de desarrollo económico, además de las que le confieran otras disposiciones jurídicas, tiene la obligación de remitir al Congreso el Programa de fomento y desarrollo económico para que éste emita su opinión sobre el mismo.</w:t>
      </w:r>
    </w:p>
    <w:p w14:paraId="51540C96" w14:textId="77777777" w:rsidR="00A264E8" w:rsidRDefault="00A264E8">
      <w:pPr>
        <w:jc w:val="both"/>
        <w:rPr>
          <w:rFonts w:ascii="Open Sans" w:hAnsi="Open Sans" w:cs="Arial"/>
          <w:color w:val="49494D"/>
          <w:sz w:val="20"/>
          <w:szCs w:val="20"/>
          <w:lang w:val="es-MX"/>
        </w:rPr>
      </w:pPr>
    </w:p>
    <w:p w14:paraId="2073AE4F" w14:textId="77777777" w:rsidR="00A264E8" w:rsidRDefault="003C0821">
      <w:pPr>
        <w:jc w:val="both"/>
        <w:rPr>
          <w:rFonts w:ascii="Open Sans" w:hAnsi="Open Sans"/>
          <w:color w:val="49494D"/>
        </w:rPr>
      </w:pPr>
      <w:r>
        <w:rPr>
          <w:rFonts w:ascii="Open Sans" w:hAnsi="Open Sans" w:cs="Arial"/>
          <w:color w:val="49494D"/>
          <w:sz w:val="20"/>
          <w:szCs w:val="20"/>
          <w:lang w:val="es-MX"/>
        </w:rPr>
        <w:t>El Congreso tendrá 30 días hábiles para emitir su opinión al respecto, entendiéndose que, transcurrido ese periodo, de no haber respuesta a la solicitud de opinión, ésta se entenderá en sentido positivo.</w:t>
      </w:r>
    </w:p>
    <w:p w14:paraId="10F2E20C"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50D69590" w14:textId="77777777" w:rsidR="00A264E8" w:rsidRDefault="003C0821">
      <w:pPr>
        <w:jc w:val="both"/>
        <w:rPr>
          <w:rFonts w:ascii="Open Sans" w:hAnsi="Open Sans"/>
          <w:color w:val="49494D"/>
        </w:rPr>
      </w:pPr>
      <w:r>
        <w:rPr>
          <w:rFonts w:ascii="Open Sans" w:hAnsi="Open Sans" w:cs="Arial"/>
          <w:b/>
          <w:color w:val="49494D"/>
          <w:sz w:val="20"/>
          <w:szCs w:val="20"/>
        </w:rPr>
        <w:t>Artículo 7.-</w:t>
      </w:r>
      <w:r>
        <w:rPr>
          <w:rFonts w:ascii="Open Sans" w:hAnsi="Open Sans" w:cs="Arial"/>
          <w:color w:val="49494D"/>
          <w:sz w:val="20"/>
          <w:szCs w:val="20"/>
        </w:rPr>
        <w:t xml:space="preserve"> Son atribuciones de la Secretaría las siguientes: </w:t>
      </w:r>
    </w:p>
    <w:p w14:paraId="53349FC9"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24E2C022" w14:textId="77777777" w:rsidR="00A264E8" w:rsidRDefault="003C0821">
      <w:pPr>
        <w:numPr>
          <w:ilvl w:val="0"/>
          <w:numId w:val="6"/>
        </w:numPr>
        <w:jc w:val="both"/>
        <w:rPr>
          <w:rFonts w:ascii="Open Sans" w:hAnsi="Open Sans"/>
          <w:color w:val="49494D"/>
        </w:rPr>
      </w:pPr>
      <w:r>
        <w:rPr>
          <w:rFonts w:ascii="Open Sans" w:hAnsi="Open Sans" w:cs="Arial"/>
          <w:color w:val="49494D"/>
          <w:sz w:val="20"/>
          <w:szCs w:val="20"/>
          <w:lang w:val="es-MX"/>
        </w:rPr>
        <w:t>Coordinar la elaboración de los programas a que se refiere la presente Ley, y definir, proponer, coordinar, impulsar y en su caso disponer los instrumentos y estímulos para el desarrollo económico;</w:t>
      </w:r>
    </w:p>
    <w:p w14:paraId="29F19139" w14:textId="77777777" w:rsidR="00A264E8" w:rsidRDefault="00A264E8">
      <w:pPr>
        <w:jc w:val="both"/>
        <w:rPr>
          <w:rFonts w:ascii="Open Sans" w:hAnsi="Open Sans" w:cs="Arial"/>
          <w:color w:val="49494D"/>
          <w:sz w:val="20"/>
          <w:szCs w:val="20"/>
          <w:lang w:val="es-MX"/>
        </w:rPr>
      </w:pPr>
    </w:p>
    <w:p w14:paraId="335D0C61" w14:textId="77777777" w:rsidR="00A264E8" w:rsidRDefault="003C0821">
      <w:pPr>
        <w:numPr>
          <w:ilvl w:val="0"/>
          <w:numId w:val="6"/>
        </w:numPr>
        <w:jc w:val="both"/>
        <w:rPr>
          <w:rFonts w:ascii="Open Sans" w:hAnsi="Open Sans"/>
          <w:color w:val="49494D"/>
        </w:rPr>
      </w:pPr>
      <w:r>
        <w:rPr>
          <w:rFonts w:ascii="Open Sans" w:hAnsi="Open Sans" w:cs="Arial"/>
          <w:color w:val="49494D"/>
          <w:sz w:val="20"/>
          <w:szCs w:val="20"/>
          <w:lang w:val="es-MX"/>
        </w:rPr>
        <w:t>Coordinarse con las Dependencias y Entidades competentes en la materia para promover el uso de tecnologías de la información y de comunicación para incrementar las oportunidades de negocio de las micro, pequeñas y medianas empresas;</w:t>
      </w:r>
    </w:p>
    <w:p w14:paraId="13B0A275" w14:textId="77777777" w:rsidR="00A264E8" w:rsidRDefault="00A264E8">
      <w:pPr>
        <w:jc w:val="both"/>
        <w:rPr>
          <w:rFonts w:ascii="Open Sans" w:hAnsi="Open Sans" w:cs="Arial"/>
          <w:color w:val="49494D"/>
          <w:sz w:val="20"/>
          <w:szCs w:val="20"/>
          <w:lang w:val="es-MX"/>
        </w:rPr>
      </w:pPr>
    </w:p>
    <w:p w14:paraId="7A552556" w14:textId="77777777" w:rsidR="00A264E8" w:rsidRDefault="003C0821">
      <w:pPr>
        <w:numPr>
          <w:ilvl w:val="0"/>
          <w:numId w:val="6"/>
        </w:numPr>
        <w:jc w:val="both"/>
        <w:rPr>
          <w:rFonts w:ascii="Open Sans" w:hAnsi="Open Sans"/>
          <w:color w:val="49494D"/>
        </w:rPr>
      </w:pPr>
      <w:r>
        <w:rPr>
          <w:rFonts w:ascii="Open Sans" w:hAnsi="Open Sans" w:cs="Arial"/>
          <w:color w:val="49494D"/>
          <w:sz w:val="20"/>
          <w:szCs w:val="20"/>
          <w:lang w:val="es-MX"/>
        </w:rPr>
        <w:t>Crear programas institucionales de promoción, financiamiento, formación de redes de colaboración, promoción de espacios de investigación, implementación de herramientas y mejora regulatoria para el desarrollo de las industrias en la Ciudad de México;</w:t>
      </w:r>
    </w:p>
    <w:p w14:paraId="2F865558" w14:textId="77777777" w:rsidR="00A264E8" w:rsidRDefault="00A264E8">
      <w:pPr>
        <w:jc w:val="both"/>
        <w:rPr>
          <w:rFonts w:ascii="Open Sans" w:hAnsi="Open Sans" w:cs="Arial"/>
          <w:color w:val="49494D"/>
          <w:sz w:val="20"/>
          <w:szCs w:val="20"/>
          <w:lang w:val="es-MX"/>
        </w:rPr>
      </w:pPr>
    </w:p>
    <w:p w14:paraId="4F84E99C" w14:textId="77777777" w:rsidR="00A264E8" w:rsidRDefault="003C0821">
      <w:pPr>
        <w:numPr>
          <w:ilvl w:val="0"/>
          <w:numId w:val="6"/>
        </w:numPr>
        <w:jc w:val="both"/>
        <w:rPr>
          <w:rFonts w:ascii="Open Sans" w:hAnsi="Open Sans"/>
          <w:color w:val="49494D"/>
        </w:rPr>
      </w:pPr>
      <w:r>
        <w:rPr>
          <w:rFonts w:ascii="Open Sans" w:hAnsi="Open Sans" w:cs="Arial"/>
          <w:color w:val="49494D"/>
          <w:sz w:val="20"/>
          <w:szCs w:val="20"/>
          <w:lang w:val="es-MX"/>
        </w:rPr>
        <w:t>Definir, diseñar y, en su caso, instrumentar políticas, medidas y acciones de promoción de la inversión, de verificación e inspección, y en materia de mejora regulatoria para el fomento y promoción del desarrollo económico;</w:t>
      </w:r>
    </w:p>
    <w:p w14:paraId="3902DAF1" w14:textId="77777777" w:rsidR="00A264E8" w:rsidRDefault="00A264E8">
      <w:pPr>
        <w:ind w:left="1080"/>
        <w:jc w:val="both"/>
        <w:rPr>
          <w:rFonts w:ascii="Open Sans" w:hAnsi="Open Sans" w:cs="Arial"/>
          <w:color w:val="49494D"/>
          <w:sz w:val="20"/>
          <w:szCs w:val="20"/>
          <w:lang w:val="es-MX"/>
        </w:rPr>
      </w:pPr>
    </w:p>
    <w:p w14:paraId="3D961E27" w14:textId="77777777" w:rsidR="00A264E8" w:rsidRDefault="003C0821">
      <w:pPr>
        <w:numPr>
          <w:ilvl w:val="0"/>
          <w:numId w:val="6"/>
        </w:numPr>
        <w:jc w:val="both"/>
        <w:rPr>
          <w:rFonts w:ascii="Open Sans" w:hAnsi="Open Sans"/>
          <w:color w:val="49494D"/>
        </w:rPr>
      </w:pPr>
      <w:r>
        <w:rPr>
          <w:rFonts w:ascii="Open Sans" w:hAnsi="Open Sans" w:cs="Arial"/>
          <w:color w:val="49494D"/>
          <w:sz w:val="20"/>
          <w:szCs w:val="20"/>
          <w:lang w:val="es-MX"/>
        </w:rPr>
        <w:t xml:space="preserve">En coordinación con las Dependencias y Entidades competentes, propiciar la creación de instrumentos de financiamiento y otros mecanismos de fomento para la modernización </w:t>
      </w:r>
      <w:r>
        <w:rPr>
          <w:rFonts w:ascii="Open Sans" w:hAnsi="Open Sans" w:cs="Arial"/>
          <w:color w:val="49494D"/>
          <w:sz w:val="20"/>
          <w:szCs w:val="20"/>
          <w:lang w:val="es-MX"/>
        </w:rPr>
        <w:lastRenderedPageBreak/>
        <w:t>productiva y la investigación y desarrollo tecnológico en las micro, pequeña y mediana empresas;</w:t>
      </w:r>
    </w:p>
    <w:p w14:paraId="430F8666" w14:textId="77777777" w:rsidR="00A264E8" w:rsidRDefault="00A264E8">
      <w:pPr>
        <w:ind w:left="1080"/>
        <w:jc w:val="both"/>
        <w:rPr>
          <w:rFonts w:ascii="Open Sans" w:hAnsi="Open Sans" w:cs="Arial"/>
          <w:color w:val="49494D"/>
          <w:sz w:val="20"/>
          <w:szCs w:val="20"/>
          <w:lang w:val="es-MX"/>
        </w:rPr>
      </w:pPr>
    </w:p>
    <w:p w14:paraId="45A3D4CA" w14:textId="77777777" w:rsidR="00A264E8" w:rsidRDefault="003C0821">
      <w:pPr>
        <w:numPr>
          <w:ilvl w:val="0"/>
          <w:numId w:val="6"/>
        </w:numPr>
        <w:jc w:val="both"/>
        <w:rPr>
          <w:rFonts w:ascii="Open Sans" w:hAnsi="Open Sans"/>
          <w:color w:val="49494D"/>
        </w:rPr>
      </w:pPr>
      <w:r>
        <w:rPr>
          <w:rFonts w:ascii="Open Sans" w:hAnsi="Open Sans" w:cs="Arial"/>
          <w:color w:val="49494D"/>
          <w:sz w:val="20"/>
          <w:szCs w:val="20"/>
          <w:lang w:val="es-MX"/>
        </w:rPr>
        <w:t>Establecer con un enfoque territorial, las estrategias para desarrollar políticas que atiendan las necesidades locales, promoviendo medidas especiales que incidan en la productividad de las empresas;</w:t>
      </w:r>
    </w:p>
    <w:p w14:paraId="39272C24" w14:textId="77777777" w:rsidR="00A264E8" w:rsidRDefault="00A264E8">
      <w:pPr>
        <w:ind w:left="1080"/>
        <w:jc w:val="both"/>
        <w:rPr>
          <w:rFonts w:ascii="Open Sans" w:hAnsi="Open Sans" w:cs="Arial"/>
          <w:color w:val="49494D"/>
          <w:sz w:val="20"/>
          <w:szCs w:val="20"/>
          <w:lang w:val="es-MX"/>
        </w:rPr>
      </w:pPr>
    </w:p>
    <w:p w14:paraId="2ED523FE" w14:textId="77777777" w:rsidR="00A264E8" w:rsidRDefault="003C0821">
      <w:pPr>
        <w:numPr>
          <w:ilvl w:val="0"/>
          <w:numId w:val="6"/>
        </w:numPr>
        <w:jc w:val="both"/>
        <w:rPr>
          <w:rFonts w:ascii="Open Sans" w:hAnsi="Open Sans"/>
          <w:color w:val="49494D"/>
        </w:rPr>
      </w:pPr>
      <w:r>
        <w:rPr>
          <w:rFonts w:ascii="Open Sans" w:hAnsi="Open Sans" w:cs="Arial"/>
          <w:color w:val="49494D"/>
          <w:sz w:val="20"/>
          <w:szCs w:val="20"/>
          <w:lang w:val="es-MX"/>
        </w:rPr>
        <w:t>Establecer, con la intervención que en su caso corresponda a otras Dependencias y Entidades de la Administración Pública y en congruencia con las disposiciones aplicables en materia de desarrollo urbano, inmobiliario, científico, tecnológico, de protección al ambiente y protección civil, la vinculación entre las áreas de gestión estratégica y la vocación productiva de los recursos de las diversas zonas de la Ciudad de México, proponiendo en su caso los cambios conducentes;</w:t>
      </w:r>
    </w:p>
    <w:p w14:paraId="41D2829E" w14:textId="77777777" w:rsidR="00A264E8" w:rsidRDefault="00A264E8">
      <w:pPr>
        <w:ind w:left="1080"/>
        <w:jc w:val="both"/>
        <w:rPr>
          <w:rFonts w:ascii="Open Sans" w:hAnsi="Open Sans" w:cs="Arial"/>
          <w:color w:val="49494D"/>
          <w:sz w:val="20"/>
          <w:szCs w:val="20"/>
          <w:lang w:val="es-MX"/>
        </w:rPr>
      </w:pPr>
    </w:p>
    <w:p w14:paraId="43E9BBD8" w14:textId="77777777" w:rsidR="00A264E8" w:rsidRDefault="003C0821">
      <w:pPr>
        <w:numPr>
          <w:ilvl w:val="0"/>
          <w:numId w:val="6"/>
        </w:numPr>
        <w:jc w:val="both"/>
        <w:rPr>
          <w:rFonts w:ascii="Open Sans" w:hAnsi="Open Sans"/>
          <w:color w:val="49494D"/>
        </w:rPr>
      </w:pPr>
      <w:r>
        <w:rPr>
          <w:rFonts w:ascii="Open Sans" w:hAnsi="Open Sans" w:cs="Arial"/>
          <w:color w:val="49494D"/>
          <w:sz w:val="20"/>
          <w:szCs w:val="20"/>
          <w:lang w:val="es-MX"/>
        </w:rPr>
        <w:t>Formular y proponer medidas de promoción e impulso para las actividades sujetas a desarrollo, en coordinación con las Dependencias y Entidades de la Administración Pública que resulten competentes y las Alcaldías;</w:t>
      </w:r>
    </w:p>
    <w:p w14:paraId="78D81C24" w14:textId="77777777" w:rsidR="00A264E8" w:rsidRDefault="00A264E8">
      <w:pPr>
        <w:ind w:left="1080"/>
        <w:jc w:val="both"/>
        <w:rPr>
          <w:rFonts w:ascii="Open Sans" w:hAnsi="Open Sans" w:cs="Arial"/>
          <w:color w:val="49494D"/>
          <w:sz w:val="20"/>
          <w:szCs w:val="20"/>
          <w:lang w:val="es-MX"/>
        </w:rPr>
      </w:pPr>
    </w:p>
    <w:p w14:paraId="15BC86A5" w14:textId="77777777" w:rsidR="00A264E8" w:rsidRDefault="003C0821">
      <w:pPr>
        <w:numPr>
          <w:ilvl w:val="0"/>
          <w:numId w:val="6"/>
        </w:numPr>
        <w:jc w:val="both"/>
        <w:rPr>
          <w:rFonts w:ascii="Open Sans" w:hAnsi="Open Sans"/>
          <w:color w:val="49494D"/>
        </w:rPr>
      </w:pPr>
      <w:r>
        <w:rPr>
          <w:rFonts w:ascii="Open Sans" w:hAnsi="Open Sans" w:cs="Arial"/>
          <w:color w:val="49494D"/>
          <w:sz w:val="20"/>
          <w:szCs w:val="20"/>
          <w:lang w:val="es-MX"/>
        </w:rPr>
        <w:t>Generar estudios para la elaboración de diagnósticos, análisis de prospectiva y determinación de las Áreas de Desarrollo Económico (ADE);</w:t>
      </w:r>
    </w:p>
    <w:p w14:paraId="7C861B44" w14:textId="77777777" w:rsidR="00A264E8" w:rsidRDefault="00A264E8">
      <w:pPr>
        <w:ind w:left="1080"/>
        <w:jc w:val="both"/>
        <w:rPr>
          <w:rFonts w:ascii="Open Sans" w:hAnsi="Open Sans" w:cs="Arial"/>
          <w:color w:val="49494D"/>
          <w:sz w:val="20"/>
          <w:szCs w:val="20"/>
          <w:lang w:val="es-MX"/>
        </w:rPr>
      </w:pPr>
    </w:p>
    <w:p w14:paraId="3FD0E9CD" w14:textId="77777777" w:rsidR="00A264E8" w:rsidRDefault="003C0821">
      <w:pPr>
        <w:numPr>
          <w:ilvl w:val="0"/>
          <w:numId w:val="6"/>
        </w:numPr>
        <w:jc w:val="both"/>
        <w:rPr>
          <w:rFonts w:ascii="Open Sans" w:hAnsi="Open Sans"/>
          <w:color w:val="49494D"/>
        </w:rPr>
      </w:pPr>
      <w:r>
        <w:rPr>
          <w:rFonts w:ascii="Open Sans" w:hAnsi="Open Sans" w:cs="Arial"/>
          <w:color w:val="49494D"/>
          <w:sz w:val="20"/>
          <w:szCs w:val="20"/>
          <w:lang w:val="es-MX"/>
        </w:rPr>
        <w:t>Impulsar políticas públicas mediante un registro que permita el desarrollo económico de los productores y prestadores de servicios de la Ciudad de México, que así lo requieran, bajo el concepto de Comercio Justo;</w:t>
      </w:r>
    </w:p>
    <w:p w14:paraId="4CA63F1B" w14:textId="77777777" w:rsidR="00A264E8" w:rsidRDefault="00A264E8">
      <w:pPr>
        <w:ind w:left="1080"/>
        <w:jc w:val="both"/>
        <w:rPr>
          <w:rFonts w:ascii="Open Sans" w:hAnsi="Open Sans" w:cs="Arial"/>
          <w:color w:val="49494D"/>
          <w:sz w:val="20"/>
          <w:szCs w:val="20"/>
          <w:lang w:val="es-MX"/>
        </w:rPr>
      </w:pPr>
    </w:p>
    <w:p w14:paraId="20CFBC49" w14:textId="77777777" w:rsidR="00A264E8" w:rsidRDefault="003C0821">
      <w:pPr>
        <w:numPr>
          <w:ilvl w:val="0"/>
          <w:numId w:val="6"/>
        </w:numPr>
        <w:jc w:val="both"/>
        <w:rPr>
          <w:rFonts w:ascii="Open Sans" w:hAnsi="Open Sans"/>
          <w:color w:val="49494D"/>
        </w:rPr>
      </w:pPr>
      <w:r>
        <w:rPr>
          <w:rFonts w:ascii="Open Sans" w:hAnsi="Open Sans" w:cs="Arial"/>
          <w:color w:val="49494D"/>
          <w:sz w:val="20"/>
          <w:szCs w:val="20"/>
          <w:lang w:val="es-MX"/>
        </w:rPr>
        <w:t>Intervenir, en coordinación con las autoridades competentes en la elaboración e instrumentación de programas, políticas y proyectos de desarrollo inmobiliario; así como incentivar la inversión del sector privado, en acciones que aumenten el valor del patrimonio inmobiliario de la Ciudad de México;</w:t>
      </w:r>
    </w:p>
    <w:p w14:paraId="5C770F50" w14:textId="77777777" w:rsidR="00A264E8" w:rsidRDefault="00A264E8">
      <w:pPr>
        <w:ind w:left="1080"/>
        <w:jc w:val="both"/>
        <w:rPr>
          <w:rFonts w:ascii="Open Sans" w:hAnsi="Open Sans" w:cs="Arial"/>
          <w:color w:val="49494D"/>
          <w:sz w:val="20"/>
          <w:szCs w:val="20"/>
          <w:lang w:val="es-MX"/>
        </w:rPr>
      </w:pPr>
    </w:p>
    <w:p w14:paraId="5E936540" w14:textId="77777777" w:rsidR="00A264E8" w:rsidRDefault="003C0821">
      <w:pPr>
        <w:numPr>
          <w:ilvl w:val="0"/>
          <w:numId w:val="6"/>
        </w:numPr>
        <w:jc w:val="both"/>
        <w:rPr>
          <w:rFonts w:ascii="Open Sans" w:hAnsi="Open Sans"/>
          <w:color w:val="49494D"/>
        </w:rPr>
      </w:pPr>
      <w:r>
        <w:rPr>
          <w:rFonts w:ascii="Open Sans" w:hAnsi="Open Sans" w:cs="Arial"/>
          <w:color w:val="49494D"/>
          <w:sz w:val="20"/>
          <w:szCs w:val="20"/>
          <w:lang w:val="es-MX"/>
        </w:rPr>
        <w:t>Producir y difundir información económica oportuna y relevante para la toma de decisiones de los Agentes Económicos;</w:t>
      </w:r>
    </w:p>
    <w:p w14:paraId="57A02562" w14:textId="77777777" w:rsidR="00A264E8" w:rsidRDefault="00A264E8">
      <w:pPr>
        <w:ind w:left="1080"/>
        <w:jc w:val="both"/>
        <w:rPr>
          <w:rFonts w:ascii="Open Sans" w:hAnsi="Open Sans" w:cs="Arial"/>
          <w:color w:val="49494D"/>
          <w:sz w:val="20"/>
          <w:szCs w:val="20"/>
          <w:lang w:val="es-MX"/>
        </w:rPr>
      </w:pPr>
    </w:p>
    <w:p w14:paraId="35C71857" w14:textId="77777777" w:rsidR="00A264E8" w:rsidRDefault="003C0821">
      <w:pPr>
        <w:numPr>
          <w:ilvl w:val="0"/>
          <w:numId w:val="6"/>
        </w:numPr>
        <w:jc w:val="both"/>
        <w:rPr>
          <w:rFonts w:ascii="Open Sans" w:hAnsi="Open Sans"/>
          <w:color w:val="49494D"/>
        </w:rPr>
      </w:pPr>
      <w:r>
        <w:rPr>
          <w:rFonts w:ascii="Open Sans" w:hAnsi="Open Sans" w:cs="Arial"/>
          <w:color w:val="49494D"/>
          <w:sz w:val="20"/>
          <w:szCs w:val="20"/>
          <w:lang w:val="es-MX"/>
        </w:rPr>
        <w:t>Programar, conducir, coordinar, orientar y promover el fomento de las actividades productivas en la Ciudad de México;</w:t>
      </w:r>
    </w:p>
    <w:p w14:paraId="31FD7F1F" w14:textId="77777777" w:rsidR="00A264E8" w:rsidRDefault="00A264E8">
      <w:pPr>
        <w:ind w:left="1080"/>
        <w:jc w:val="both"/>
        <w:rPr>
          <w:rFonts w:ascii="Open Sans" w:hAnsi="Open Sans" w:cs="Arial"/>
          <w:color w:val="49494D"/>
          <w:sz w:val="20"/>
          <w:szCs w:val="20"/>
          <w:lang w:val="es-MX"/>
        </w:rPr>
      </w:pPr>
    </w:p>
    <w:p w14:paraId="6502A6F8" w14:textId="77777777" w:rsidR="00A264E8" w:rsidRDefault="003C0821">
      <w:pPr>
        <w:numPr>
          <w:ilvl w:val="0"/>
          <w:numId w:val="6"/>
        </w:numPr>
        <w:jc w:val="both"/>
        <w:rPr>
          <w:rFonts w:ascii="Open Sans" w:hAnsi="Open Sans"/>
          <w:color w:val="49494D"/>
        </w:rPr>
      </w:pPr>
      <w:r>
        <w:rPr>
          <w:rFonts w:ascii="Open Sans" w:hAnsi="Open Sans" w:cs="Arial"/>
          <w:color w:val="49494D"/>
          <w:sz w:val="20"/>
          <w:szCs w:val="20"/>
          <w:lang w:val="es-MX"/>
        </w:rPr>
        <w:t>Promover la cultura emprendedora con potencial en la Ciudad de México;</w:t>
      </w:r>
    </w:p>
    <w:p w14:paraId="31CC68B6" w14:textId="77777777" w:rsidR="00A264E8" w:rsidRDefault="00A264E8">
      <w:pPr>
        <w:ind w:left="1080"/>
        <w:jc w:val="both"/>
        <w:rPr>
          <w:rFonts w:ascii="Open Sans" w:hAnsi="Open Sans" w:cs="Arial"/>
          <w:color w:val="49494D"/>
          <w:sz w:val="20"/>
          <w:szCs w:val="20"/>
          <w:lang w:val="es-MX"/>
        </w:rPr>
      </w:pPr>
    </w:p>
    <w:p w14:paraId="09D9E82F" w14:textId="77777777" w:rsidR="00A264E8" w:rsidRDefault="003C0821">
      <w:pPr>
        <w:numPr>
          <w:ilvl w:val="0"/>
          <w:numId w:val="6"/>
        </w:numPr>
        <w:jc w:val="both"/>
        <w:rPr>
          <w:rFonts w:ascii="Open Sans" w:hAnsi="Open Sans"/>
          <w:color w:val="49494D"/>
        </w:rPr>
      </w:pPr>
      <w:r>
        <w:rPr>
          <w:rFonts w:ascii="Open Sans" w:hAnsi="Open Sans" w:cs="Arial"/>
          <w:color w:val="49494D"/>
          <w:sz w:val="20"/>
          <w:szCs w:val="20"/>
          <w:lang w:val="es-MX"/>
        </w:rPr>
        <w:t>Promover la mejora regulatoria para el fomento y promoción del desarrollo económico, para crear un entorno favorable y competitivo para impulsar las actividades económicas;</w:t>
      </w:r>
    </w:p>
    <w:p w14:paraId="07AD134B" w14:textId="77777777" w:rsidR="00A264E8" w:rsidRDefault="00A264E8">
      <w:pPr>
        <w:ind w:left="1080"/>
        <w:jc w:val="both"/>
        <w:rPr>
          <w:rFonts w:ascii="Open Sans" w:hAnsi="Open Sans" w:cs="Arial"/>
          <w:color w:val="49494D"/>
          <w:sz w:val="20"/>
          <w:szCs w:val="20"/>
          <w:lang w:val="es-MX"/>
        </w:rPr>
      </w:pPr>
    </w:p>
    <w:p w14:paraId="15C9CAE9" w14:textId="77777777" w:rsidR="00A264E8" w:rsidRDefault="003C0821">
      <w:pPr>
        <w:numPr>
          <w:ilvl w:val="0"/>
          <w:numId w:val="6"/>
        </w:numPr>
        <w:jc w:val="both"/>
        <w:rPr>
          <w:rFonts w:ascii="Open Sans" w:hAnsi="Open Sans"/>
          <w:color w:val="49494D"/>
        </w:rPr>
      </w:pPr>
      <w:r>
        <w:rPr>
          <w:rFonts w:ascii="Open Sans" w:hAnsi="Open Sans" w:cs="Arial"/>
          <w:color w:val="49494D"/>
          <w:sz w:val="20"/>
          <w:szCs w:val="20"/>
          <w:lang w:val="es-MX"/>
        </w:rPr>
        <w:t>Realizar por si o a través de terceros estudios de viabilidad técnica, económica y financiera, en congruencia con las disposiciones en la materia ambiental; para los proyectos de fomento y desarrollo económico de la Ciudad de México;</w:t>
      </w:r>
    </w:p>
    <w:p w14:paraId="797A1BFE" w14:textId="77777777" w:rsidR="00A264E8" w:rsidRDefault="00A264E8">
      <w:pPr>
        <w:ind w:left="1080"/>
        <w:jc w:val="both"/>
        <w:rPr>
          <w:rFonts w:ascii="Open Sans" w:hAnsi="Open Sans" w:cs="Arial"/>
          <w:color w:val="49494D"/>
          <w:sz w:val="20"/>
          <w:szCs w:val="20"/>
          <w:lang w:val="es-MX"/>
        </w:rPr>
      </w:pPr>
    </w:p>
    <w:p w14:paraId="5C90C6D3" w14:textId="77777777" w:rsidR="00A264E8" w:rsidRDefault="003C0821">
      <w:pPr>
        <w:numPr>
          <w:ilvl w:val="0"/>
          <w:numId w:val="6"/>
        </w:numPr>
        <w:jc w:val="both"/>
        <w:rPr>
          <w:rFonts w:ascii="Open Sans" w:hAnsi="Open Sans"/>
          <w:color w:val="49494D"/>
        </w:rPr>
      </w:pPr>
      <w:r>
        <w:rPr>
          <w:rFonts w:ascii="Open Sans" w:hAnsi="Open Sans" w:cs="Arial"/>
          <w:color w:val="49494D"/>
          <w:sz w:val="20"/>
          <w:szCs w:val="20"/>
          <w:lang w:val="es-MX"/>
        </w:rPr>
        <w:t>Suscribir convenios de coordinación y colaboración con la Administración Pública Federal, las Entidades Federativas y los Municipios, a efecto de establecer y fortalecer políticas, programas y apoyos destinados al impulso del desarrollo económico de la Ciudad de México;</w:t>
      </w:r>
    </w:p>
    <w:p w14:paraId="392867B1" w14:textId="77777777" w:rsidR="00A264E8" w:rsidRDefault="00A264E8">
      <w:pPr>
        <w:ind w:left="1080"/>
        <w:jc w:val="both"/>
        <w:rPr>
          <w:rFonts w:ascii="Open Sans" w:hAnsi="Open Sans" w:cs="Arial"/>
          <w:color w:val="49494D"/>
          <w:sz w:val="20"/>
          <w:szCs w:val="20"/>
          <w:lang w:val="es-MX"/>
        </w:rPr>
      </w:pPr>
    </w:p>
    <w:p w14:paraId="5E1EBF60" w14:textId="77777777" w:rsidR="00A264E8" w:rsidRDefault="003C0821">
      <w:pPr>
        <w:numPr>
          <w:ilvl w:val="0"/>
          <w:numId w:val="6"/>
        </w:numPr>
        <w:jc w:val="both"/>
        <w:rPr>
          <w:rFonts w:ascii="Open Sans" w:hAnsi="Open Sans"/>
          <w:color w:val="49494D"/>
        </w:rPr>
      </w:pPr>
      <w:r>
        <w:rPr>
          <w:rFonts w:ascii="Open Sans" w:hAnsi="Open Sans" w:cs="Arial"/>
          <w:color w:val="49494D"/>
          <w:sz w:val="20"/>
          <w:szCs w:val="20"/>
          <w:lang w:val="es-MX"/>
        </w:rPr>
        <w:lastRenderedPageBreak/>
        <w:t>Impulsar el fortalecimiento y la competitividad de las micro, pequeñas y medianas empresas para promover su integración y desarrollo dentro de los esquemas de vinculación y cadenas de proveeduría hacia los sectores del comercio, los servicios y la rama de la industria, y</w:t>
      </w:r>
    </w:p>
    <w:p w14:paraId="5CA0AA0D" w14:textId="77777777" w:rsidR="00A264E8" w:rsidRDefault="00A264E8">
      <w:pPr>
        <w:ind w:left="1080"/>
        <w:jc w:val="both"/>
        <w:rPr>
          <w:rFonts w:ascii="Open Sans" w:hAnsi="Open Sans" w:cs="Arial"/>
          <w:color w:val="49494D"/>
          <w:sz w:val="20"/>
          <w:szCs w:val="20"/>
          <w:lang w:val="es-MX"/>
        </w:rPr>
      </w:pPr>
    </w:p>
    <w:p w14:paraId="1AA8AF4F" w14:textId="77777777" w:rsidR="00A264E8" w:rsidRDefault="003C0821">
      <w:pPr>
        <w:numPr>
          <w:ilvl w:val="0"/>
          <w:numId w:val="6"/>
        </w:numPr>
        <w:jc w:val="both"/>
        <w:rPr>
          <w:rFonts w:ascii="Open Sans" w:hAnsi="Open Sans"/>
          <w:color w:val="49494D"/>
        </w:rPr>
      </w:pPr>
      <w:r>
        <w:rPr>
          <w:rFonts w:ascii="Open Sans" w:hAnsi="Open Sans" w:cs="Arial"/>
          <w:color w:val="49494D"/>
          <w:sz w:val="20"/>
          <w:szCs w:val="20"/>
          <w:lang w:val="es-MX"/>
        </w:rPr>
        <w:t>Las demás que sean necesarias para el cumplimiento del objeto y fines propuestos y establecidos en la Ley.</w:t>
      </w:r>
    </w:p>
    <w:p w14:paraId="545A2378" w14:textId="77777777" w:rsidR="00A264E8" w:rsidRDefault="00A264E8">
      <w:pPr>
        <w:jc w:val="both"/>
        <w:rPr>
          <w:rFonts w:ascii="Open Sans" w:hAnsi="Open Sans" w:cs="Arial"/>
          <w:color w:val="49494D"/>
          <w:sz w:val="20"/>
          <w:szCs w:val="20"/>
          <w:lang w:val="es-MX"/>
        </w:rPr>
      </w:pPr>
    </w:p>
    <w:p w14:paraId="210F8E29" w14:textId="77777777" w:rsidR="00A264E8" w:rsidRDefault="003C0821">
      <w:pPr>
        <w:jc w:val="both"/>
        <w:rPr>
          <w:rFonts w:ascii="Open Sans" w:hAnsi="Open Sans"/>
          <w:color w:val="49494D"/>
        </w:rPr>
      </w:pPr>
      <w:r>
        <w:rPr>
          <w:rFonts w:ascii="Open Sans" w:hAnsi="Open Sans" w:cs="Arial"/>
          <w:color w:val="49494D"/>
          <w:sz w:val="20"/>
          <w:szCs w:val="20"/>
          <w:lang w:val="es-MX"/>
        </w:rPr>
        <w:t>En la promoción de las acciones comprendidas en las fracciones anteriores, que requieran de la utilización de recursos públicos para su instrumentación, la Secretaría acordará con la Secretaría de Finanzas la asignación de los recursos necesarios, atendiendo las previsiones, prioridades y la disponibilidad y suficiencia presupuestal de la Ciudad de México.</w:t>
      </w:r>
    </w:p>
    <w:p w14:paraId="6CCD6D05"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1FDC4684" w14:textId="77777777" w:rsidR="00A264E8" w:rsidRDefault="003C0821">
      <w:pPr>
        <w:jc w:val="both"/>
        <w:rPr>
          <w:rFonts w:ascii="Open Sans" w:hAnsi="Open Sans"/>
          <w:color w:val="49494D"/>
        </w:rPr>
      </w:pPr>
      <w:r>
        <w:rPr>
          <w:rFonts w:ascii="Open Sans" w:hAnsi="Open Sans" w:cs="Arial"/>
          <w:b/>
          <w:color w:val="49494D"/>
          <w:sz w:val="20"/>
          <w:szCs w:val="20"/>
        </w:rPr>
        <w:t>Artículo 8.-</w:t>
      </w:r>
      <w:r>
        <w:rPr>
          <w:rFonts w:ascii="Open Sans" w:hAnsi="Open Sans" w:cs="Arial"/>
          <w:color w:val="49494D"/>
          <w:sz w:val="20"/>
          <w:szCs w:val="20"/>
        </w:rPr>
        <w:t xml:space="preserve"> </w:t>
      </w:r>
      <w:r>
        <w:rPr>
          <w:rFonts w:ascii="Open Sans" w:hAnsi="Open Sans" w:cs="Arial"/>
          <w:color w:val="49494D"/>
          <w:sz w:val="20"/>
          <w:szCs w:val="20"/>
          <w:lang w:val="es-MX"/>
        </w:rPr>
        <w:t>Las Alcaldías, en sus respectivos ámbitos territoriales de actuación y dentro del marco de las atribuciones que les confieren las disposiciones jurídicas aplicables, deben:</w:t>
      </w:r>
    </w:p>
    <w:p w14:paraId="6089E66E" w14:textId="77777777" w:rsidR="00A264E8" w:rsidRDefault="003C0821">
      <w:pPr>
        <w:jc w:val="both"/>
        <w:rPr>
          <w:rFonts w:ascii="Open Sans" w:hAnsi="Open Sans"/>
          <w:color w:val="49494D"/>
        </w:rPr>
      </w:pPr>
      <w:r>
        <w:rPr>
          <w:rFonts w:ascii="Open Sans" w:hAnsi="Open Sans" w:cs="Arial"/>
          <w:color w:val="49494D"/>
          <w:sz w:val="20"/>
          <w:szCs w:val="20"/>
          <w:lang w:val="es-MX"/>
        </w:rPr>
        <w:t xml:space="preserve"> </w:t>
      </w:r>
    </w:p>
    <w:p w14:paraId="2559F7CF" w14:textId="77777777" w:rsidR="00A264E8" w:rsidRDefault="003C0821">
      <w:pPr>
        <w:numPr>
          <w:ilvl w:val="0"/>
          <w:numId w:val="7"/>
        </w:numPr>
        <w:jc w:val="both"/>
        <w:rPr>
          <w:rFonts w:ascii="Open Sans" w:hAnsi="Open Sans"/>
          <w:color w:val="49494D"/>
        </w:rPr>
      </w:pPr>
      <w:r>
        <w:rPr>
          <w:rFonts w:ascii="Open Sans" w:hAnsi="Open Sans" w:cs="Arial"/>
          <w:color w:val="49494D"/>
          <w:sz w:val="20"/>
          <w:szCs w:val="20"/>
          <w:lang w:val="es-MX"/>
        </w:rPr>
        <w:t>Ejecutar las acciones de mejora regulatoria para el fomento y promoción del desarrollo económico, de acuerdo con las disposiciones que se establezcan en los términos de la presente Ley;</w:t>
      </w:r>
    </w:p>
    <w:p w14:paraId="07847E9E" w14:textId="77777777" w:rsidR="00A264E8" w:rsidRDefault="00A264E8">
      <w:pPr>
        <w:ind w:left="1080"/>
        <w:jc w:val="both"/>
        <w:rPr>
          <w:rFonts w:ascii="Open Sans" w:hAnsi="Open Sans" w:cs="Arial"/>
          <w:color w:val="49494D"/>
          <w:sz w:val="20"/>
          <w:szCs w:val="20"/>
          <w:lang w:val="es-MX"/>
        </w:rPr>
      </w:pPr>
    </w:p>
    <w:p w14:paraId="00FA32A4" w14:textId="77777777" w:rsidR="00A264E8" w:rsidRDefault="003C0821">
      <w:pPr>
        <w:numPr>
          <w:ilvl w:val="0"/>
          <w:numId w:val="7"/>
        </w:numPr>
        <w:jc w:val="both"/>
        <w:rPr>
          <w:rFonts w:ascii="Open Sans" w:hAnsi="Open Sans"/>
          <w:color w:val="49494D"/>
        </w:rPr>
      </w:pPr>
      <w:r>
        <w:rPr>
          <w:rFonts w:ascii="Open Sans" w:hAnsi="Open Sans" w:cs="Arial"/>
          <w:color w:val="49494D"/>
          <w:sz w:val="20"/>
          <w:szCs w:val="20"/>
          <w:lang w:val="es-MX"/>
        </w:rPr>
        <w:t>Generar en coordinación con la Secretaria de Desarrollo Económico de la Ciudad de México información que fortalezca la toma de decisiones en materia económica para la demarcación;</w:t>
      </w:r>
    </w:p>
    <w:p w14:paraId="19757CBF" w14:textId="77777777" w:rsidR="00A264E8" w:rsidRDefault="00A264E8">
      <w:pPr>
        <w:ind w:left="1080"/>
        <w:jc w:val="both"/>
        <w:rPr>
          <w:rFonts w:ascii="Open Sans" w:hAnsi="Open Sans" w:cs="Arial"/>
          <w:color w:val="49494D"/>
          <w:sz w:val="20"/>
          <w:szCs w:val="20"/>
          <w:lang w:val="es-MX"/>
        </w:rPr>
      </w:pPr>
    </w:p>
    <w:p w14:paraId="4B3F6395" w14:textId="77777777" w:rsidR="00A264E8" w:rsidRDefault="003C0821">
      <w:pPr>
        <w:numPr>
          <w:ilvl w:val="0"/>
          <w:numId w:val="7"/>
        </w:numPr>
        <w:jc w:val="both"/>
        <w:rPr>
          <w:rFonts w:ascii="Open Sans" w:hAnsi="Open Sans"/>
          <w:color w:val="49494D"/>
        </w:rPr>
      </w:pPr>
      <w:r>
        <w:rPr>
          <w:rFonts w:ascii="Open Sans" w:hAnsi="Open Sans" w:cs="Arial"/>
          <w:color w:val="49494D"/>
          <w:sz w:val="20"/>
          <w:szCs w:val="20"/>
          <w:lang w:val="es-MX"/>
        </w:rPr>
        <w:t>Impulsar los proyectos de desarrollo económico que propicien la creación y conservación del empleo, de acuerdo con los lineamientos establecidos en la presente Ley;</w:t>
      </w:r>
    </w:p>
    <w:p w14:paraId="59DC394F" w14:textId="77777777" w:rsidR="00A264E8" w:rsidRDefault="00A264E8">
      <w:pPr>
        <w:ind w:left="1080"/>
        <w:jc w:val="both"/>
        <w:rPr>
          <w:rFonts w:ascii="Open Sans" w:hAnsi="Open Sans" w:cs="Arial"/>
          <w:color w:val="49494D"/>
          <w:sz w:val="20"/>
          <w:szCs w:val="20"/>
          <w:lang w:val="es-MX"/>
        </w:rPr>
      </w:pPr>
    </w:p>
    <w:p w14:paraId="708F7CB0" w14:textId="77777777" w:rsidR="00A264E8" w:rsidRDefault="003C0821">
      <w:pPr>
        <w:numPr>
          <w:ilvl w:val="0"/>
          <w:numId w:val="7"/>
        </w:numPr>
        <w:jc w:val="both"/>
        <w:rPr>
          <w:rFonts w:ascii="Open Sans" w:hAnsi="Open Sans"/>
          <w:color w:val="49494D"/>
        </w:rPr>
      </w:pPr>
      <w:r>
        <w:rPr>
          <w:rFonts w:ascii="Open Sans" w:hAnsi="Open Sans" w:cs="Arial"/>
          <w:color w:val="49494D"/>
          <w:sz w:val="20"/>
          <w:szCs w:val="20"/>
          <w:lang w:val="es-MX"/>
        </w:rPr>
        <w:t>Impulsar ferias, exposiciones, congresos y eventos similares que promuevan el comercio justo de los productores y prestadores de servicios de su demarcación territorial.</w:t>
      </w:r>
    </w:p>
    <w:p w14:paraId="4BAF68D8" w14:textId="77777777" w:rsidR="00A264E8" w:rsidRDefault="00A264E8">
      <w:pPr>
        <w:jc w:val="both"/>
        <w:rPr>
          <w:rFonts w:ascii="Open Sans" w:hAnsi="Open Sans" w:cs="Arial"/>
          <w:color w:val="49494D"/>
          <w:sz w:val="20"/>
          <w:szCs w:val="20"/>
          <w:lang w:val="es-MX"/>
        </w:rPr>
      </w:pPr>
    </w:p>
    <w:p w14:paraId="2355F884" w14:textId="77777777" w:rsidR="00A264E8" w:rsidRDefault="003C0821">
      <w:pPr>
        <w:jc w:val="both"/>
        <w:rPr>
          <w:rFonts w:ascii="Open Sans" w:hAnsi="Open Sans"/>
          <w:color w:val="49494D"/>
        </w:rPr>
      </w:pPr>
      <w:r>
        <w:rPr>
          <w:rFonts w:ascii="Open Sans" w:hAnsi="Open Sans" w:cs="Arial"/>
          <w:color w:val="49494D"/>
          <w:sz w:val="20"/>
          <w:szCs w:val="20"/>
          <w:lang w:val="es-MX"/>
        </w:rPr>
        <w:t>Para lo cual, se publicarán mediante un calendario específico las convocatorias para tal efecto, y se desarrollará un plan integral por Alcaldía que establezca los eventos anuales que se programarán y presupuestarán, para estar en posibilidad de organizar a los productores y prestadores de servicios de la Ciudad de México que así lo requieran, bajo el concepto de Comercio Justo;</w:t>
      </w:r>
    </w:p>
    <w:p w14:paraId="342BB5D2" w14:textId="77777777" w:rsidR="00A264E8" w:rsidRDefault="00A264E8">
      <w:pPr>
        <w:jc w:val="both"/>
        <w:rPr>
          <w:rFonts w:ascii="Open Sans" w:hAnsi="Open Sans" w:cs="Arial"/>
          <w:color w:val="49494D"/>
          <w:sz w:val="20"/>
          <w:szCs w:val="20"/>
          <w:lang w:val="es-MX"/>
        </w:rPr>
      </w:pPr>
    </w:p>
    <w:p w14:paraId="0BEB1947" w14:textId="77777777" w:rsidR="00A264E8" w:rsidRDefault="003C0821">
      <w:pPr>
        <w:numPr>
          <w:ilvl w:val="0"/>
          <w:numId w:val="7"/>
        </w:numPr>
        <w:jc w:val="both"/>
        <w:rPr>
          <w:rFonts w:ascii="Open Sans" w:hAnsi="Open Sans"/>
          <w:color w:val="49494D"/>
        </w:rPr>
      </w:pPr>
      <w:r>
        <w:rPr>
          <w:rFonts w:ascii="Open Sans" w:hAnsi="Open Sans" w:cs="Arial"/>
          <w:color w:val="49494D"/>
          <w:sz w:val="20"/>
          <w:szCs w:val="20"/>
          <w:lang w:val="es-MX"/>
        </w:rPr>
        <w:t>Impulsar los proyectos de desarrollo económico que propicien la creación y conservación del empleo, de acuerdo con los lineamientos establecidos en la presente Ley;</w:t>
      </w:r>
    </w:p>
    <w:p w14:paraId="5535600E" w14:textId="77777777" w:rsidR="00A264E8" w:rsidRDefault="00A264E8">
      <w:pPr>
        <w:ind w:left="1080"/>
        <w:jc w:val="both"/>
        <w:rPr>
          <w:rFonts w:ascii="Open Sans" w:hAnsi="Open Sans" w:cs="Arial"/>
          <w:color w:val="49494D"/>
          <w:sz w:val="20"/>
          <w:szCs w:val="20"/>
          <w:lang w:val="es-MX"/>
        </w:rPr>
      </w:pPr>
    </w:p>
    <w:p w14:paraId="7BB2D9D1" w14:textId="77777777" w:rsidR="00A264E8" w:rsidRDefault="003C0821">
      <w:pPr>
        <w:numPr>
          <w:ilvl w:val="0"/>
          <w:numId w:val="7"/>
        </w:numPr>
        <w:jc w:val="both"/>
        <w:rPr>
          <w:rFonts w:ascii="Open Sans" w:hAnsi="Open Sans"/>
          <w:color w:val="49494D"/>
        </w:rPr>
      </w:pPr>
      <w:r>
        <w:rPr>
          <w:rFonts w:ascii="Open Sans" w:hAnsi="Open Sans" w:cs="Arial"/>
          <w:color w:val="49494D"/>
          <w:sz w:val="20"/>
          <w:szCs w:val="20"/>
          <w:lang w:val="es-MX"/>
        </w:rPr>
        <w:t>Participar con las autoridades de la Ciudad de México competentes en el diseño e instrumentación de los programas, políticas y proyectos de desarrollo inmobiliario que tiendan a incentivar la inversión de los sectores público y privado, en acciones que aumenten el valor de las diversas zonas de la Ciudad de México;</w:t>
      </w:r>
    </w:p>
    <w:p w14:paraId="175B13E0" w14:textId="77777777" w:rsidR="00A264E8" w:rsidRDefault="00A264E8">
      <w:pPr>
        <w:ind w:left="1080"/>
        <w:jc w:val="both"/>
        <w:rPr>
          <w:rFonts w:ascii="Open Sans" w:hAnsi="Open Sans" w:cs="Arial"/>
          <w:color w:val="49494D"/>
          <w:sz w:val="20"/>
          <w:szCs w:val="20"/>
          <w:lang w:val="es-MX"/>
        </w:rPr>
      </w:pPr>
    </w:p>
    <w:p w14:paraId="1C16300D" w14:textId="77777777" w:rsidR="00A264E8" w:rsidRDefault="003C0821">
      <w:pPr>
        <w:numPr>
          <w:ilvl w:val="0"/>
          <w:numId w:val="7"/>
        </w:numPr>
        <w:jc w:val="both"/>
        <w:rPr>
          <w:rFonts w:ascii="Open Sans" w:hAnsi="Open Sans"/>
          <w:color w:val="49494D"/>
        </w:rPr>
      </w:pPr>
      <w:r>
        <w:rPr>
          <w:rFonts w:ascii="Open Sans" w:hAnsi="Open Sans" w:cs="Arial"/>
          <w:color w:val="49494D"/>
          <w:sz w:val="20"/>
          <w:szCs w:val="20"/>
          <w:lang w:val="es-MX"/>
        </w:rPr>
        <w:t>Participar en la elaboración y ejecución de los programas de fomento y desarrollo económico de la demarcación territorial, de conformidad con lo establecido en la Ley del Sistema de Planeación del Desarrollo de la Ciudad de México;</w:t>
      </w:r>
    </w:p>
    <w:p w14:paraId="1A3E14A1" w14:textId="77777777" w:rsidR="00A264E8" w:rsidRDefault="00A264E8">
      <w:pPr>
        <w:ind w:left="1080"/>
        <w:jc w:val="both"/>
        <w:rPr>
          <w:rFonts w:ascii="Open Sans" w:hAnsi="Open Sans" w:cs="Arial"/>
          <w:color w:val="49494D"/>
          <w:sz w:val="20"/>
          <w:szCs w:val="20"/>
          <w:lang w:val="es-MX"/>
        </w:rPr>
      </w:pPr>
    </w:p>
    <w:p w14:paraId="5AAA16EA" w14:textId="77777777" w:rsidR="00A264E8" w:rsidRDefault="003C0821">
      <w:pPr>
        <w:numPr>
          <w:ilvl w:val="0"/>
          <w:numId w:val="7"/>
        </w:numPr>
        <w:jc w:val="both"/>
        <w:rPr>
          <w:rFonts w:ascii="Open Sans" w:hAnsi="Open Sans"/>
          <w:color w:val="49494D"/>
        </w:rPr>
      </w:pPr>
      <w:r>
        <w:rPr>
          <w:rFonts w:ascii="Open Sans" w:hAnsi="Open Sans" w:cs="Arial"/>
          <w:color w:val="49494D"/>
          <w:sz w:val="20"/>
          <w:szCs w:val="20"/>
          <w:lang w:val="es-MX"/>
        </w:rPr>
        <w:t>Participar en la generación de propuestas para la creación de las Áreas de Desarrollo Económico (ADE) en coordinación con la Secretaria de Desarrollo Económico de la Ciudad de México;</w:t>
      </w:r>
    </w:p>
    <w:p w14:paraId="4A3DF236" w14:textId="77777777" w:rsidR="00A264E8" w:rsidRDefault="00A264E8">
      <w:pPr>
        <w:ind w:left="1080"/>
        <w:jc w:val="both"/>
        <w:rPr>
          <w:rFonts w:ascii="Open Sans" w:hAnsi="Open Sans" w:cs="Arial"/>
          <w:color w:val="49494D"/>
          <w:sz w:val="20"/>
          <w:szCs w:val="20"/>
          <w:lang w:val="es-MX"/>
        </w:rPr>
      </w:pPr>
    </w:p>
    <w:p w14:paraId="4581EE57" w14:textId="77777777" w:rsidR="00A264E8" w:rsidRDefault="003C0821">
      <w:pPr>
        <w:numPr>
          <w:ilvl w:val="0"/>
          <w:numId w:val="7"/>
        </w:numPr>
        <w:jc w:val="both"/>
        <w:rPr>
          <w:rFonts w:ascii="Open Sans" w:hAnsi="Open Sans"/>
          <w:color w:val="49494D"/>
        </w:rPr>
      </w:pPr>
      <w:r>
        <w:rPr>
          <w:rFonts w:ascii="Open Sans" w:hAnsi="Open Sans" w:cs="Arial"/>
          <w:color w:val="49494D"/>
          <w:sz w:val="20"/>
          <w:szCs w:val="20"/>
          <w:lang w:val="es-MX"/>
        </w:rPr>
        <w:t>Promover la participación de los sectores privado y social para impulsar el desarrollo económico, proponiendo para tal efecto la suscripción de los convenios de concertación que corresponda, e</w:t>
      </w:r>
    </w:p>
    <w:p w14:paraId="24A14896" w14:textId="77777777" w:rsidR="00A264E8" w:rsidRDefault="00A264E8">
      <w:pPr>
        <w:ind w:left="1080"/>
        <w:jc w:val="both"/>
        <w:rPr>
          <w:rFonts w:ascii="Open Sans" w:hAnsi="Open Sans" w:cs="Arial"/>
          <w:color w:val="49494D"/>
          <w:sz w:val="20"/>
          <w:szCs w:val="20"/>
          <w:lang w:val="es-MX"/>
        </w:rPr>
      </w:pPr>
    </w:p>
    <w:p w14:paraId="5A6A792F" w14:textId="77777777" w:rsidR="00A264E8" w:rsidRDefault="003C0821">
      <w:pPr>
        <w:numPr>
          <w:ilvl w:val="0"/>
          <w:numId w:val="7"/>
        </w:numPr>
        <w:jc w:val="both"/>
        <w:rPr>
          <w:rFonts w:ascii="Open Sans" w:hAnsi="Open Sans"/>
          <w:color w:val="49494D"/>
        </w:rPr>
      </w:pPr>
      <w:r>
        <w:rPr>
          <w:rFonts w:ascii="Open Sans" w:hAnsi="Open Sans" w:cs="Arial"/>
          <w:color w:val="49494D"/>
          <w:sz w:val="20"/>
          <w:szCs w:val="20"/>
          <w:lang w:val="es-MX"/>
        </w:rPr>
        <w:t>Impulsar la conformación de cooperativas y otros instrumentos de producción de la clase trabajadora.</w:t>
      </w:r>
    </w:p>
    <w:p w14:paraId="41B7DFFC" w14:textId="77777777" w:rsidR="00A264E8" w:rsidRDefault="00A264E8">
      <w:pPr>
        <w:rPr>
          <w:rFonts w:ascii="Open Sans" w:hAnsi="Open Sans" w:cs="Arial"/>
          <w:b/>
          <w:color w:val="49494D"/>
          <w:sz w:val="20"/>
          <w:szCs w:val="20"/>
        </w:rPr>
      </w:pPr>
    </w:p>
    <w:p w14:paraId="46188D34" w14:textId="77777777" w:rsidR="00A264E8" w:rsidRDefault="003C0821">
      <w:pPr>
        <w:jc w:val="both"/>
        <w:rPr>
          <w:rFonts w:ascii="Open Sans" w:hAnsi="Open Sans"/>
          <w:color w:val="49494D"/>
        </w:rPr>
      </w:pPr>
      <w:r>
        <w:rPr>
          <w:rFonts w:ascii="Open Sans" w:hAnsi="Open Sans" w:cs="Arial"/>
          <w:b/>
          <w:color w:val="49494D"/>
          <w:sz w:val="20"/>
          <w:szCs w:val="20"/>
        </w:rPr>
        <w:t xml:space="preserve">Artículo 9.- </w:t>
      </w:r>
      <w:r>
        <w:rPr>
          <w:rFonts w:ascii="Open Sans" w:hAnsi="Open Sans" w:cs="Arial"/>
          <w:color w:val="49494D"/>
          <w:sz w:val="20"/>
          <w:szCs w:val="20"/>
          <w:lang w:val="es-MX"/>
        </w:rPr>
        <w:t>La Comisión es un órgano de planeación, coordinación, apoyo, consulta y seguimiento de los programas, proyectos y acciones que promuevan el fomento, promoción y desarrollo de las actividades económicas en la Ciudad de México y sus Alcaldías.</w:t>
      </w:r>
    </w:p>
    <w:p w14:paraId="36EDE8BF" w14:textId="77777777" w:rsidR="00A264E8" w:rsidRDefault="00A264E8">
      <w:pPr>
        <w:jc w:val="both"/>
        <w:rPr>
          <w:rFonts w:ascii="Open Sans" w:hAnsi="Open Sans" w:cs="Arial"/>
          <w:color w:val="49494D"/>
          <w:sz w:val="20"/>
          <w:szCs w:val="20"/>
          <w:lang w:val="es-MX"/>
        </w:rPr>
      </w:pPr>
    </w:p>
    <w:p w14:paraId="6006AD98" w14:textId="77777777" w:rsidR="00A264E8" w:rsidRDefault="003C0821">
      <w:pPr>
        <w:jc w:val="both"/>
        <w:rPr>
          <w:rFonts w:ascii="Open Sans" w:hAnsi="Open Sans"/>
          <w:color w:val="49494D"/>
        </w:rPr>
      </w:pPr>
      <w:r>
        <w:rPr>
          <w:rFonts w:ascii="Open Sans" w:hAnsi="Open Sans" w:cs="Arial"/>
          <w:b/>
          <w:color w:val="49494D"/>
          <w:sz w:val="20"/>
          <w:szCs w:val="20"/>
        </w:rPr>
        <w:t xml:space="preserve">Artículo 10.- </w:t>
      </w:r>
      <w:r>
        <w:rPr>
          <w:rFonts w:ascii="Open Sans" w:hAnsi="Open Sans" w:cs="Arial"/>
          <w:color w:val="49494D"/>
          <w:sz w:val="20"/>
          <w:szCs w:val="20"/>
          <w:lang w:val="es-MX"/>
        </w:rPr>
        <w:t xml:space="preserve">La Comisión tendrá las atribuciones siguientes: </w:t>
      </w:r>
    </w:p>
    <w:p w14:paraId="7B3E819F" w14:textId="77777777" w:rsidR="00A264E8" w:rsidRDefault="003C0821">
      <w:pPr>
        <w:jc w:val="both"/>
        <w:rPr>
          <w:rFonts w:ascii="Open Sans" w:hAnsi="Open Sans"/>
          <w:color w:val="49494D"/>
        </w:rPr>
      </w:pPr>
      <w:r>
        <w:rPr>
          <w:rFonts w:ascii="Open Sans" w:hAnsi="Open Sans" w:cs="Arial"/>
          <w:color w:val="49494D"/>
          <w:sz w:val="20"/>
          <w:szCs w:val="20"/>
          <w:lang w:val="es-MX"/>
        </w:rPr>
        <w:t xml:space="preserve"> </w:t>
      </w:r>
    </w:p>
    <w:p w14:paraId="27FFB610" w14:textId="77777777" w:rsidR="00A264E8" w:rsidRDefault="003C0821">
      <w:pPr>
        <w:numPr>
          <w:ilvl w:val="0"/>
          <w:numId w:val="8"/>
        </w:numPr>
        <w:jc w:val="both"/>
        <w:rPr>
          <w:rFonts w:ascii="Open Sans" w:hAnsi="Open Sans"/>
          <w:color w:val="49494D"/>
        </w:rPr>
      </w:pPr>
      <w:r>
        <w:rPr>
          <w:rFonts w:ascii="Open Sans" w:hAnsi="Open Sans" w:cs="Arial"/>
          <w:color w:val="49494D"/>
          <w:sz w:val="20"/>
          <w:szCs w:val="20"/>
          <w:lang w:val="es-MX"/>
        </w:rPr>
        <w:t xml:space="preserve">Ser una instancia de coordinación entre las Dependencias, Unidades Administrativas e instancias que la conforman en materia de planeación y ordenamiento del desarrollo económico; </w:t>
      </w:r>
      <w:r>
        <w:rPr>
          <w:rFonts w:ascii="Open Sans" w:hAnsi="Open Sans" w:cs="Arial"/>
          <w:color w:val="49494D"/>
          <w:sz w:val="20"/>
          <w:szCs w:val="20"/>
          <w:lang w:val="es-MX"/>
        </w:rPr>
        <w:br/>
      </w:r>
    </w:p>
    <w:p w14:paraId="17F83CB0" w14:textId="77777777" w:rsidR="00A264E8" w:rsidRDefault="003C0821">
      <w:pPr>
        <w:numPr>
          <w:ilvl w:val="0"/>
          <w:numId w:val="8"/>
        </w:numPr>
        <w:jc w:val="both"/>
        <w:rPr>
          <w:rFonts w:ascii="Open Sans" w:hAnsi="Open Sans"/>
          <w:color w:val="49494D"/>
        </w:rPr>
      </w:pPr>
      <w:r>
        <w:rPr>
          <w:rFonts w:ascii="Open Sans" w:hAnsi="Open Sans" w:cs="Arial"/>
          <w:color w:val="49494D"/>
          <w:sz w:val="20"/>
          <w:szCs w:val="20"/>
          <w:lang w:val="es-MX"/>
        </w:rPr>
        <w:t>Analizar y proponer las acciones necesarias para la promoción del desarrollo económico, tomando en cuenta las propuestas presentadas por las Dependencias, Entidades y Órganos Desconcentrados del sector y los Órganos Político-Administrativos y las opiniones manifestadas por los grupos sociales;</w:t>
      </w:r>
    </w:p>
    <w:p w14:paraId="293CDA3F" w14:textId="77777777" w:rsidR="00A264E8" w:rsidRDefault="00A264E8">
      <w:pPr>
        <w:ind w:left="1080"/>
        <w:jc w:val="both"/>
        <w:rPr>
          <w:rFonts w:ascii="Open Sans" w:hAnsi="Open Sans" w:cs="Arial"/>
          <w:color w:val="49494D"/>
          <w:sz w:val="20"/>
          <w:szCs w:val="20"/>
          <w:lang w:val="es-MX"/>
        </w:rPr>
      </w:pPr>
    </w:p>
    <w:p w14:paraId="1E8D601B" w14:textId="77777777" w:rsidR="00A264E8" w:rsidRDefault="003C0821">
      <w:pPr>
        <w:numPr>
          <w:ilvl w:val="0"/>
          <w:numId w:val="8"/>
        </w:numPr>
        <w:jc w:val="both"/>
        <w:rPr>
          <w:rFonts w:ascii="Open Sans" w:hAnsi="Open Sans"/>
          <w:color w:val="49494D"/>
        </w:rPr>
      </w:pPr>
      <w:r>
        <w:rPr>
          <w:rFonts w:ascii="Open Sans" w:hAnsi="Open Sans" w:cs="Arial"/>
          <w:color w:val="49494D"/>
          <w:sz w:val="20"/>
          <w:szCs w:val="20"/>
          <w:lang w:val="es-MX"/>
        </w:rPr>
        <w:t xml:space="preserve">Promover y coordinar la colaboración de organismos públicos, privados, académicos y especialistas en la materia del desarrollo económico para el fomento y promoción de las actividades económicas en la Ciudad de México; </w:t>
      </w:r>
    </w:p>
    <w:p w14:paraId="30ACAEA5" w14:textId="77777777" w:rsidR="00A264E8" w:rsidRDefault="00A264E8">
      <w:pPr>
        <w:ind w:left="1080"/>
        <w:jc w:val="both"/>
        <w:rPr>
          <w:rFonts w:ascii="Open Sans" w:hAnsi="Open Sans" w:cs="Arial"/>
          <w:color w:val="49494D"/>
          <w:sz w:val="20"/>
          <w:szCs w:val="20"/>
          <w:lang w:val="es-MX"/>
        </w:rPr>
      </w:pPr>
    </w:p>
    <w:p w14:paraId="6BB4CAAD" w14:textId="77777777" w:rsidR="00A264E8" w:rsidRDefault="003C0821">
      <w:pPr>
        <w:numPr>
          <w:ilvl w:val="0"/>
          <w:numId w:val="8"/>
        </w:numPr>
        <w:jc w:val="both"/>
        <w:rPr>
          <w:rFonts w:ascii="Open Sans" w:hAnsi="Open Sans"/>
          <w:color w:val="49494D"/>
        </w:rPr>
      </w:pPr>
      <w:r>
        <w:rPr>
          <w:rFonts w:ascii="Open Sans" w:hAnsi="Open Sans" w:cs="Arial"/>
          <w:color w:val="49494D"/>
          <w:sz w:val="20"/>
          <w:szCs w:val="20"/>
          <w:lang w:val="es-MX"/>
        </w:rPr>
        <w:t xml:space="preserve">Coordinar las acciones a realizarse con el Consejo Económico, Social y Ambiental de la Ciudad de México, previsto y regulado por la Ley Orgánica del Consejo Económico, Social y Ambiental de la Ciudad de México en todas las acciones conducentes relacionadas con sus fines y objetivos; </w:t>
      </w:r>
    </w:p>
    <w:p w14:paraId="11D04DC8" w14:textId="77777777" w:rsidR="00A264E8" w:rsidRDefault="00A264E8">
      <w:pPr>
        <w:ind w:left="1080"/>
        <w:jc w:val="both"/>
        <w:rPr>
          <w:rFonts w:ascii="Open Sans" w:hAnsi="Open Sans" w:cs="Arial"/>
          <w:color w:val="49494D"/>
          <w:sz w:val="20"/>
          <w:szCs w:val="20"/>
          <w:lang w:val="es-MX"/>
        </w:rPr>
      </w:pPr>
    </w:p>
    <w:p w14:paraId="7F4499BD" w14:textId="77777777" w:rsidR="00A264E8" w:rsidRDefault="003C0821">
      <w:pPr>
        <w:numPr>
          <w:ilvl w:val="0"/>
          <w:numId w:val="8"/>
        </w:numPr>
        <w:jc w:val="both"/>
        <w:rPr>
          <w:rFonts w:ascii="Open Sans" w:hAnsi="Open Sans"/>
          <w:color w:val="49494D"/>
        </w:rPr>
      </w:pPr>
      <w:r>
        <w:rPr>
          <w:rFonts w:ascii="Open Sans" w:hAnsi="Open Sans" w:cs="Arial"/>
          <w:color w:val="49494D"/>
          <w:sz w:val="20"/>
          <w:szCs w:val="20"/>
          <w:lang w:val="es-MX"/>
        </w:rPr>
        <w:t xml:space="preserve">Proponer la realización de investigaciones que sustenten el diagnóstico, la instrumentación y evaluación de políticas y actividades de fomento para el desarrollo económico de la Ciudad de México, y </w:t>
      </w:r>
    </w:p>
    <w:p w14:paraId="05CAEEAF" w14:textId="77777777" w:rsidR="00A264E8" w:rsidRDefault="00A264E8">
      <w:pPr>
        <w:ind w:left="1080"/>
        <w:jc w:val="both"/>
        <w:rPr>
          <w:rFonts w:ascii="Open Sans" w:hAnsi="Open Sans" w:cs="Arial"/>
          <w:color w:val="49494D"/>
          <w:sz w:val="20"/>
          <w:szCs w:val="20"/>
          <w:lang w:val="es-MX"/>
        </w:rPr>
      </w:pPr>
    </w:p>
    <w:p w14:paraId="55336F56" w14:textId="77777777" w:rsidR="00A264E8" w:rsidRDefault="003C0821">
      <w:pPr>
        <w:numPr>
          <w:ilvl w:val="0"/>
          <w:numId w:val="8"/>
        </w:numPr>
        <w:jc w:val="both"/>
        <w:rPr>
          <w:rFonts w:ascii="Open Sans" w:hAnsi="Open Sans"/>
          <w:color w:val="49494D"/>
        </w:rPr>
      </w:pPr>
      <w:r>
        <w:rPr>
          <w:rFonts w:ascii="Open Sans" w:hAnsi="Open Sans" w:cs="Arial"/>
          <w:color w:val="49494D"/>
          <w:sz w:val="20"/>
          <w:szCs w:val="20"/>
          <w:lang w:val="es-MX"/>
        </w:rPr>
        <w:t>Las demás inherentes a su objeto que determine la persona Titular de la Jefatura de Gobierno.</w:t>
      </w:r>
    </w:p>
    <w:p w14:paraId="31432630" w14:textId="77777777" w:rsidR="00A264E8" w:rsidRDefault="00A264E8">
      <w:pPr>
        <w:jc w:val="both"/>
        <w:rPr>
          <w:rFonts w:ascii="Open Sans" w:hAnsi="Open Sans" w:cs="Arial"/>
          <w:b/>
          <w:color w:val="49494D"/>
          <w:sz w:val="20"/>
          <w:szCs w:val="20"/>
        </w:rPr>
      </w:pPr>
    </w:p>
    <w:p w14:paraId="781CC126" w14:textId="77777777" w:rsidR="00A264E8" w:rsidRDefault="003C0821">
      <w:pPr>
        <w:jc w:val="both"/>
        <w:rPr>
          <w:rFonts w:ascii="Open Sans" w:hAnsi="Open Sans"/>
          <w:color w:val="49494D"/>
        </w:rPr>
      </w:pPr>
      <w:r>
        <w:rPr>
          <w:rFonts w:ascii="Open Sans" w:hAnsi="Open Sans" w:cs="Arial"/>
          <w:b/>
          <w:color w:val="49494D"/>
          <w:sz w:val="20"/>
          <w:szCs w:val="20"/>
        </w:rPr>
        <w:t xml:space="preserve">Artículo 11.- </w:t>
      </w:r>
      <w:r>
        <w:rPr>
          <w:rFonts w:ascii="Open Sans" w:hAnsi="Open Sans" w:cs="Arial"/>
          <w:color w:val="49494D"/>
          <w:sz w:val="20"/>
          <w:szCs w:val="20"/>
          <w:lang w:val="es-MX"/>
        </w:rPr>
        <w:t>La Comisión estará integrada por la persona Titular de la Jefatura de Gobierno, quien la presidirá; por la Secretaría, cuyo titular fungirá como presidente suplente; por un Secretario Técnico, mismo que será nombrado por el presidente suplente; por invitados permanentes quienes estarán integrados por un representante de cada una de las Dependencias y las Unidades Administrativas a que se refiere el artículo 4° de la presente Ley, así como por los demás miembros que determine la persona Titular de la Jefatura de Gobierno.</w:t>
      </w:r>
    </w:p>
    <w:p w14:paraId="022AB41D"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3B4C5FD4" w14:textId="77777777" w:rsidR="00A264E8" w:rsidRDefault="003C0821">
      <w:pPr>
        <w:jc w:val="both"/>
        <w:rPr>
          <w:rFonts w:ascii="Open Sans" w:hAnsi="Open Sans"/>
          <w:color w:val="49494D"/>
        </w:rPr>
      </w:pPr>
      <w:r>
        <w:rPr>
          <w:rFonts w:ascii="Open Sans" w:hAnsi="Open Sans" w:cs="Arial"/>
          <w:b/>
          <w:color w:val="49494D"/>
          <w:sz w:val="20"/>
          <w:szCs w:val="20"/>
        </w:rPr>
        <w:t>Artículo 12.-</w:t>
      </w:r>
      <w:r>
        <w:rPr>
          <w:rFonts w:ascii="Open Sans" w:hAnsi="Open Sans" w:cs="Arial"/>
          <w:color w:val="49494D"/>
          <w:sz w:val="20"/>
          <w:szCs w:val="20"/>
        </w:rPr>
        <w:t xml:space="preserve"> El funcionamiento y operación de la Comisión se sujetará a lo dispuesto en la reglamentación que para tal efecto emita la Secretaría. </w:t>
      </w:r>
    </w:p>
    <w:p w14:paraId="7C0510B2"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695E74D9" w14:textId="77777777" w:rsidR="00A264E8" w:rsidRDefault="003C0821">
      <w:pPr>
        <w:jc w:val="center"/>
        <w:rPr>
          <w:rFonts w:ascii="Open Sans" w:hAnsi="Open Sans"/>
          <w:color w:val="49494D"/>
        </w:rPr>
      </w:pPr>
      <w:r>
        <w:rPr>
          <w:rFonts w:ascii="Open Sans" w:hAnsi="Open Sans" w:cs="Arial"/>
          <w:b/>
          <w:color w:val="49494D"/>
          <w:sz w:val="20"/>
          <w:szCs w:val="20"/>
        </w:rPr>
        <w:t>CAPÍTULO IV</w:t>
      </w:r>
    </w:p>
    <w:p w14:paraId="67B59028" w14:textId="77777777" w:rsidR="00A264E8" w:rsidRDefault="003C0821">
      <w:pPr>
        <w:jc w:val="center"/>
        <w:rPr>
          <w:rFonts w:ascii="Open Sans" w:hAnsi="Open Sans"/>
          <w:color w:val="49494D"/>
        </w:rPr>
      </w:pPr>
      <w:r>
        <w:rPr>
          <w:rFonts w:ascii="Open Sans" w:hAnsi="Open Sans" w:cs="Arial"/>
          <w:b/>
          <w:color w:val="49494D"/>
          <w:sz w:val="20"/>
          <w:szCs w:val="20"/>
        </w:rPr>
        <w:lastRenderedPageBreak/>
        <w:t xml:space="preserve">De los Comités de Fomento Económico de las Alcaldías </w:t>
      </w:r>
    </w:p>
    <w:p w14:paraId="3B683AE1"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28A7963E" w14:textId="77777777" w:rsidR="00A264E8" w:rsidRDefault="003C0821">
      <w:pPr>
        <w:jc w:val="both"/>
        <w:rPr>
          <w:rFonts w:ascii="Open Sans" w:hAnsi="Open Sans"/>
          <w:color w:val="49494D"/>
        </w:rPr>
      </w:pPr>
      <w:r>
        <w:rPr>
          <w:rFonts w:ascii="Open Sans" w:hAnsi="Open Sans" w:cs="Arial"/>
          <w:b/>
          <w:color w:val="49494D"/>
          <w:sz w:val="20"/>
          <w:szCs w:val="20"/>
        </w:rPr>
        <w:t xml:space="preserve">Artículo 13.- </w:t>
      </w:r>
      <w:r>
        <w:rPr>
          <w:rFonts w:ascii="Open Sans" w:hAnsi="Open Sans" w:cs="Arial"/>
          <w:color w:val="49494D"/>
          <w:sz w:val="20"/>
          <w:szCs w:val="20"/>
          <w:lang w:val="es-MX"/>
        </w:rPr>
        <w:t>Cada Alcaldía contará con un Comité de Fomento Económico para instrumentar su respectivo programa; estos Comités serán foros permanentes de participación de organizaciones productivas del sector privado y social y de la comunidad académica, con el objeto de promover el desarrollo económico, el empleo y nuevas inversiones productivas.</w:t>
      </w:r>
    </w:p>
    <w:p w14:paraId="403B8D75"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47AE9F8A" w14:textId="77777777" w:rsidR="00A264E8" w:rsidRDefault="003C0821">
      <w:pPr>
        <w:jc w:val="both"/>
        <w:rPr>
          <w:rFonts w:ascii="Open Sans" w:hAnsi="Open Sans"/>
          <w:color w:val="49494D"/>
        </w:rPr>
      </w:pPr>
      <w:r>
        <w:rPr>
          <w:rFonts w:ascii="Open Sans" w:hAnsi="Open Sans" w:cs="Arial"/>
          <w:b/>
          <w:color w:val="49494D"/>
          <w:sz w:val="20"/>
          <w:szCs w:val="20"/>
        </w:rPr>
        <w:t>Artículo 14.-</w:t>
      </w:r>
      <w:r>
        <w:rPr>
          <w:rFonts w:ascii="Open Sans" w:hAnsi="Open Sans" w:cs="Arial"/>
          <w:color w:val="49494D"/>
          <w:sz w:val="20"/>
          <w:szCs w:val="20"/>
        </w:rPr>
        <w:t xml:space="preserve"> </w:t>
      </w:r>
      <w:r>
        <w:rPr>
          <w:rFonts w:ascii="Open Sans" w:hAnsi="Open Sans" w:cs="Arial"/>
          <w:color w:val="49494D"/>
          <w:sz w:val="20"/>
          <w:szCs w:val="20"/>
          <w:lang w:val="es-MX"/>
        </w:rPr>
        <w:t>Los Comités de Fomento Económico de las Alcaldías tendrán las siguientes facultades:</w:t>
      </w:r>
    </w:p>
    <w:p w14:paraId="112B4967"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44ABA6D8" w14:textId="77777777" w:rsidR="00A264E8" w:rsidRDefault="003C0821">
      <w:pPr>
        <w:numPr>
          <w:ilvl w:val="0"/>
          <w:numId w:val="9"/>
        </w:numPr>
        <w:jc w:val="both"/>
        <w:rPr>
          <w:rFonts w:ascii="Open Sans" w:hAnsi="Open Sans"/>
          <w:color w:val="49494D"/>
        </w:rPr>
      </w:pPr>
      <w:r>
        <w:rPr>
          <w:rFonts w:ascii="Open Sans" w:hAnsi="Open Sans" w:cs="Arial"/>
          <w:color w:val="49494D"/>
          <w:sz w:val="20"/>
          <w:szCs w:val="20"/>
        </w:rPr>
        <w:t xml:space="preserve">I. </w:t>
      </w:r>
      <w:r>
        <w:rPr>
          <w:rFonts w:ascii="Open Sans" w:hAnsi="Open Sans" w:cs="Arial"/>
          <w:color w:val="49494D"/>
          <w:sz w:val="20"/>
          <w:szCs w:val="20"/>
          <w:lang w:val="es-MX"/>
        </w:rPr>
        <w:t xml:space="preserve">Promover las acciones necesarias para la ejecución del Programa de Fomento y Desarrollo Económico de la Alcaldía; en colaboración con la Secretaria de Desarrollo Económico de la Ciudad de México, para el apoyo, asesoría y diseño de criterios y planes de política económica; </w:t>
      </w:r>
    </w:p>
    <w:p w14:paraId="082C8FAD" w14:textId="77777777" w:rsidR="00A264E8" w:rsidRDefault="00A264E8">
      <w:pPr>
        <w:ind w:left="1080"/>
        <w:jc w:val="both"/>
        <w:rPr>
          <w:rFonts w:ascii="Open Sans" w:hAnsi="Open Sans" w:cs="Arial"/>
          <w:color w:val="49494D"/>
          <w:sz w:val="20"/>
          <w:szCs w:val="20"/>
          <w:lang w:val="es-MX"/>
        </w:rPr>
      </w:pPr>
    </w:p>
    <w:p w14:paraId="3090A635" w14:textId="77777777" w:rsidR="00A264E8" w:rsidRDefault="003C0821">
      <w:pPr>
        <w:numPr>
          <w:ilvl w:val="0"/>
          <w:numId w:val="9"/>
        </w:numPr>
        <w:jc w:val="both"/>
        <w:rPr>
          <w:rFonts w:ascii="Open Sans" w:hAnsi="Open Sans"/>
          <w:color w:val="49494D"/>
        </w:rPr>
      </w:pPr>
      <w:r>
        <w:rPr>
          <w:rFonts w:ascii="Open Sans" w:hAnsi="Open Sans" w:cs="Arial"/>
          <w:color w:val="49494D"/>
          <w:sz w:val="20"/>
          <w:szCs w:val="20"/>
          <w:lang w:val="es-MX"/>
        </w:rPr>
        <w:t>Facilitar la realización de proyectos de inversión que se sometan a su consideración y que contribuyan al desarrollo económico, la protección y generación de empleos;</w:t>
      </w:r>
    </w:p>
    <w:p w14:paraId="3845083C" w14:textId="77777777" w:rsidR="00A264E8" w:rsidRDefault="00A264E8">
      <w:pPr>
        <w:ind w:left="1080"/>
        <w:jc w:val="both"/>
        <w:rPr>
          <w:rFonts w:ascii="Open Sans" w:hAnsi="Open Sans" w:cs="Arial"/>
          <w:color w:val="49494D"/>
          <w:sz w:val="20"/>
          <w:szCs w:val="20"/>
          <w:lang w:val="es-MX"/>
        </w:rPr>
      </w:pPr>
    </w:p>
    <w:p w14:paraId="4B59BC7D" w14:textId="77777777" w:rsidR="00A264E8" w:rsidRDefault="003C0821">
      <w:pPr>
        <w:numPr>
          <w:ilvl w:val="0"/>
          <w:numId w:val="9"/>
        </w:numPr>
        <w:jc w:val="both"/>
        <w:rPr>
          <w:rFonts w:ascii="Open Sans" w:hAnsi="Open Sans"/>
          <w:color w:val="49494D"/>
        </w:rPr>
      </w:pPr>
      <w:r>
        <w:rPr>
          <w:rFonts w:ascii="Open Sans" w:hAnsi="Open Sans" w:cs="Arial"/>
          <w:color w:val="49494D"/>
          <w:sz w:val="20"/>
          <w:szCs w:val="20"/>
          <w:lang w:val="es-MX"/>
        </w:rPr>
        <w:t>Impulsar y orientar los diversos proyectos económicos congruentes con las ventajas competitivas y vocación económica de cada demarcación territorial;</w:t>
      </w:r>
    </w:p>
    <w:p w14:paraId="4CA0E751" w14:textId="77777777" w:rsidR="00A264E8" w:rsidRDefault="00A264E8">
      <w:pPr>
        <w:ind w:left="1080"/>
        <w:jc w:val="both"/>
        <w:rPr>
          <w:rFonts w:ascii="Open Sans" w:hAnsi="Open Sans" w:cs="Arial"/>
          <w:color w:val="49494D"/>
          <w:sz w:val="20"/>
          <w:szCs w:val="20"/>
          <w:lang w:val="es-MX"/>
        </w:rPr>
      </w:pPr>
    </w:p>
    <w:p w14:paraId="53D6FB72" w14:textId="77777777" w:rsidR="00A264E8" w:rsidRDefault="003C0821">
      <w:pPr>
        <w:numPr>
          <w:ilvl w:val="0"/>
          <w:numId w:val="9"/>
        </w:numPr>
        <w:jc w:val="both"/>
        <w:rPr>
          <w:rFonts w:ascii="Open Sans" w:hAnsi="Open Sans"/>
          <w:color w:val="49494D"/>
        </w:rPr>
      </w:pPr>
      <w:r>
        <w:rPr>
          <w:rFonts w:ascii="Open Sans" w:hAnsi="Open Sans" w:cs="Arial"/>
          <w:color w:val="49494D"/>
          <w:sz w:val="20"/>
          <w:szCs w:val="20"/>
          <w:lang w:val="es-MX"/>
        </w:rPr>
        <w:t xml:space="preserve">Coordinarse con las Dependencias y Entidades de la Administración Pública competentes para promover la capacitación y su vinculación con el mercado de trabajo; </w:t>
      </w:r>
    </w:p>
    <w:p w14:paraId="79792944" w14:textId="77777777" w:rsidR="00A264E8" w:rsidRDefault="00A264E8">
      <w:pPr>
        <w:ind w:left="1080"/>
        <w:jc w:val="both"/>
        <w:rPr>
          <w:rFonts w:ascii="Open Sans" w:hAnsi="Open Sans" w:cs="Arial"/>
          <w:color w:val="49494D"/>
          <w:sz w:val="20"/>
          <w:szCs w:val="20"/>
          <w:lang w:val="es-MX"/>
        </w:rPr>
      </w:pPr>
    </w:p>
    <w:p w14:paraId="38310246" w14:textId="77777777" w:rsidR="00A264E8" w:rsidRDefault="003C0821">
      <w:pPr>
        <w:numPr>
          <w:ilvl w:val="0"/>
          <w:numId w:val="9"/>
        </w:numPr>
        <w:jc w:val="both"/>
        <w:rPr>
          <w:rFonts w:ascii="Open Sans" w:hAnsi="Open Sans"/>
          <w:color w:val="49494D"/>
        </w:rPr>
      </w:pPr>
      <w:r>
        <w:rPr>
          <w:rFonts w:ascii="Open Sans" w:hAnsi="Open Sans" w:cs="Arial"/>
          <w:color w:val="49494D"/>
          <w:sz w:val="20"/>
          <w:szCs w:val="20"/>
          <w:lang w:val="es-MX"/>
        </w:rPr>
        <w:t>En coordinación con las Dependencias y Entidades de la Administración Pública competentes, realizar acciones con el fin de vincular la investigación y desarrollo científico y tecnológico de las instituciones de enseñanza técnica-media y superior e investigación con los proyectos de inversión productiva;</w:t>
      </w:r>
    </w:p>
    <w:p w14:paraId="4B3118E9" w14:textId="77777777" w:rsidR="00A264E8" w:rsidRDefault="00A264E8">
      <w:pPr>
        <w:ind w:left="1080"/>
        <w:jc w:val="both"/>
        <w:rPr>
          <w:rFonts w:ascii="Open Sans" w:hAnsi="Open Sans" w:cs="Arial"/>
          <w:color w:val="49494D"/>
          <w:sz w:val="20"/>
          <w:szCs w:val="20"/>
          <w:lang w:val="es-MX"/>
        </w:rPr>
      </w:pPr>
    </w:p>
    <w:p w14:paraId="3595888C" w14:textId="77777777" w:rsidR="00A264E8" w:rsidRDefault="003C0821">
      <w:pPr>
        <w:numPr>
          <w:ilvl w:val="0"/>
          <w:numId w:val="9"/>
        </w:numPr>
        <w:jc w:val="both"/>
        <w:rPr>
          <w:rFonts w:ascii="Open Sans" w:hAnsi="Open Sans"/>
          <w:color w:val="49494D"/>
        </w:rPr>
      </w:pPr>
      <w:r>
        <w:rPr>
          <w:rFonts w:ascii="Open Sans" w:hAnsi="Open Sans" w:cs="Arial"/>
          <w:color w:val="49494D"/>
          <w:sz w:val="20"/>
          <w:szCs w:val="20"/>
          <w:lang w:val="es-MX"/>
        </w:rPr>
        <w:t xml:space="preserve">Promover, en igualdad de condiciones entre los agentes económicos, la utilización de la mano de obra local, así como el consumo de materia prima y bienes de consumo final que se produzcan en la demarcación territorial; </w:t>
      </w:r>
    </w:p>
    <w:p w14:paraId="44A43DE6" w14:textId="77777777" w:rsidR="00A264E8" w:rsidRDefault="00A264E8">
      <w:pPr>
        <w:ind w:left="1080"/>
        <w:jc w:val="both"/>
        <w:rPr>
          <w:rFonts w:ascii="Open Sans" w:hAnsi="Open Sans" w:cs="Arial"/>
          <w:color w:val="49494D"/>
          <w:sz w:val="20"/>
          <w:szCs w:val="20"/>
          <w:lang w:val="es-MX"/>
        </w:rPr>
      </w:pPr>
    </w:p>
    <w:p w14:paraId="6BE76EA1" w14:textId="77777777" w:rsidR="00A264E8" w:rsidRDefault="003C0821">
      <w:pPr>
        <w:numPr>
          <w:ilvl w:val="0"/>
          <w:numId w:val="9"/>
        </w:numPr>
        <w:jc w:val="both"/>
        <w:rPr>
          <w:rFonts w:ascii="Open Sans" w:hAnsi="Open Sans"/>
          <w:color w:val="49494D"/>
        </w:rPr>
      </w:pPr>
      <w:r>
        <w:rPr>
          <w:rFonts w:ascii="Open Sans" w:hAnsi="Open Sans" w:cs="Arial"/>
          <w:color w:val="49494D"/>
          <w:sz w:val="20"/>
          <w:szCs w:val="20"/>
          <w:lang w:val="es-MX"/>
        </w:rPr>
        <w:t xml:space="preserve">Difundir el Programa Anual de Adquisiciones, Arrendamientos y Prestación de Servicios de la Administración Pública y los de otras instancias de gobierno con que se cuente, a fin de promoverlos en las micro, pequeña y mediana empresas ubicadas en sus respectivas demarcaciones territoriales; </w:t>
      </w:r>
    </w:p>
    <w:p w14:paraId="288BFAAB" w14:textId="77777777" w:rsidR="00A264E8" w:rsidRDefault="00A264E8">
      <w:pPr>
        <w:ind w:left="1080"/>
        <w:jc w:val="both"/>
        <w:rPr>
          <w:rFonts w:ascii="Open Sans" w:hAnsi="Open Sans" w:cs="Arial"/>
          <w:color w:val="49494D"/>
          <w:sz w:val="20"/>
          <w:szCs w:val="20"/>
          <w:lang w:val="es-MX"/>
        </w:rPr>
      </w:pPr>
    </w:p>
    <w:p w14:paraId="1D1C466B" w14:textId="77777777" w:rsidR="00A264E8" w:rsidRDefault="003C0821">
      <w:pPr>
        <w:numPr>
          <w:ilvl w:val="0"/>
          <w:numId w:val="9"/>
        </w:numPr>
        <w:jc w:val="both"/>
        <w:rPr>
          <w:rFonts w:ascii="Open Sans" w:hAnsi="Open Sans"/>
          <w:color w:val="49494D"/>
        </w:rPr>
      </w:pPr>
      <w:r>
        <w:rPr>
          <w:rFonts w:ascii="Open Sans" w:hAnsi="Open Sans" w:cs="Arial"/>
          <w:color w:val="49494D"/>
          <w:sz w:val="20"/>
          <w:szCs w:val="20"/>
          <w:lang w:val="es-MX"/>
        </w:rPr>
        <w:t>Promover la generación de información económica propia de cada demarcación que apoye la toma de decisiones y que permita a los ciudadanos, el acceso inmediato a ésta, acorde con la Constitución y las Leyes aplicables en la materia;</w:t>
      </w:r>
    </w:p>
    <w:p w14:paraId="60C6379C" w14:textId="77777777" w:rsidR="00A264E8" w:rsidRDefault="00A264E8">
      <w:pPr>
        <w:ind w:left="1080"/>
        <w:jc w:val="both"/>
        <w:rPr>
          <w:rFonts w:ascii="Open Sans" w:hAnsi="Open Sans" w:cs="Arial"/>
          <w:color w:val="49494D"/>
          <w:sz w:val="20"/>
          <w:szCs w:val="20"/>
          <w:lang w:val="es-MX"/>
        </w:rPr>
      </w:pPr>
    </w:p>
    <w:p w14:paraId="2F50331D" w14:textId="77777777" w:rsidR="00A264E8" w:rsidRDefault="003C0821">
      <w:pPr>
        <w:numPr>
          <w:ilvl w:val="0"/>
          <w:numId w:val="9"/>
        </w:numPr>
        <w:jc w:val="both"/>
        <w:rPr>
          <w:rFonts w:ascii="Open Sans" w:hAnsi="Open Sans"/>
          <w:color w:val="49494D"/>
        </w:rPr>
      </w:pPr>
      <w:r>
        <w:rPr>
          <w:rFonts w:ascii="Open Sans" w:hAnsi="Open Sans" w:cs="Arial"/>
          <w:color w:val="49494D"/>
          <w:sz w:val="20"/>
          <w:szCs w:val="20"/>
          <w:lang w:val="es-MX"/>
        </w:rPr>
        <w:t xml:space="preserve">Promover las acciones necesarias para la ejecución del Programa de Fomento y Desarrollo Económico de su demarcación en colaboración con la Secretaria de Desarrollo Económico de la Ciudad de México, para el apoyo, asesoría y diseño de criterios y planes de política económica, y </w:t>
      </w:r>
    </w:p>
    <w:p w14:paraId="32C5B867" w14:textId="77777777" w:rsidR="00A264E8" w:rsidRDefault="00A264E8">
      <w:pPr>
        <w:ind w:left="1080"/>
        <w:jc w:val="both"/>
        <w:rPr>
          <w:rFonts w:ascii="Open Sans" w:hAnsi="Open Sans" w:cs="Arial"/>
          <w:color w:val="49494D"/>
          <w:sz w:val="20"/>
          <w:szCs w:val="20"/>
          <w:lang w:val="es-MX"/>
        </w:rPr>
      </w:pPr>
    </w:p>
    <w:p w14:paraId="66400B3A" w14:textId="77777777" w:rsidR="00A264E8" w:rsidRDefault="003C0821">
      <w:pPr>
        <w:numPr>
          <w:ilvl w:val="0"/>
          <w:numId w:val="9"/>
        </w:numPr>
        <w:jc w:val="both"/>
        <w:rPr>
          <w:rFonts w:ascii="Open Sans" w:hAnsi="Open Sans"/>
          <w:color w:val="49494D"/>
        </w:rPr>
      </w:pPr>
      <w:r>
        <w:rPr>
          <w:rFonts w:ascii="Open Sans" w:hAnsi="Open Sans" w:cs="Arial"/>
          <w:color w:val="49494D"/>
          <w:sz w:val="20"/>
          <w:szCs w:val="20"/>
          <w:lang w:val="es-MX"/>
        </w:rPr>
        <w:t>Las demás que se desprendan de los ordenamientos jurídicos aplicables.</w:t>
      </w:r>
    </w:p>
    <w:p w14:paraId="41FB98AC"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6C1CC7D6" w14:textId="77777777" w:rsidR="00A264E8" w:rsidRDefault="003C0821">
      <w:pPr>
        <w:jc w:val="both"/>
        <w:rPr>
          <w:rFonts w:ascii="Open Sans" w:hAnsi="Open Sans"/>
          <w:color w:val="49494D"/>
        </w:rPr>
      </w:pPr>
      <w:r>
        <w:rPr>
          <w:rFonts w:ascii="Open Sans" w:hAnsi="Open Sans" w:cs="Arial"/>
          <w:b/>
          <w:color w:val="49494D"/>
          <w:sz w:val="20"/>
          <w:szCs w:val="20"/>
        </w:rPr>
        <w:t>Artículo 15.-</w:t>
      </w:r>
      <w:r>
        <w:rPr>
          <w:rFonts w:ascii="Open Sans" w:hAnsi="Open Sans" w:cs="Arial"/>
          <w:color w:val="49494D"/>
          <w:sz w:val="20"/>
          <w:szCs w:val="20"/>
        </w:rPr>
        <w:t xml:space="preserve"> </w:t>
      </w:r>
      <w:r>
        <w:rPr>
          <w:rFonts w:ascii="Open Sans" w:hAnsi="Open Sans" w:cs="Arial"/>
          <w:color w:val="49494D"/>
          <w:sz w:val="20"/>
          <w:szCs w:val="20"/>
          <w:lang w:val="es-MX"/>
        </w:rPr>
        <w:t xml:space="preserve">Los Comités se integran de la siguiente manera: </w:t>
      </w:r>
    </w:p>
    <w:p w14:paraId="272B5647" w14:textId="77777777" w:rsidR="00A264E8" w:rsidRDefault="003C0821">
      <w:pPr>
        <w:jc w:val="both"/>
        <w:rPr>
          <w:rFonts w:ascii="Open Sans" w:hAnsi="Open Sans"/>
          <w:color w:val="49494D"/>
        </w:rPr>
      </w:pPr>
      <w:r>
        <w:rPr>
          <w:rFonts w:ascii="Open Sans" w:hAnsi="Open Sans" w:cs="Arial"/>
          <w:color w:val="49494D"/>
          <w:sz w:val="20"/>
          <w:szCs w:val="20"/>
          <w:lang w:val="es-MX"/>
        </w:rPr>
        <w:t xml:space="preserve"> </w:t>
      </w:r>
    </w:p>
    <w:p w14:paraId="4499AD3F" w14:textId="77777777" w:rsidR="00A264E8" w:rsidRDefault="003C0821">
      <w:pPr>
        <w:numPr>
          <w:ilvl w:val="0"/>
          <w:numId w:val="10"/>
        </w:numPr>
        <w:jc w:val="both"/>
        <w:rPr>
          <w:rFonts w:ascii="Open Sans" w:hAnsi="Open Sans"/>
          <w:color w:val="49494D"/>
        </w:rPr>
      </w:pPr>
      <w:r>
        <w:rPr>
          <w:rFonts w:ascii="Open Sans" w:hAnsi="Open Sans" w:cs="Arial"/>
          <w:color w:val="49494D"/>
          <w:sz w:val="20"/>
          <w:szCs w:val="20"/>
          <w:lang w:val="es-MX"/>
        </w:rPr>
        <w:lastRenderedPageBreak/>
        <w:t xml:space="preserve">La persona titular de la Alcaldía, como presidente; </w:t>
      </w:r>
    </w:p>
    <w:p w14:paraId="5698205A" w14:textId="77777777" w:rsidR="00A264E8" w:rsidRDefault="00A264E8">
      <w:pPr>
        <w:ind w:left="1080"/>
        <w:jc w:val="both"/>
        <w:rPr>
          <w:rFonts w:ascii="Open Sans" w:hAnsi="Open Sans" w:cs="Arial"/>
          <w:color w:val="49494D"/>
          <w:sz w:val="20"/>
          <w:szCs w:val="20"/>
          <w:lang w:val="es-MX"/>
        </w:rPr>
      </w:pPr>
    </w:p>
    <w:p w14:paraId="251E0E10" w14:textId="77777777" w:rsidR="00A264E8" w:rsidRDefault="003C0821">
      <w:pPr>
        <w:numPr>
          <w:ilvl w:val="0"/>
          <w:numId w:val="10"/>
        </w:numPr>
        <w:jc w:val="both"/>
        <w:rPr>
          <w:rFonts w:ascii="Open Sans" w:hAnsi="Open Sans"/>
          <w:color w:val="49494D"/>
        </w:rPr>
      </w:pPr>
      <w:r>
        <w:rPr>
          <w:rFonts w:ascii="Open Sans" w:hAnsi="Open Sans" w:cs="Arial"/>
          <w:color w:val="49494D"/>
          <w:sz w:val="20"/>
          <w:szCs w:val="20"/>
          <w:lang w:val="es-MX"/>
        </w:rPr>
        <w:t xml:space="preserve">Un Vicepresidente o Vicepresidenta, con nivel de dirección </w:t>
      </w:r>
      <w:proofErr w:type="spellStart"/>
      <w:r>
        <w:rPr>
          <w:rFonts w:ascii="Open Sans" w:hAnsi="Open Sans" w:cs="Arial"/>
          <w:color w:val="49494D"/>
          <w:sz w:val="20"/>
          <w:szCs w:val="20"/>
          <w:lang w:val="es-MX"/>
        </w:rPr>
        <w:t>u</w:t>
      </w:r>
      <w:proofErr w:type="spellEnd"/>
      <w:r>
        <w:rPr>
          <w:rFonts w:ascii="Open Sans" w:hAnsi="Open Sans" w:cs="Arial"/>
          <w:color w:val="49494D"/>
          <w:sz w:val="20"/>
          <w:szCs w:val="20"/>
          <w:lang w:val="es-MX"/>
        </w:rPr>
        <w:t xml:space="preserve"> homólogo, designado por la persona Titular de la Secretaría;</w:t>
      </w:r>
    </w:p>
    <w:p w14:paraId="0D0E4ED6" w14:textId="77777777" w:rsidR="00A264E8" w:rsidRDefault="00A264E8">
      <w:pPr>
        <w:ind w:left="1080"/>
        <w:jc w:val="both"/>
        <w:rPr>
          <w:rFonts w:ascii="Open Sans" w:hAnsi="Open Sans" w:cs="Arial"/>
          <w:color w:val="49494D"/>
          <w:sz w:val="20"/>
          <w:szCs w:val="20"/>
          <w:lang w:val="es-MX"/>
        </w:rPr>
      </w:pPr>
    </w:p>
    <w:p w14:paraId="78F3251B" w14:textId="77777777" w:rsidR="00A264E8" w:rsidRDefault="003C0821">
      <w:pPr>
        <w:numPr>
          <w:ilvl w:val="0"/>
          <w:numId w:val="10"/>
        </w:numPr>
        <w:jc w:val="both"/>
        <w:rPr>
          <w:rFonts w:ascii="Open Sans" w:hAnsi="Open Sans"/>
          <w:color w:val="49494D"/>
        </w:rPr>
      </w:pPr>
      <w:r>
        <w:rPr>
          <w:rFonts w:ascii="Open Sans" w:hAnsi="Open Sans" w:cs="Arial"/>
          <w:color w:val="49494D"/>
          <w:sz w:val="20"/>
          <w:szCs w:val="20"/>
          <w:lang w:val="es-MX"/>
        </w:rPr>
        <w:t>Un Secretario Técnico, designado por la Persona Titular de la Alcaldía;</w:t>
      </w:r>
    </w:p>
    <w:p w14:paraId="22E373F2" w14:textId="77777777" w:rsidR="00A264E8" w:rsidRDefault="00A264E8">
      <w:pPr>
        <w:ind w:left="1080"/>
        <w:jc w:val="both"/>
        <w:rPr>
          <w:rFonts w:ascii="Open Sans" w:hAnsi="Open Sans" w:cs="Arial"/>
          <w:color w:val="49494D"/>
          <w:sz w:val="20"/>
          <w:szCs w:val="20"/>
          <w:lang w:val="es-MX"/>
        </w:rPr>
      </w:pPr>
    </w:p>
    <w:p w14:paraId="0AE3DD90" w14:textId="77777777" w:rsidR="00A264E8" w:rsidRDefault="003C0821">
      <w:pPr>
        <w:numPr>
          <w:ilvl w:val="0"/>
          <w:numId w:val="10"/>
        </w:numPr>
        <w:jc w:val="both"/>
        <w:rPr>
          <w:rFonts w:ascii="Open Sans" w:hAnsi="Open Sans"/>
          <w:color w:val="49494D"/>
        </w:rPr>
      </w:pPr>
      <w:r>
        <w:rPr>
          <w:rFonts w:ascii="Open Sans" w:hAnsi="Open Sans" w:cs="Arial"/>
          <w:color w:val="49494D"/>
          <w:sz w:val="20"/>
          <w:szCs w:val="20"/>
          <w:lang w:val="es-MX"/>
        </w:rPr>
        <w:t>La persona Concejal de la Alcaldía titular de la comisión dedicada a la materia, y</w:t>
      </w:r>
    </w:p>
    <w:p w14:paraId="62B79E33" w14:textId="77777777" w:rsidR="00A264E8" w:rsidRDefault="00A264E8">
      <w:pPr>
        <w:ind w:left="1080"/>
        <w:jc w:val="both"/>
        <w:rPr>
          <w:rFonts w:ascii="Open Sans" w:hAnsi="Open Sans" w:cs="Arial"/>
          <w:color w:val="49494D"/>
          <w:sz w:val="20"/>
          <w:szCs w:val="20"/>
          <w:lang w:val="es-MX"/>
        </w:rPr>
      </w:pPr>
    </w:p>
    <w:p w14:paraId="393CEFE8" w14:textId="77777777" w:rsidR="00A264E8" w:rsidRDefault="003C0821">
      <w:pPr>
        <w:numPr>
          <w:ilvl w:val="0"/>
          <w:numId w:val="10"/>
        </w:numPr>
        <w:jc w:val="both"/>
        <w:rPr>
          <w:rFonts w:ascii="Open Sans" w:hAnsi="Open Sans"/>
          <w:color w:val="49494D"/>
        </w:rPr>
      </w:pPr>
      <w:r>
        <w:rPr>
          <w:rFonts w:ascii="Open Sans" w:hAnsi="Open Sans" w:cs="Arial"/>
          <w:color w:val="49494D"/>
          <w:sz w:val="20"/>
          <w:szCs w:val="20"/>
          <w:lang w:val="es-MX"/>
        </w:rPr>
        <w:t xml:space="preserve">Un representante de cada una de las organizaciones productivas; del medio ambiente; del sector privado y social; de la banca de desarrollo y comercial e intermediarios financieros no bancarios; de instituciones de investigación, así como representantes de educación técnica, media y superior, públicas y/o privadas; de Dependencias y Entidades del Gobierno Federal y otros sectores que sean propuestos por el Presidente del Comité. </w:t>
      </w:r>
    </w:p>
    <w:p w14:paraId="71CC67E7"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49BAF3D7" w14:textId="77777777" w:rsidR="00A264E8" w:rsidRDefault="00A264E8">
      <w:pPr>
        <w:jc w:val="center"/>
        <w:rPr>
          <w:rFonts w:ascii="Open Sans" w:hAnsi="Open Sans" w:cs="Arial"/>
          <w:b/>
          <w:color w:val="49494D"/>
          <w:sz w:val="20"/>
          <w:szCs w:val="20"/>
        </w:rPr>
      </w:pPr>
    </w:p>
    <w:p w14:paraId="242960BD" w14:textId="77777777" w:rsidR="00A264E8" w:rsidRDefault="003C0821">
      <w:pPr>
        <w:jc w:val="center"/>
        <w:rPr>
          <w:rFonts w:ascii="Open Sans" w:hAnsi="Open Sans"/>
          <w:color w:val="49494D"/>
        </w:rPr>
      </w:pPr>
      <w:r>
        <w:rPr>
          <w:rFonts w:ascii="Open Sans" w:hAnsi="Open Sans" w:cs="Arial"/>
          <w:b/>
          <w:color w:val="49494D"/>
          <w:sz w:val="20"/>
          <w:szCs w:val="20"/>
        </w:rPr>
        <w:t>TÍTULO TERCERO</w:t>
      </w:r>
    </w:p>
    <w:p w14:paraId="62710022" w14:textId="77777777" w:rsidR="00A264E8" w:rsidRDefault="003C0821">
      <w:pPr>
        <w:jc w:val="center"/>
        <w:rPr>
          <w:rFonts w:ascii="Open Sans" w:hAnsi="Open Sans"/>
          <w:color w:val="49494D"/>
        </w:rPr>
      </w:pPr>
      <w:r>
        <w:rPr>
          <w:rFonts w:ascii="Open Sans" w:hAnsi="Open Sans" w:cs="Arial"/>
          <w:b/>
          <w:color w:val="49494D"/>
          <w:sz w:val="20"/>
          <w:szCs w:val="20"/>
        </w:rPr>
        <w:t>De los Instrumentos y Estímulos para la Promoción y Fomento para el Desarrollo Económico</w:t>
      </w:r>
    </w:p>
    <w:p w14:paraId="241F1183" w14:textId="77777777" w:rsidR="00A264E8" w:rsidRDefault="00A264E8">
      <w:pPr>
        <w:jc w:val="center"/>
        <w:rPr>
          <w:rFonts w:ascii="Open Sans" w:hAnsi="Open Sans" w:cs="Arial"/>
          <w:b/>
          <w:color w:val="49494D"/>
          <w:sz w:val="20"/>
          <w:szCs w:val="20"/>
        </w:rPr>
      </w:pPr>
    </w:p>
    <w:p w14:paraId="56EF9D6A" w14:textId="77777777" w:rsidR="00A264E8" w:rsidRDefault="003C0821">
      <w:pPr>
        <w:jc w:val="center"/>
        <w:rPr>
          <w:rFonts w:ascii="Open Sans" w:hAnsi="Open Sans"/>
          <w:color w:val="49494D"/>
        </w:rPr>
      </w:pPr>
      <w:r>
        <w:rPr>
          <w:rFonts w:ascii="Open Sans" w:hAnsi="Open Sans" w:cs="Arial"/>
          <w:b/>
          <w:color w:val="49494D"/>
          <w:sz w:val="20"/>
          <w:szCs w:val="20"/>
        </w:rPr>
        <w:t>CAPÍTULO ÚNICO</w:t>
      </w:r>
    </w:p>
    <w:p w14:paraId="4176C8A5" w14:textId="77777777" w:rsidR="00A264E8" w:rsidRDefault="003C0821">
      <w:pPr>
        <w:jc w:val="center"/>
        <w:rPr>
          <w:rFonts w:ascii="Open Sans" w:hAnsi="Open Sans"/>
          <w:color w:val="49494D"/>
        </w:rPr>
      </w:pPr>
      <w:r>
        <w:rPr>
          <w:rFonts w:ascii="Open Sans" w:hAnsi="Open Sans" w:cs="Arial"/>
          <w:b/>
          <w:color w:val="49494D"/>
          <w:sz w:val="20"/>
          <w:szCs w:val="20"/>
        </w:rPr>
        <w:t>De los Instrumentos</w:t>
      </w:r>
    </w:p>
    <w:p w14:paraId="04FC3351" w14:textId="77777777" w:rsidR="00A264E8" w:rsidRDefault="00A264E8">
      <w:pPr>
        <w:jc w:val="center"/>
        <w:rPr>
          <w:rFonts w:ascii="Open Sans" w:hAnsi="Open Sans" w:cs="Arial"/>
          <w:b/>
          <w:color w:val="49494D"/>
          <w:sz w:val="20"/>
          <w:szCs w:val="20"/>
        </w:rPr>
      </w:pPr>
    </w:p>
    <w:p w14:paraId="5A4967F1" w14:textId="77777777" w:rsidR="00A264E8" w:rsidRDefault="00A264E8">
      <w:pPr>
        <w:jc w:val="center"/>
        <w:rPr>
          <w:rFonts w:ascii="Open Sans" w:hAnsi="Open Sans" w:cs="Arial"/>
          <w:b/>
          <w:color w:val="49494D"/>
          <w:sz w:val="20"/>
          <w:szCs w:val="20"/>
        </w:rPr>
      </w:pPr>
    </w:p>
    <w:p w14:paraId="4D256742" w14:textId="77777777" w:rsidR="00A264E8" w:rsidRDefault="003C0821">
      <w:pPr>
        <w:jc w:val="both"/>
        <w:rPr>
          <w:rFonts w:ascii="Open Sans" w:hAnsi="Open Sans"/>
          <w:color w:val="49494D"/>
        </w:rPr>
      </w:pPr>
      <w:r>
        <w:rPr>
          <w:rFonts w:ascii="Open Sans" w:hAnsi="Open Sans" w:cs="Arial"/>
          <w:b/>
          <w:color w:val="49494D"/>
          <w:sz w:val="20"/>
          <w:szCs w:val="20"/>
        </w:rPr>
        <w:t>Artículo 16.-</w:t>
      </w:r>
      <w:r>
        <w:rPr>
          <w:rFonts w:ascii="Open Sans" w:hAnsi="Open Sans" w:cs="Arial"/>
          <w:color w:val="49494D"/>
          <w:sz w:val="20"/>
          <w:szCs w:val="20"/>
        </w:rPr>
        <w:t xml:space="preserve"> </w:t>
      </w:r>
      <w:r>
        <w:rPr>
          <w:rFonts w:ascii="Open Sans" w:hAnsi="Open Sans" w:cs="Arial"/>
          <w:color w:val="49494D"/>
          <w:sz w:val="20"/>
          <w:szCs w:val="20"/>
          <w:lang w:val="es-MX"/>
        </w:rPr>
        <w:t xml:space="preserve">Los instrumentos para la promoción y fomento para el desarrollo económico, son los medios por los cuales se otorgarán los estímulos que contribuyan al crecimiento económico equilibrado, sustentable, sostenido y a la generación de empleos formales. </w:t>
      </w:r>
    </w:p>
    <w:p w14:paraId="2EF73F98" w14:textId="77777777" w:rsidR="00A264E8" w:rsidRDefault="00A264E8">
      <w:pPr>
        <w:jc w:val="both"/>
        <w:rPr>
          <w:rFonts w:ascii="Open Sans" w:hAnsi="Open Sans" w:cs="Arial"/>
          <w:color w:val="49494D"/>
          <w:sz w:val="20"/>
          <w:szCs w:val="20"/>
          <w:lang w:val="es-MX"/>
        </w:rPr>
      </w:pPr>
    </w:p>
    <w:p w14:paraId="5E4F8448" w14:textId="77777777" w:rsidR="00A264E8" w:rsidRDefault="003C0821">
      <w:pPr>
        <w:jc w:val="both"/>
        <w:rPr>
          <w:rFonts w:ascii="Open Sans" w:hAnsi="Open Sans"/>
          <w:color w:val="49494D"/>
        </w:rPr>
      </w:pPr>
      <w:r>
        <w:rPr>
          <w:rFonts w:ascii="Open Sans" w:hAnsi="Open Sans" w:cs="Arial"/>
          <w:color w:val="49494D"/>
          <w:sz w:val="20"/>
          <w:szCs w:val="20"/>
          <w:lang w:val="es-MX"/>
        </w:rPr>
        <w:t>El objeto de los instrumentos será impulsar las actividades sujetas a desarrollo, entre los que estarán: una política de protección salarial y trabajo digno, una hacienda pública sustentable, ordenada, equitativa y redistributiva y la constitución de fondos para proyectos destinados al equilibrio territorial y los proyectos que se determinen como prioritarios, así como impulsar nuevas inversiones y empleos productivos.</w:t>
      </w:r>
    </w:p>
    <w:p w14:paraId="2B92A4BC"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33C68D53" w14:textId="77777777" w:rsidR="00A264E8" w:rsidRDefault="003C0821">
      <w:pPr>
        <w:jc w:val="both"/>
        <w:rPr>
          <w:rFonts w:ascii="Open Sans" w:hAnsi="Open Sans"/>
          <w:color w:val="49494D"/>
        </w:rPr>
      </w:pPr>
      <w:r>
        <w:rPr>
          <w:rFonts w:ascii="Open Sans" w:hAnsi="Open Sans" w:cs="Arial"/>
          <w:b/>
          <w:color w:val="49494D"/>
          <w:sz w:val="20"/>
          <w:szCs w:val="20"/>
        </w:rPr>
        <w:t>Artículo 17.-</w:t>
      </w:r>
      <w:r>
        <w:rPr>
          <w:rFonts w:ascii="Open Sans" w:hAnsi="Open Sans" w:cs="Arial"/>
          <w:color w:val="49494D"/>
          <w:sz w:val="20"/>
          <w:szCs w:val="20"/>
        </w:rPr>
        <w:t xml:space="preserve"> </w:t>
      </w:r>
      <w:r>
        <w:rPr>
          <w:rFonts w:ascii="Open Sans" w:hAnsi="Open Sans" w:cs="Arial"/>
          <w:color w:val="49494D"/>
          <w:sz w:val="20"/>
          <w:szCs w:val="20"/>
          <w:lang w:val="es-MX"/>
        </w:rPr>
        <w:t>Los instrumentos podrán ser de mejora regulatoria, financieros, fiscales, de promoción económica, de infraestructura, para la investigación, desarrollo tecnológico y de capacitación, de conformidad con lo siguiente:</w:t>
      </w:r>
    </w:p>
    <w:p w14:paraId="63287880" w14:textId="77777777" w:rsidR="00A264E8" w:rsidRDefault="003C0821">
      <w:pPr>
        <w:jc w:val="both"/>
        <w:rPr>
          <w:rFonts w:ascii="Open Sans" w:hAnsi="Open Sans"/>
          <w:color w:val="49494D"/>
        </w:rPr>
      </w:pPr>
      <w:r>
        <w:rPr>
          <w:rFonts w:ascii="Open Sans" w:hAnsi="Open Sans" w:cs="Arial"/>
          <w:color w:val="49494D"/>
          <w:sz w:val="20"/>
          <w:szCs w:val="20"/>
          <w:lang w:val="es-MX"/>
        </w:rPr>
        <w:t xml:space="preserve"> </w:t>
      </w:r>
    </w:p>
    <w:p w14:paraId="22A3AE0E" w14:textId="77777777" w:rsidR="00A264E8" w:rsidRDefault="003C0821">
      <w:pPr>
        <w:numPr>
          <w:ilvl w:val="0"/>
          <w:numId w:val="11"/>
        </w:numPr>
        <w:jc w:val="both"/>
        <w:rPr>
          <w:rFonts w:ascii="Open Sans" w:hAnsi="Open Sans"/>
          <w:color w:val="49494D"/>
        </w:rPr>
      </w:pPr>
      <w:r>
        <w:rPr>
          <w:rFonts w:ascii="Open Sans" w:hAnsi="Open Sans" w:cs="Arial"/>
          <w:color w:val="49494D"/>
          <w:sz w:val="20"/>
          <w:szCs w:val="20"/>
          <w:lang w:val="es-MX"/>
        </w:rPr>
        <w:t>Los instrumentos de mejora regulatoria facilitarán, agilizarán y reducirán los trámites, los requisitos y los plazos para el establecimiento y operación de empresas;</w:t>
      </w:r>
    </w:p>
    <w:p w14:paraId="7C59039B" w14:textId="77777777" w:rsidR="00A264E8" w:rsidRDefault="00A264E8">
      <w:pPr>
        <w:ind w:left="1080"/>
        <w:jc w:val="both"/>
        <w:rPr>
          <w:rFonts w:ascii="Open Sans" w:hAnsi="Open Sans" w:cs="Arial"/>
          <w:color w:val="49494D"/>
          <w:sz w:val="20"/>
          <w:szCs w:val="20"/>
          <w:lang w:val="es-MX"/>
        </w:rPr>
      </w:pPr>
    </w:p>
    <w:p w14:paraId="7DEC5E2C" w14:textId="77777777" w:rsidR="00A264E8" w:rsidRDefault="003C0821">
      <w:pPr>
        <w:numPr>
          <w:ilvl w:val="0"/>
          <w:numId w:val="11"/>
        </w:numPr>
        <w:jc w:val="both"/>
        <w:rPr>
          <w:rFonts w:ascii="Open Sans" w:hAnsi="Open Sans"/>
          <w:color w:val="49494D"/>
        </w:rPr>
      </w:pPr>
      <w:r>
        <w:rPr>
          <w:rFonts w:ascii="Open Sans" w:hAnsi="Open Sans" w:cs="Arial"/>
          <w:color w:val="49494D"/>
          <w:sz w:val="20"/>
          <w:szCs w:val="20"/>
          <w:lang w:val="es-MX"/>
        </w:rPr>
        <w:t>Los instrumentos financieros facilitarán el acceso al financiamiento en coordinación con instituciones financieras nacionales y extranjeras, así como organismos gubernamentales creados para esos fines;</w:t>
      </w:r>
    </w:p>
    <w:p w14:paraId="6FE5AA67" w14:textId="77777777" w:rsidR="00A264E8" w:rsidRDefault="00A264E8">
      <w:pPr>
        <w:ind w:left="1080"/>
        <w:jc w:val="both"/>
        <w:rPr>
          <w:rFonts w:ascii="Open Sans" w:hAnsi="Open Sans" w:cs="Arial"/>
          <w:color w:val="49494D"/>
          <w:sz w:val="20"/>
          <w:szCs w:val="20"/>
          <w:lang w:val="es-MX"/>
        </w:rPr>
      </w:pPr>
    </w:p>
    <w:p w14:paraId="58C72B53" w14:textId="77777777" w:rsidR="00A264E8" w:rsidRDefault="003C0821">
      <w:pPr>
        <w:numPr>
          <w:ilvl w:val="0"/>
          <w:numId w:val="11"/>
        </w:numPr>
        <w:jc w:val="both"/>
        <w:rPr>
          <w:rFonts w:ascii="Open Sans" w:hAnsi="Open Sans"/>
          <w:color w:val="49494D"/>
        </w:rPr>
      </w:pPr>
      <w:r>
        <w:rPr>
          <w:rFonts w:ascii="Open Sans" w:hAnsi="Open Sans" w:cs="Arial"/>
          <w:color w:val="49494D"/>
          <w:sz w:val="20"/>
          <w:szCs w:val="20"/>
          <w:lang w:val="es-MX"/>
        </w:rPr>
        <w:t>Los instrumentos fiscales otorgarán beneficios a la capacidad contributiva de las empresas de conformidad con el Código Fiscal de la Ciudad de México, la Ley de Ingresos de la Ciudad de México y el Presupuesto de Egresos de la Ciudad de México;</w:t>
      </w:r>
    </w:p>
    <w:p w14:paraId="6BD5FD5F" w14:textId="77777777" w:rsidR="00A264E8" w:rsidRDefault="00A264E8">
      <w:pPr>
        <w:ind w:left="1080"/>
        <w:jc w:val="both"/>
        <w:rPr>
          <w:rFonts w:ascii="Open Sans" w:hAnsi="Open Sans" w:cs="Arial"/>
          <w:color w:val="49494D"/>
          <w:sz w:val="20"/>
          <w:szCs w:val="20"/>
          <w:lang w:val="es-MX"/>
        </w:rPr>
      </w:pPr>
    </w:p>
    <w:p w14:paraId="0B6606C6" w14:textId="77777777" w:rsidR="00A264E8" w:rsidRDefault="003C0821">
      <w:pPr>
        <w:numPr>
          <w:ilvl w:val="0"/>
          <w:numId w:val="11"/>
        </w:numPr>
        <w:jc w:val="both"/>
        <w:rPr>
          <w:rFonts w:ascii="Open Sans" w:hAnsi="Open Sans"/>
          <w:color w:val="49494D"/>
        </w:rPr>
      </w:pPr>
      <w:r>
        <w:rPr>
          <w:rFonts w:ascii="Open Sans" w:hAnsi="Open Sans" w:cs="Arial"/>
          <w:color w:val="49494D"/>
          <w:sz w:val="20"/>
          <w:szCs w:val="20"/>
          <w:lang w:val="es-MX"/>
        </w:rPr>
        <w:lastRenderedPageBreak/>
        <w:t>Los instrumentos de promoción económica orientarán a las empresas en materia de oferta y demanda de bienes y servicios en mercados nacionales e internacionales;</w:t>
      </w:r>
    </w:p>
    <w:p w14:paraId="641E84B6" w14:textId="77777777" w:rsidR="00A264E8" w:rsidRDefault="00A264E8">
      <w:pPr>
        <w:ind w:left="1080"/>
        <w:jc w:val="both"/>
        <w:rPr>
          <w:rFonts w:ascii="Open Sans" w:hAnsi="Open Sans" w:cs="Arial"/>
          <w:color w:val="49494D"/>
          <w:sz w:val="20"/>
          <w:szCs w:val="20"/>
          <w:lang w:val="es-MX"/>
        </w:rPr>
      </w:pPr>
    </w:p>
    <w:p w14:paraId="01D62F76" w14:textId="77777777" w:rsidR="00A264E8" w:rsidRDefault="003C0821">
      <w:pPr>
        <w:numPr>
          <w:ilvl w:val="0"/>
          <w:numId w:val="11"/>
        </w:numPr>
        <w:jc w:val="both"/>
        <w:rPr>
          <w:rFonts w:ascii="Open Sans" w:hAnsi="Open Sans"/>
          <w:color w:val="49494D"/>
        </w:rPr>
      </w:pPr>
      <w:r>
        <w:rPr>
          <w:rFonts w:ascii="Open Sans" w:hAnsi="Open Sans" w:cs="Arial"/>
          <w:color w:val="49494D"/>
          <w:sz w:val="20"/>
          <w:szCs w:val="20"/>
          <w:lang w:val="es-MX"/>
        </w:rPr>
        <w:t>Los instrumentos de infraestructura promoverán el uso de medios técnicos, servicios e instalaciones necesarias para la operación de las actividades sujetas a desarrollo; incluidas las instalaciones subterráneas, cuyas licencias son emitidas por las Alcaldías;</w:t>
      </w:r>
    </w:p>
    <w:p w14:paraId="10E76037" w14:textId="77777777" w:rsidR="00A264E8" w:rsidRDefault="00A264E8">
      <w:pPr>
        <w:jc w:val="both"/>
        <w:rPr>
          <w:rFonts w:ascii="Open Sans" w:hAnsi="Open Sans" w:cs="Arial"/>
          <w:color w:val="49494D"/>
          <w:sz w:val="20"/>
          <w:szCs w:val="20"/>
          <w:lang w:val="es-MX"/>
        </w:rPr>
      </w:pPr>
    </w:p>
    <w:p w14:paraId="1762E71E" w14:textId="77777777" w:rsidR="00A264E8" w:rsidRDefault="003C0821">
      <w:pPr>
        <w:numPr>
          <w:ilvl w:val="0"/>
          <w:numId w:val="11"/>
        </w:numPr>
        <w:jc w:val="both"/>
        <w:rPr>
          <w:rFonts w:ascii="Open Sans" w:hAnsi="Open Sans"/>
          <w:color w:val="49494D"/>
        </w:rPr>
      </w:pPr>
      <w:r>
        <w:rPr>
          <w:rFonts w:ascii="Open Sans" w:hAnsi="Open Sans" w:cs="Arial"/>
          <w:color w:val="49494D"/>
          <w:sz w:val="20"/>
          <w:szCs w:val="20"/>
          <w:lang w:val="es-MX"/>
        </w:rPr>
        <w:t xml:space="preserve">Los instrumentos para la investigación y desarrollo tecnológico impulsarán el acceso a investigaciones e innovaciones tecnológicas, y </w:t>
      </w:r>
    </w:p>
    <w:p w14:paraId="484918CE" w14:textId="77777777" w:rsidR="00A264E8" w:rsidRDefault="00A264E8">
      <w:pPr>
        <w:ind w:left="1080"/>
        <w:jc w:val="both"/>
        <w:rPr>
          <w:rFonts w:ascii="Open Sans" w:hAnsi="Open Sans" w:cs="Arial"/>
          <w:color w:val="49494D"/>
          <w:sz w:val="20"/>
          <w:szCs w:val="20"/>
          <w:lang w:val="es-MX"/>
        </w:rPr>
      </w:pPr>
    </w:p>
    <w:p w14:paraId="37496570" w14:textId="77777777" w:rsidR="00A264E8" w:rsidRDefault="003C0821">
      <w:pPr>
        <w:numPr>
          <w:ilvl w:val="0"/>
          <w:numId w:val="11"/>
        </w:numPr>
        <w:jc w:val="both"/>
        <w:rPr>
          <w:rFonts w:ascii="Open Sans" w:hAnsi="Open Sans"/>
          <w:color w:val="49494D"/>
        </w:rPr>
      </w:pPr>
      <w:r>
        <w:rPr>
          <w:rFonts w:ascii="Open Sans" w:hAnsi="Open Sans" w:cs="Arial"/>
          <w:color w:val="49494D"/>
          <w:sz w:val="20"/>
          <w:szCs w:val="20"/>
          <w:lang w:val="es-MX"/>
        </w:rPr>
        <w:t xml:space="preserve">Los instrumentos de capacitación mejorarán los conocimientos y habilidades de los agentes económicos. </w:t>
      </w:r>
    </w:p>
    <w:p w14:paraId="15C541EC" w14:textId="77777777" w:rsidR="00A264E8" w:rsidRDefault="00A264E8">
      <w:pPr>
        <w:jc w:val="both"/>
        <w:rPr>
          <w:rFonts w:ascii="Open Sans" w:hAnsi="Open Sans" w:cs="Arial"/>
          <w:color w:val="49494D"/>
          <w:sz w:val="20"/>
          <w:szCs w:val="20"/>
          <w:lang w:val="es-MX"/>
        </w:rPr>
      </w:pPr>
    </w:p>
    <w:p w14:paraId="4B7EB21B" w14:textId="77777777" w:rsidR="00A264E8" w:rsidRDefault="003C0821">
      <w:pPr>
        <w:jc w:val="both"/>
        <w:rPr>
          <w:rFonts w:ascii="Open Sans" w:hAnsi="Open Sans"/>
          <w:color w:val="49494D"/>
        </w:rPr>
      </w:pPr>
      <w:r>
        <w:rPr>
          <w:rFonts w:ascii="Open Sans" w:hAnsi="Open Sans" w:cs="Arial"/>
          <w:color w:val="49494D"/>
          <w:sz w:val="20"/>
          <w:szCs w:val="20"/>
          <w:lang w:val="es-MX"/>
        </w:rPr>
        <w:t>Las políticas y programas económicos se diseñarán, ejecutarán y evaluarán de acuerdo a los indicadores y criterios que definan el Instituto de Planeación Democrática y Prospectiva y el Consejo de Evaluación de la Ciudad de México, en el ámbito de sus respectivas competencias.</w:t>
      </w:r>
    </w:p>
    <w:p w14:paraId="56839890" w14:textId="77777777" w:rsidR="00A264E8" w:rsidRDefault="00A264E8">
      <w:pPr>
        <w:jc w:val="both"/>
        <w:rPr>
          <w:rFonts w:ascii="Open Sans" w:hAnsi="Open Sans" w:cs="Arial"/>
          <w:b/>
          <w:color w:val="49494D"/>
          <w:sz w:val="20"/>
          <w:szCs w:val="20"/>
        </w:rPr>
      </w:pPr>
    </w:p>
    <w:p w14:paraId="1180B597" w14:textId="77777777" w:rsidR="00A264E8" w:rsidRDefault="00A264E8">
      <w:pPr>
        <w:jc w:val="center"/>
        <w:rPr>
          <w:rFonts w:ascii="Open Sans" w:hAnsi="Open Sans" w:cs="Arial"/>
          <w:b/>
          <w:color w:val="49494D"/>
          <w:sz w:val="20"/>
          <w:szCs w:val="20"/>
        </w:rPr>
      </w:pPr>
    </w:p>
    <w:p w14:paraId="11C31D34" w14:textId="77777777" w:rsidR="00A264E8" w:rsidRDefault="003C0821">
      <w:pPr>
        <w:jc w:val="center"/>
        <w:rPr>
          <w:rFonts w:ascii="Open Sans" w:hAnsi="Open Sans"/>
          <w:color w:val="49494D"/>
        </w:rPr>
      </w:pPr>
      <w:r>
        <w:rPr>
          <w:rFonts w:ascii="Open Sans" w:hAnsi="Open Sans" w:cs="Arial"/>
          <w:b/>
          <w:color w:val="49494D"/>
          <w:sz w:val="20"/>
          <w:szCs w:val="20"/>
        </w:rPr>
        <w:t>TÍTULO CUARTO</w:t>
      </w:r>
    </w:p>
    <w:p w14:paraId="054401FA" w14:textId="77777777" w:rsidR="00A264E8" w:rsidRDefault="003C0821">
      <w:pPr>
        <w:jc w:val="center"/>
        <w:rPr>
          <w:rFonts w:ascii="Open Sans" w:hAnsi="Open Sans"/>
          <w:color w:val="49494D"/>
        </w:rPr>
      </w:pPr>
      <w:r>
        <w:rPr>
          <w:rFonts w:ascii="Open Sans" w:hAnsi="Open Sans" w:cs="Arial"/>
          <w:b/>
          <w:color w:val="49494D"/>
          <w:sz w:val="20"/>
          <w:szCs w:val="20"/>
        </w:rPr>
        <w:t>De los Programas</w:t>
      </w:r>
    </w:p>
    <w:p w14:paraId="1D0C7C22" w14:textId="77777777" w:rsidR="00A264E8" w:rsidRDefault="00A264E8">
      <w:pPr>
        <w:jc w:val="center"/>
        <w:rPr>
          <w:rFonts w:ascii="Open Sans" w:hAnsi="Open Sans" w:cs="Arial"/>
          <w:b/>
          <w:color w:val="49494D"/>
          <w:sz w:val="20"/>
          <w:szCs w:val="20"/>
        </w:rPr>
      </w:pPr>
    </w:p>
    <w:p w14:paraId="0302F38E" w14:textId="77777777" w:rsidR="00A264E8" w:rsidRDefault="003C0821">
      <w:pPr>
        <w:jc w:val="center"/>
        <w:rPr>
          <w:rFonts w:ascii="Open Sans" w:hAnsi="Open Sans"/>
          <w:color w:val="49494D"/>
        </w:rPr>
      </w:pPr>
      <w:r>
        <w:rPr>
          <w:rFonts w:ascii="Open Sans" w:hAnsi="Open Sans" w:cs="Arial"/>
          <w:b/>
          <w:color w:val="49494D"/>
          <w:sz w:val="20"/>
          <w:szCs w:val="20"/>
        </w:rPr>
        <w:t>CAPÍTULO ÚNICO</w:t>
      </w:r>
    </w:p>
    <w:p w14:paraId="234641D7" w14:textId="77777777" w:rsidR="00A264E8" w:rsidRDefault="003C0821">
      <w:pPr>
        <w:jc w:val="center"/>
        <w:rPr>
          <w:rFonts w:ascii="Open Sans" w:hAnsi="Open Sans"/>
          <w:color w:val="49494D"/>
        </w:rPr>
      </w:pPr>
      <w:r>
        <w:rPr>
          <w:rFonts w:ascii="Open Sans" w:hAnsi="Open Sans" w:cs="Arial"/>
          <w:b/>
          <w:color w:val="49494D"/>
          <w:sz w:val="20"/>
          <w:szCs w:val="20"/>
        </w:rPr>
        <w:t>Del Programa Sectorial</w:t>
      </w:r>
    </w:p>
    <w:p w14:paraId="595891E0" w14:textId="77777777" w:rsidR="00A264E8" w:rsidRDefault="00A264E8">
      <w:pPr>
        <w:jc w:val="center"/>
        <w:rPr>
          <w:rFonts w:ascii="Open Sans" w:hAnsi="Open Sans" w:cs="Arial"/>
          <w:b/>
          <w:color w:val="49494D"/>
          <w:sz w:val="20"/>
          <w:szCs w:val="20"/>
        </w:rPr>
      </w:pPr>
    </w:p>
    <w:p w14:paraId="35E114C5" w14:textId="77777777" w:rsidR="00A264E8" w:rsidRDefault="003C0821">
      <w:pPr>
        <w:jc w:val="both"/>
        <w:rPr>
          <w:rFonts w:ascii="Open Sans" w:hAnsi="Open Sans"/>
          <w:color w:val="49494D"/>
        </w:rPr>
      </w:pPr>
      <w:r>
        <w:rPr>
          <w:rFonts w:ascii="Open Sans" w:hAnsi="Open Sans" w:cs="Arial"/>
          <w:b/>
          <w:color w:val="49494D"/>
          <w:sz w:val="20"/>
          <w:szCs w:val="20"/>
        </w:rPr>
        <w:t>Artículo 18.-</w:t>
      </w:r>
      <w:r>
        <w:rPr>
          <w:rFonts w:ascii="Open Sans" w:hAnsi="Open Sans" w:cs="Arial"/>
          <w:color w:val="49494D"/>
          <w:sz w:val="20"/>
          <w:szCs w:val="20"/>
        </w:rPr>
        <w:t xml:space="preserve"> </w:t>
      </w:r>
      <w:r>
        <w:rPr>
          <w:rFonts w:ascii="Open Sans" w:hAnsi="Open Sans" w:cs="Arial"/>
          <w:color w:val="49494D"/>
          <w:sz w:val="20"/>
          <w:szCs w:val="20"/>
          <w:lang w:val="es-MX"/>
        </w:rPr>
        <w:t xml:space="preserve">Los programas sectoriales son los documentos que desagregan en objetivos y metas de mediano plazo los lineamientos contenidos en el Plan General Desarrollo y que regirán las actividades del sector administrativo que corresponda. Deberán tomar en cuenta las previsiones contenidas en los programas de las Alcaldías para el establecimiento de objetivos y metas en el ámbito territorial de aplicación. Su vigencia será de seis años y su revisión, y en su caso, modificación o actualización, deberá realizarse por lo menos cada tres años. </w:t>
      </w:r>
    </w:p>
    <w:p w14:paraId="16E68D9B" w14:textId="77777777" w:rsidR="00A264E8" w:rsidRDefault="003C0821">
      <w:pPr>
        <w:jc w:val="both"/>
        <w:rPr>
          <w:rFonts w:ascii="Open Sans" w:hAnsi="Open Sans"/>
          <w:color w:val="49494D"/>
        </w:rPr>
      </w:pPr>
      <w:r>
        <w:rPr>
          <w:rFonts w:ascii="Open Sans" w:hAnsi="Open Sans" w:cs="Arial"/>
          <w:color w:val="49494D"/>
          <w:sz w:val="20"/>
          <w:szCs w:val="20"/>
          <w:lang w:val="es-MX"/>
        </w:rPr>
        <w:t xml:space="preserve"> </w:t>
      </w:r>
    </w:p>
    <w:p w14:paraId="25D32417" w14:textId="77777777" w:rsidR="00A264E8" w:rsidRDefault="003C0821">
      <w:pPr>
        <w:jc w:val="both"/>
        <w:rPr>
          <w:rFonts w:ascii="Open Sans" w:hAnsi="Open Sans"/>
          <w:color w:val="49494D"/>
        </w:rPr>
      </w:pPr>
      <w:r>
        <w:rPr>
          <w:rFonts w:ascii="Open Sans" w:hAnsi="Open Sans" w:cs="Arial"/>
          <w:color w:val="49494D"/>
          <w:sz w:val="20"/>
          <w:szCs w:val="20"/>
          <w:lang w:val="es-MX"/>
        </w:rPr>
        <w:t xml:space="preserve">Para el cumplimiento de los objetivos y metas del Programa Sectorial, la Secretaría coordinará: </w:t>
      </w:r>
    </w:p>
    <w:p w14:paraId="301C4359" w14:textId="77777777" w:rsidR="00A264E8" w:rsidRDefault="003C0821">
      <w:pPr>
        <w:jc w:val="both"/>
        <w:rPr>
          <w:rFonts w:ascii="Open Sans" w:hAnsi="Open Sans"/>
          <w:color w:val="49494D"/>
        </w:rPr>
      </w:pPr>
      <w:r>
        <w:rPr>
          <w:rFonts w:ascii="Open Sans" w:hAnsi="Open Sans" w:cs="Arial"/>
          <w:color w:val="49494D"/>
          <w:sz w:val="20"/>
          <w:szCs w:val="20"/>
          <w:lang w:val="es-MX"/>
        </w:rPr>
        <w:t xml:space="preserve"> </w:t>
      </w:r>
    </w:p>
    <w:p w14:paraId="475081A0" w14:textId="77777777" w:rsidR="00A264E8" w:rsidRDefault="003C0821">
      <w:pPr>
        <w:numPr>
          <w:ilvl w:val="0"/>
          <w:numId w:val="12"/>
        </w:numPr>
        <w:jc w:val="both"/>
        <w:rPr>
          <w:rFonts w:ascii="Open Sans" w:hAnsi="Open Sans"/>
          <w:color w:val="49494D"/>
        </w:rPr>
      </w:pPr>
      <w:r>
        <w:rPr>
          <w:rFonts w:ascii="Open Sans" w:hAnsi="Open Sans" w:cs="Arial"/>
          <w:color w:val="49494D"/>
          <w:sz w:val="20"/>
          <w:szCs w:val="20"/>
          <w:lang w:val="es-MX"/>
        </w:rPr>
        <w:t>Programas Institucionales, que están orientados a inducir la modernización e integración de las cadenas productivas y distributivas mediante instrumentos y acciones específicas. Estos programas incluirán los de fomento industrial; abasto y distribución; aprovechamiento territorial, y de fomento del sector servicios, entre otros;</w:t>
      </w:r>
    </w:p>
    <w:p w14:paraId="7689BE39" w14:textId="77777777" w:rsidR="00A264E8" w:rsidRDefault="00A264E8">
      <w:pPr>
        <w:ind w:left="1080"/>
        <w:jc w:val="both"/>
        <w:rPr>
          <w:rFonts w:ascii="Open Sans" w:hAnsi="Open Sans" w:cs="Arial"/>
          <w:color w:val="49494D"/>
          <w:sz w:val="20"/>
          <w:szCs w:val="20"/>
          <w:lang w:val="es-MX"/>
        </w:rPr>
      </w:pPr>
    </w:p>
    <w:p w14:paraId="1D538E84" w14:textId="77777777" w:rsidR="00A264E8" w:rsidRDefault="003C0821">
      <w:pPr>
        <w:numPr>
          <w:ilvl w:val="0"/>
          <w:numId w:val="12"/>
        </w:numPr>
        <w:jc w:val="both"/>
        <w:rPr>
          <w:rFonts w:ascii="Open Sans" w:hAnsi="Open Sans"/>
          <w:color w:val="49494D"/>
        </w:rPr>
      </w:pPr>
      <w:r>
        <w:rPr>
          <w:rFonts w:ascii="Open Sans" w:hAnsi="Open Sans" w:cs="Arial"/>
          <w:color w:val="49494D"/>
          <w:sz w:val="20"/>
          <w:szCs w:val="20"/>
          <w:lang w:val="es-MX"/>
        </w:rPr>
        <w:t>Programas Especiales, que involucren a más de una Dependencia o Alcaldía, aquellos orientados a materias específicas o a grupos sociales que por su problemática requieran de un tratamiento específico. Estos comprenderán, entre otros, los siguientes: desregulación y simplificación administrativa; fomento a la micro, mediana y pequeña empresa, así como a la empresa familiar; de fomento a las empresas sociales; de fomento a las exportaciones y la industria maquiladora; de infraestructura productiva; así como aquellos determinadas por las áreas de gestión estratégica en el suelo urbano y de conservación en congruencia con la Ley del Sistema de Planeación del Desarrollo de la Ciudad de México, la Ley de Desarrollo Urbano del Distrito Federal, la Ley Ambiental de Protección a la Tierra en el Distrito Federal y los programas de desarrollo urbano del Distrito Federal, además de procurar posicionar a las industrias creativas en la Ciudad de México;</w:t>
      </w:r>
    </w:p>
    <w:p w14:paraId="298F1088" w14:textId="77777777" w:rsidR="00A264E8" w:rsidRDefault="00A264E8">
      <w:pPr>
        <w:ind w:left="1080"/>
        <w:jc w:val="both"/>
        <w:rPr>
          <w:rFonts w:ascii="Open Sans" w:hAnsi="Open Sans" w:cs="Arial"/>
          <w:color w:val="49494D"/>
          <w:sz w:val="20"/>
          <w:szCs w:val="20"/>
          <w:lang w:val="es-MX"/>
        </w:rPr>
      </w:pPr>
    </w:p>
    <w:p w14:paraId="7079FC2F" w14:textId="77777777" w:rsidR="00A264E8" w:rsidRDefault="003C0821">
      <w:pPr>
        <w:numPr>
          <w:ilvl w:val="0"/>
          <w:numId w:val="12"/>
        </w:numPr>
        <w:jc w:val="both"/>
        <w:rPr>
          <w:rFonts w:ascii="Open Sans" w:hAnsi="Open Sans"/>
          <w:color w:val="49494D"/>
        </w:rPr>
      </w:pPr>
      <w:r>
        <w:rPr>
          <w:rFonts w:ascii="Open Sans" w:hAnsi="Open Sans" w:cs="Arial"/>
          <w:color w:val="49494D"/>
          <w:sz w:val="20"/>
          <w:szCs w:val="20"/>
          <w:lang w:val="es-MX"/>
        </w:rPr>
        <w:lastRenderedPageBreak/>
        <w:t>Programas estratégicos, que atenderán las necesidades específicas de un sector, rama o industria en la Ciudad, con la finalidad de propiciar la innovación tecnológica en los procesos de desarrollo económico para obtener una productividad más elevada o una transformación organizativa de la o las empresas en cuestión. Los programas estratégicos se concebirán como los instrumentos de planeación e intervención para modernización productiva de los establecimientos y empresas asentadas en la Capital;</w:t>
      </w:r>
    </w:p>
    <w:p w14:paraId="12CC7B8E" w14:textId="77777777" w:rsidR="00A264E8" w:rsidRDefault="00A264E8">
      <w:pPr>
        <w:ind w:left="1080"/>
        <w:jc w:val="both"/>
        <w:rPr>
          <w:rFonts w:ascii="Open Sans" w:hAnsi="Open Sans" w:cs="Arial"/>
          <w:color w:val="49494D"/>
          <w:sz w:val="20"/>
          <w:szCs w:val="20"/>
          <w:lang w:val="es-MX"/>
        </w:rPr>
      </w:pPr>
    </w:p>
    <w:p w14:paraId="49ACC064" w14:textId="77777777" w:rsidR="00A264E8" w:rsidRDefault="003C0821">
      <w:pPr>
        <w:numPr>
          <w:ilvl w:val="0"/>
          <w:numId w:val="12"/>
        </w:numPr>
        <w:jc w:val="both"/>
        <w:rPr>
          <w:rFonts w:ascii="Open Sans" w:hAnsi="Open Sans"/>
          <w:color w:val="49494D"/>
        </w:rPr>
      </w:pPr>
      <w:r>
        <w:rPr>
          <w:rFonts w:ascii="Open Sans" w:hAnsi="Open Sans" w:cs="Arial"/>
          <w:color w:val="49494D"/>
          <w:sz w:val="20"/>
          <w:szCs w:val="20"/>
          <w:lang w:val="es-MX"/>
        </w:rPr>
        <w:t>Programas para las Áreas de Desarrollo Económico (ADE), mismos que precisarán los estímulos, los incentivos y el conjunto de acciones gubernamentales a desplegarse en un área geográfica bien delimitada y que se desprenderán directamente de la información y los estudios presentados por la Secretaría. En todos los casos, estos programas se elaborarán y aplicarán en coordinación con las Dependencias de la Administración Pública de la Ciudad de México y las Alcaldías, en el ámbito de sus respectivas competencias;</w:t>
      </w:r>
    </w:p>
    <w:p w14:paraId="035D92F3" w14:textId="77777777" w:rsidR="00A264E8" w:rsidRDefault="00A264E8">
      <w:pPr>
        <w:ind w:left="1080"/>
        <w:jc w:val="both"/>
        <w:rPr>
          <w:rFonts w:ascii="Open Sans" w:hAnsi="Open Sans" w:cs="Arial"/>
          <w:color w:val="49494D"/>
          <w:sz w:val="20"/>
          <w:szCs w:val="20"/>
          <w:lang w:val="es-MX"/>
        </w:rPr>
      </w:pPr>
    </w:p>
    <w:p w14:paraId="37DB26DB" w14:textId="77777777" w:rsidR="00A264E8" w:rsidRDefault="003C0821">
      <w:pPr>
        <w:numPr>
          <w:ilvl w:val="0"/>
          <w:numId w:val="12"/>
        </w:numPr>
        <w:jc w:val="both"/>
        <w:rPr>
          <w:rFonts w:ascii="Open Sans" w:hAnsi="Open Sans"/>
          <w:color w:val="49494D"/>
        </w:rPr>
      </w:pPr>
      <w:r>
        <w:rPr>
          <w:rFonts w:ascii="Open Sans" w:hAnsi="Open Sans" w:cs="Arial"/>
          <w:color w:val="49494D"/>
          <w:sz w:val="20"/>
          <w:szCs w:val="20"/>
        </w:rPr>
        <w:t xml:space="preserve">Programas de las Alcaldías, los programas que destacan las vocaciones económicas regionales, mediante los cuales se expresen prioridades y acciones ligadas a los instrumentos de planeación correspondientes, de conformidad con lo establecido en la </w:t>
      </w:r>
      <w:r>
        <w:rPr>
          <w:rFonts w:ascii="Open Sans" w:hAnsi="Open Sans" w:cs="Arial"/>
          <w:bCs/>
          <w:color w:val="49494D"/>
          <w:sz w:val="20"/>
          <w:szCs w:val="20"/>
          <w:lang w:val="es-MX"/>
        </w:rPr>
        <w:t>Ley del Sistema de Planeación del Desarrollo de la Ciudad de México</w:t>
      </w:r>
      <w:r>
        <w:rPr>
          <w:rFonts w:ascii="Open Sans" w:hAnsi="Open Sans" w:cs="Arial"/>
          <w:color w:val="49494D"/>
          <w:sz w:val="20"/>
          <w:szCs w:val="20"/>
        </w:rPr>
        <w:t>, y</w:t>
      </w:r>
    </w:p>
    <w:p w14:paraId="6D6E6A56" w14:textId="77777777" w:rsidR="00A264E8" w:rsidRDefault="00A264E8">
      <w:pPr>
        <w:ind w:left="1080"/>
        <w:jc w:val="both"/>
        <w:rPr>
          <w:rFonts w:ascii="Open Sans" w:hAnsi="Open Sans" w:cs="Arial"/>
          <w:color w:val="49494D"/>
          <w:sz w:val="20"/>
          <w:szCs w:val="20"/>
          <w:lang w:val="es-MX"/>
        </w:rPr>
      </w:pPr>
    </w:p>
    <w:p w14:paraId="3FF249B9" w14:textId="77777777" w:rsidR="00A264E8" w:rsidRDefault="003C0821">
      <w:pPr>
        <w:numPr>
          <w:ilvl w:val="0"/>
          <w:numId w:val="12"/>
        </w:numPr>
        <w:jc w:val="both"/>
        <w:rPr>
          <w:rFonts w:ascii="Open Sans" w:hAnsi="Open Sans"/>
          <w:color w:val="49494D"/>
        </w:rPr>
      </w:pPr>
      <w:r>
        <w:rPr>
          <w:rFonts w:ascii="Open Sans" w:hAnsi="Open Sans" w:cs="Arial"/>
          <w:color w:val="49494D"/>
          <w:sz w:val="20"/>
          <w:szCs w:val="20"/>
          <w:lang w:val="es-MX"/>
        </w:rPr>
        <w:t>Que la política económica observará, atenderá y respetará de manera invariable las libertades fundamentales y los derechos de los ciudadanos; tales como el derecho a la propiedad, el derecho al trabajo, el derecho al empleo y el bienestar de las personas.</w:t>
      </w:r>
    </w:p>
    <w:p w14:paraId="4D030803" w14:textId="77777777" w:rsidR="00A264E8" w:rsidRDefault="00A264E8">
      <w:pPr>
        <w:jc w:val="both"/>
        <w:rPr>
          <w:rFonts w:ascii="Open Sans" w:hAnsi="Open Sans" w:cs="Arial"/>
          <w:color w:val="49494D"/>
          <w:sz w:val="20"/>
          <w:szCs w:val="20"/>
        </w:rPr>
      </w:pPr>
    </w:p>
    <w:p w14:paraId="085731B6" w14:textId="77777777" w:rsidR="00A264E8" w:rsidRDefault="003C0821">
      <w:pPr>
        <w:jc w:val="both"/>
        <w:rPr>
          <w:rFonts w:ascii="Open Sans" w:hAnsi="Open Sans"/>
          <w:color w:val="49494D"/>
        </w:rPr>
      </w:pPr>
      <w:r>
        <w:rPr>
          <w:rFonts w:ascii="Open Sans" w:hAnsi="Open Sans" w:cs="Arial"/>
          <w:b/>
          <w:color w:val="49494D"/>
          <w:sz w:val="20"/>
          <w:szCs w:val="20"/>
        </w:rPr>
        <w:t>Artículo 19.-</w:t>
      </w:r>
      <w:r>
        <w:rPr>
          <w:rFonts w:ascii="Open Sans" w:hAnsi="Open Sans" w:cs="Arial"/>
          <w:color w:val="49494D"/>
          <w:sz w:val="20"/>
          <w:szCs w:val="20"/>
        </w:rPr>
        <w:t xml:space="preserve"> </w:t>
      </w:r>
      <w:r>
        <w:rPr>
          <w:rFonts w:ascii="Open Sans" w:hAnsi="Open Sans" w:cs="Arial"/>
          <w:color w:val="49494D"/>
          <w:sz w:val="20"/>
          <w:szCs w:val="20"/>
          <w:lang w:val="es-MX"/>
        </w:rPr>
        <w:t>Para la instrumentación de los programas señalados en el artículo anterior, en los términos de la normatividad legal aplicable, la Secretaría propondrá la participación que corresponda a las Dependencias y Entidades de la Administración Pública y la debida coordinación y/o colaboración, cuando así se requiera, con los Gobiernos Federal, Estatal, Municipal y las Alcaldías, así como la concertación de las acciones que se consideren convenientes con los sectores social y privado en la ejecución de los programas.</w:t>
      </w:r>
    </w:p>
    <w:p w14:paraId="141AC5B2" w14:textId="77777777" w:rsidR="00A264E8" w:rsidRDefault="00A264E8">
      <w:pPr>
        <w:jc w:val="both"/>
        <w:rPr>
          <w:rFonts w:ascii="Open Sans" w:hAnsi="Open Sans" w:cs="Arial"/>
          <w:color w:val="49494D"/>
          <w:sz w:val="20"/>
          <w:szCs w:val="20"/>
        </w:rPr>
      </w:pPr>
    </w:p>
    <w:p w14:paraId="621F0871" w14:textId="77777777" w:rsidR="00A264E8" w:rsidRDefault="003C0821">
      <w:pPr>
        <w:jc w:val="both"/>
        <w:rPr>
          <w:rFonts w:ascii="Open Sans" w:hAnsi="Open Sans"/>
          <w:color w:val="49494D"/>
        </w:rPr>
      </w:pPr>
      <w:r>
        <w:rPr>
          <w:rFonts w:ascii="Open Sans" w:hAnsi="Open Sans" w:cs="Arial"/>
          <w:b/>
          <w:color w:val="49494D"/>
          <w:sz w:val="20"/>
          <w:szCs w:val="20"/>
        </w:rPr>
        <w:t>Artículo 20.-</w:t>
      </w:r>
      <w:r>
        <w:rPr>
          <w:rFonts w:ascii="Open Sans" w:hAnsi="Open Sans" w:cs="Arial"/>
          <w:color w:val="49494D"/>
          <w:sz w:val="20"/>
          <w:szCs w:val="20"/>
        </w:rPr>
        <w:t xml:space="preserve"> </w:t>
      </w:r>
      <w:r>
        <w:rPr>
          <w:rFonts w:ascii="Open Sans" w:hAnsi="Open Sans" w:cs="Arial"/>
          <w:color w:val="49494D"/>
          <w:sz w:val="20"/>
          <w:szCs w:val="20"/>
          <w:lang w:val="es-MX"/>
        </w:rPr>
        <w:t>La Administración Pública, mediante el apoyo a las actividades productivas, se orientará a promover el empleo permanente y a disminuir la movilidad de los habitantes de las diversas zonas a efecto de elevar el nivel y calidad de vida de los habitantes de la Ciudad de México.</w:t>
      </w:r>
    </w:p>
    <w:p w14:paraId="5B93BB87" w14:textId="77777777" w:rsidR="00A264E8" w:rsidRDefault="00A264E8">
      <w:pPr>
        <w:jc w:val="both"/>
        <w:rPr>
          <w:rFonts w:ascii="Open Sans" w:hAnsi="Open Sans" w:cs="Arial"/>
          <w:color w:val="49494D"/>
          <w:sz w:val="20"/>
          <w:szCs w:val="20"/>
        </w:rPr>
      </w:pPr>
    </w:p>
    <w:p w14:paraId="740B0342" w14:textId="77777777" w:rsidR="006E1B57" w:rsidRDefault="006E1B57">
      <w:pPr>
        <w:rPr>
          <w:rFonts w:ascii="Open Sans" w:hAnsi="Open Sans" w:cs="Arial"/>
          <w:b/>
          <w:color w:val="49494D"/>
          <w:sz w:val="20"/>
          <w:szCs w:val="20"/>
        </w:rPr>
      </w:pPr>
      <w:r>
        <w:rPr>
          <w:rFonts w:ascii="Open Sans" w:hAnsi="Open Sans" w:cs="Arial"/>
          <w:b/>
          <w:color w:val="49494D"/>
          <w:sz w:val="20"/>
          <w:szCs w:val="20"/>
        </w:rPr>
        <w:br w:type="page"/>
      </w:r>
    </w:p>
    <w:p w14:paraId="4D8E1A23" w14:textId="56CC3B47" w:rsidR="00A264E8" w:rsidRDefault="003C0821">
      <w:pPr>
        <w:jc w:val="center"/>
        <w:rPr>
          <w:rFonts w:ascii="Open Sans" w:hAnsi="Open Sans"/>
          <w:color w:val="49494D"/>
        </w:rPr>
      </w:pPr>
      <w:r>
        <w:rPr>
          <w:rFonts w:ascii="Open Sans" w:hAnsi="Open Sans" w:cs="Arial"/>
          <w:b/>
          <w:color w:val="49494D"/>
          <w:sz w:val="20"/>
          <w:szCs w:val="20"/>
        </w:rPr>
        <w:lastRenderedPageBreak/>
        <w:t>TÍTULO QUINTO</w:t>
      </w:r>
    </w:p>
    <w:p w14:paraId="5F8D805D" w14:textId="77777777" w:rsidR="00A264E8" w:rsidRDefault="003C0821">
      <w:pPr>
        <w:jc w:val="center"/>
        <w:rPr>
          <w:rFonts w:ascii="Open Sans" w:hAnsi="Open Sans"/>
          <w:color w:val="49494D"/>
        </w:rPr>
      </w:pPr>
      <w:r>
        <w:rPr>
          <w:rFonts w:ascii="Open Sans" w:hAnsi="Open Sans" w:cs="Arial"/>
          <w:b/>
          <w:color w:val="49494D"/>
          <w:sz w:val="20"/>
          <w:szCs w:val="20"/>
        </w:rPr>
        <w:t>De las Directrices para el Fomento y Promoción del Desarrollo Económico</w:t>
      </w:r>
    </w:p>
    <w:p w14:paraId="52824CD8" w14:textId="77777777" w:rsidR="00A264E8" w:rsidRDefault="00A264E8">
      <w:pPr>
        <w:jc w:val="both"/>
        <w:rPr>
          <w:rFonts w:ascii="Open Sans" w:hAnsi="Open Sans" w:cs="Arial"/>
          <w:color w:val="49494D"/>
          <w:sz w:val="20"/>
          <w:szCs w:val="20"/>
        </w:rPr>
      </w:pPr>
    </w:p>
    <w:p w14:paraId="6BCAEB3C" w14:textId="77777777" w:rsidR="00A264E8" w:rsidRDefault="003C0821">
      <w:pPr>
        <w:jc w:val="both"/>
        <w:rPr>
          <w:rFonts w:ascii="Open Sans" w:hAnsi="Open Sans"/>
          <w:color w:val="49494D"/>
        </w:rPr>
      </w:pPr>
      <w:r>
        <w:rPr>
          <w:rFonts w:ascii="Open Sans" w:hAnsi="Open Sans" w:cs="Arial"/>
          <w:b/>
          <w:color w:val="49494D"/>
          <w:sz w:val="20"/>
          <w:szCs w:val="20"/>
        </w:rPr>
        <w:t>Artículo 21.-</w:t>
      </w:r>
      <w:r>
        <w:rPr>
          <w:rFonts w:ascii="Open Sans" w:hAnsi="Open Sans" w:cs="Arial"/>
          <w:color w:val="49494D"/>
          <w:sz w:val="20"/>
          <w:szCs w:val="20"/>
        </w:rPr>
        <w:t xml:space="preserve"> </w:t>
      </w:r>
      <w:r>
        <w:rPr>
          <w:rFonts w:ascii="Open Sans" w:hAnsi="Open Sans" w:cs="Arial"/>
          <w:color w:val="49494D"/>
          <w:sz w:val="20"/>
          <w:szCs w:val="20"/>
          <w:lang w:val="es-MX"/>
        </w:rPr>
        <w:t>Las Dependencias, Entidades de la Administración Pública, así como las Alcaldías, en el ámbito de sus respectivas competencias, propiciarán el desarrollo y la consolidación de los Agentes Económicos por medio de las siguientes directrices:</w:t>
      </w:r>
    </w:p>
    <w:p w14:paraId="62AF44CC" w14:textId="77777777" w:rsidR="00A264E8" w:rsidRDefault="00A264E8">
      <w:pPr>
        <w:jc w:val="both"/>
        <w:rPr>
          <w:rFonts w:ascii="Open Sans" w:hAnsi="Open Sans" w:cs="Arial"/>
          <w:color w:val="49494D"/>
          <w:sz w:val="20"/>
          <w:szCs w:val="20"/>
          <w:lang w:val="es-MX"/>
        </w:rPr>
      </w:pPr>
    </w:p>
    <w:p w14:paraId="78EF2471" w14:textId="77777777" w:rsidR="00A264E8" w:rsidRDefault="003C0821">
      <w:pPr>
        <w:numPr>
          <w:ilvl w:val="0"/>
          <w:numId w:val="13"/>
        </w:numPr>
        <w:jc w:val="both"/>
        <w:rPr>
          <w:rFonts w:ascii="Open Sans" w:hAnsi="Open Sans"/>
          <w:color w:val="49494D"/>
        </w:rPr>
      </w:pPr>
      <w:r>
        <w:rPr>
          <w:rFonts w:ascii="Open Sans" w:hAnsi="Open Sans" w:cs="Arial"/>
          <w:color w:val="49494D"/>
          <w:sz w:val="20"/>
          <w:szCs w:val="20"/>
          <w:lang w:val="es-MX"/>
        </w:rPr>
        <w:t>Desarrollo sustentable;</w:t>
      </w:r>
    </w:p>
    <w:p w14:paraId="0955F731" w14:textId="77777777" w:rsidR="00A264E8" w:rsidRDefault="00A264E8">
      <w:pPr>
        <w:ind w:left="1080"/>
        <w:jc w:val="both"/>
        <w:rPr>
          <w:rFonts w:ascii="Open Sans" w:hAnsi="Open Sans" w:cs="Arial"/>
          <w:color w:val="49494D"/>
          <w:sz w:val="20"/>
          <w:szCs w:val="20"/>
          <w:lang w:val="es-MX"/>
        </w:rPr>
      </w:pPr>
    </w:p>
    <w:p w14:paraId="41F8DB42" w14:textId="77777777" w:rsidR="00A264E8" w:rsidRDefault="003C0821">
      <w:pPr>
        <w:numPr>
          <w:ilvl w:val="0"/>
          <w:numId w:val="13"/>
        </w:numPr>
        <w:jc w:val="both"/>
        <w:rPr>
          <w:rFonts w:ascii="Open Sans" w:hAnsi="Open Sans"/>
          <w:color w:val="49494D"/>
        </w:rPr>
      </w:pPr>
      <w:r>
        <w:rPr>
          <w:rFonts w:ascii="Open Sans" w:hAnsi="Open Sans" w:cs="Arial"/>
          <w:color w:val="49494D"/>
          <w:sz w:val="20"/>
          <w:szCs w:val="20"/>
          <w:lang w:val="es-MX"/>
        </w:rPr>
        <w:t>Mejora regulatoria para la promoción y fomento del desarrollo económico;</w:t>
      </w:r>
    </w:p>
    <w:p w14:paraId="03003F42" w14:textId="77777777" w:rsidR="00A264E8" w:rsidRDefault="00A264E8">
      <w:pPr>
        <w:ind w:left="1080"/>
        <w:jc w:val="both"/>
        <w:rPr>
          <w:rFonts w:ascii="Open Sans" w:hAnsi="Open Sans" w:cs="Arial"/>
          <w:color w:val="49494D"/>
          <w:sz w:val="20"/>
          <w:szCs w:val="20"/>
          <w:lang w:val="es-MX"/>
        </w:rPr>
      </w:pPr>
    </w:p>
    <w:p w14:paraId="3B877702" w14:textId="77777777" w:rsidR="00A264E8" w:rsidRDefault="003C0821">
      <w:pPr>
        <w:numPr>
          <w:ilvl w:val="0"/>
          <w:numId w:val="13"/>
        </w:numPr>
        <w:jc w:val="both"/>
        <w:rPr>
          <w:rFonts w:ascii="Open Sans" w:hAnsi="Open Sans"/>
          <w:color w:val="49494D"/>
        </w:rPr>
      </w:pPr>
      <w:r>
        <w:rPr>
          <w:rFonts w:ascii="Open Sans" w:hAnsi="Open Sans" w:cs="Arial"/>
          <w:color w:val="49494D"/>
          <w:sz w:val="20"/>
          <w:szCs w:val="20"/>
          <w:lang w:val="es-MX"/>
        </w:rPr>
        <w:t>Aprovechamiento territorial en materia económica;</w:t>
      </w:r>
    </w:p>
    <w:p w14:paraId="56ED4BC3" w14:textId="77777777" w:rsidR="00A264E8" w:rsidRDefault="00A264E8">
      <w:pPr>
        <w:ind w:left="1080"/>
        <w:jc w:val="both"/>
        <w:rPr>
          <w:rFonts w:ascii="Open Sans" w:hAnsi="Open Sans" w:cs="Arial"/>
          <w:color w:val="49494D"/>
          <w:sz w:val="20"/>
          <w:szCs w:val="20"/>
          <w:lang w:val="es-MX"/>
        </w:rPr>
      </w:pPr>
    </w:p>
    <w:p w14:paraId="688065FB" w14:textId="77777777" w:rsidR="00A264E8" w:rsidRDefault="003C0821">
      <w:pPr>
        <w:numPr>
          <w:ilvl w:val="0"/>
          <w:numId w:val="13"/>
        </w:numPr>
        <w:jc w:val="both"/>
        <w:rPr>
          <w:rFonts w:ascii="Open Sans" w:hAnsi="Open Sans"/>
          <w:color w:val="49494D"/>
        </w:rPr>
      </w:pPr>
      <w:r>
        <w:rPr>
          <w:rFonts w:ascii="Open Sans" w:hAnsi="Open Sans" w:cs="Arial"/>
          <w:color w:val="49494D"/>
          <w:sz w:val="20"/>
          <w:szCs w:val="20"/>
          <w:lang w:val="es-MX"/>
        </w:rPr>
        <w:t>Inversión;</w:t>
      </w:r>
    </w:p>
    <w:p w14:paraId="20D54ED6" w14:textId="77777777" w:rsidR="00A264E8" w:rsidRDefault="00A264E8">
      <w:pPr>
        <w:ind w:left="1080"/>
        <w:jc w:val="both"/>
        <w:rPr>
          <w:rFonts w:ascii="Open Sans" w:hAnsi="Open Sans" w:cs="Arial"/>
          <w:color w:val="49494D"/>
          <w:sz w:val="20"/>
          <w:szCs w:val="20"/>
          <w:lang w:val="es-MX"/>
        </w:rPr>
      </w:pPr>
    </w:p>
    <w:p w14:paraId="323E3CDD" w14:textId="77777777" w:rsidR="00A264E8" w:rsidRDefault="003C0821">
      <w:pPr>
        <w:numPr>
          <w:ilvl w:val="0"/>
          <w:numId w:val="13"/>
        </w:numPr>
        <w:jc w:val="both"/>
        <w:rPr>
          <w:rFonts w:ascii="Open Sans" w:hAnsi="Open Sans"/>
          <w:color w:val="49494D"/>
        </w:rPr>
      </w:pPr>
      <w:r>
        <w:rPr>
          <w:rFonts w:ascii="Open Sans" w:hAnsi="Open Sans" w:cs="Arial"/>
          <w:color w:val="49494D"/>
          <w:sz w:val="20"/>
          <w:szCs w:val="20"/>
          <w:lang w:val="es-MX"/>
        </w:rPr>
        <w:t>Fortalecimiento de las micro, pequeñas y medianas empresas;</w:t>
      </w:r>
    </w:p>
    <w:p w14:paraId="18B1AAF3" w14:textId="77777777" w:rsidR="00A264E8" w:rsidRDefault="00A264E8">
      <w:pPr>
        <w:ind w:left="1080"/>
        <w:jc w:val="both"/>
        <w:rPr>
          <w:rFonts w:ascii="Open Sans" w:hAnsi="Open Sans" w:cs="Arial"/>
          <w:color w:val="49494D"/>
          <w:sz w:val="20"/>
          <w:szCs w:val="20"/>
          <w:lang w:val="es-MX"/>
        </w:rPr>
      </w:pPr>
    </w:p>
    <w:p w14:paraId="72F7FCBF" w14:textId="77777777" w:rsidR="00A264E8" w:rsidRDefault="003C0821">
      <w:pPr>
        <w:numPr>
          <w:ilvl w:val="0"/>
          <w:numId w:val="13"/>
        </w:numPr>
        <w:jc w:val="both"/>
        <w:rPr>
          <w:rFonts w:ascii="Open Sans" w:hAnsi="Open Sans"/>
          <w:color w:val="49494D"/>
        </w:rPr>
      </w:pPr>
      <w:r>
        <w:rPr>
          <w:rFonts w:ascii="Open Sans" w:hAnsi="Open Sans" w:cs="Arial"/>
          <w:color w:val="49494D"/>
          <w:sz w:val="20"/>
          <w:szCs w:val="20"/>
          <w:lang w:val="es-MX"/>
        </w:rPr>
        <w:t>Promoción del empleo productivo;</w:t>
      </w:r>
    </w:p>
    <w:p w14:paraId="2EA82EBD" w14:textId="77777777" w:rsidR="00A264E8" w:rsidRDefault="00A264E8">
      <w:pPr>
        <w:ind w:left="1080"/>
        <w:jc w:val="both"/>
        <w:rPr>
          <w:rFonts w:ascii="Open Sans" w:hAnsi="Open Sans" w:cs="Arial"/>
          <w:color w:val="49494D"/>
          <w:sz w:val="20"/>
          <w:szCs w:val="20"/>
          <w:lang w:val="es-MX"/>
        </w:rPr>
      </w:pPr>
    </w:p>
    <w:p w14:paraId="0515CC2D" w14:textId="77777777" w:rsidR="00A264E8" w:rsidRDefault="003C0821">
      <w:pPr>
        <w:numPr>
          <w:ilvl w:val="0"/>
          <w:numId w:val="13"/>
        </w:numPr>
        <w:jc w:val="both"/>
        <w:rPr>
          <w:rFonts w:ascii="Open Sans" w:hAnsi="Open Sans"/>
          <w:color w:val="49494D"/>
        </w:rPr>
      </w:pPr>
      <w:r>
        <w:rPr>
          <w:rFonts w:ascii="Open Sans" w:hAnsi="Open Sans" w:cs="Arial"/>
          <w:color w:val="49494D"/>
          <w:sz w:val="20"/>
          <w:szCs w:val="20"/>
          <w:lang w:val="es-MX"/>
        </w:rPr>
        <w:t>Desarrollo e innovación en ciencia y tecnológica;</w:t>
      </w:r>
    </w:p>
    <w:p w14:paraId="304680B6" w14:textId="77777777" w:rsidR="00A264E8" w:rsidRDefault="00A264E8">
      <w:pPr>
        <w:ind w:left="1080"/>
        <w:jc w:val="both"/>
        <w:rPr>
          <w:rFonts w:ascii="Open Sans" w:hAnsi="Open Sans" w:cs="Arial"/>
          <w:color w:val="49494D"/>
          <w:sz w:val="20"/>
          <w:szCs w:val="20"/>
          <w:lang w:val="es-MX"/>
        </w:rPr>
      </w:pPr>
    </w:p>
    <w:p w14:paraId="1BC49FF5" w14:textId="77777777" w:rsidR="00A264E8" w:rsidRDefault="003C0821">
      <w:pPr>
        <w:numPr>
          <w:ilvl w:val="0"/>
          <w:numId w:val="13"/>
        </w:numPr>
        <w:jc w:val="both"/>
        <w:rPr>
          <w:rFonts w:ascii="Open Sans" w:hAnsi="Open Sans"/>
          <w:color w:val="49494D"/>
        </w:rPr>
      </w:pPr>
      <w:r>
        <w:rPr>
          <w:rFonts w:ascii="Open Sans" w:hAnsi="Open Sans" w:cs="Arial"/>
          <w:color w:val="49494D"/>
          <w:sz w:val="20"/>
          <w:szCs w:val="20"/>
          <w:lang w:val="es-MX"/>
        </w:rPr>
        <w:t>Impulso a la infraestructura y creación de bienes de uso público; incluidas las instalaciones subterráneas, cuyas licencias son emitidas por las Alcaldías;</w:t>
      </w:r>
    </w:p>
    <w:p w14:paraId="61394BAD" w14:textId="77777777" w:rsidR="00A264E8" w:rsidRDefault="00A264E8">
      <w:pPr>
        <w:ind w:left="1080"/>
        <w:jc w:val="both"/>
        <w:rPr>
          <w:rFonts w:ascii="Open Sans" w:hAnsi="Open Sans" w:cs="Arial"/>
          <w:color w:val="49494D"/>
          <w:sz w:val="20"/>
          <w:szCs w:val="20"/>
          <w:lang w:val="es-MX"/>
        </w:rPr>
      </w:pPr>
    </w:p>
    <w:p w14:paraId="6E19053C" w14:textId="77777777" w:rsidR="00A264E8" w:rsidRDefault="003C0821">
      <w:pPr>
        <w:numPr>
          <w:ilvl w:val="0"/>
          <w:numId w:val="13"/>
        </w:numPr>
        <w:jc w:val="both"/>
        <w:rPr>
          <w:rFonts w:ascii="Open Sans" w:hAnsi="Open Sans"/>
          <w:color w:val="49494D"/>
        </w:rPr>
      </w:pPr>
      <w:r>
        <w:rPr>
          <w:rFonts w:ascii="Open Sans" w:hAnsi="Open Sans" w:cs="Arial"/>
          <w:color w:val="49494D"/>
          <w:sz w:val="20"/>
          <w:szCs w:val="20"/>
          <w:lang w:val="es-MX"/>
        </w:rPr>
        <w:t>Integración de actividades productivas;</w:t>
      </w:r>
    </w:p>
    <w:p w14:paraId="50EAC362" w14:textId="77777777" w:rsidR="00A264E8" w:rsidRDefault="00A264E8">
      <w:pPr>
        <w:ind w:left="1080"/>
        <w:jc w:val="both"/>
        <w:rPr>
          <w:rFonts w:ascii="Open Sans" w:hAnsi="Open Sans" w:cs="Arial"/>
          <w:color w:val="49494D"/>
          <w:sz w:val="20"/>
          <w:szCs w:val="20"/>
          <w:lang w:val="es-MX"/>
        </w:rPr>
      </w:pPr>
    </w:p>
    <w:p w14:paraId="595678B7" w14:textId="77777777" w:rsidR="00A264E8" w:rsidRDefault="003C0821">
      <w:pPr>
        <w:numPr>
          <w:ilvl w:val="0"/>
          <w:numId w:val="13"/>
        </w:numPr>
        <w:jc w:val="both"/>
        <w:rPr>
          <w:rFonts w:ascii="Open Sans" w:hAnsi="Open Sans"/>
          <w:color w:val="49494D"/>
        </w:rPr>
      </w:pPr>
      <w:r>
        <w:rPr>
          <w:rFonts w:ascii="Open Sans" w:hAnsi="Open Sans" w:cs="Arial"/>
          <w:color w:val="49494D"/>
          <w:sz w:val="20"/>
          <w:szCs w:val="20"/>
          <w:lang w:val="es-MX"/>
        </w:rPr>
        <w:t>Determinación de las Áreas de Desarrollo Económico (ADE);</w:t>
      </w:r>
    </w:p>
    <w:p w14:paraId="6561F6D2" w14:textId="77777777" w:rsidR="00A264E8" w:rsidRDefault="00A264E8">
      <w:pPr>
        <w:ind w:left="1080"/>
        <w:jc w:val="both"/>
        <w:rPr>
          <w:rFonts w:ascii="Open Sans" w:hAnsi="Open Sans" w:cs="Arial"/>
          <w:color w:val="49494D"/>
          <w:sz w:val="20"/>
          <w:szCs w:val="20"/>
          <w:lang w:val="es-MX"/>
        </w:rPr>
      </w:pPr>
    </w:p>
    <w:p w14:paraId="7A46B72B" w14:textId="77777777" w:rsidR="00A264E8" w:rsidRDefault="003C0821">
      <w:pPr>
        <w:numPr>
          <w:ilvl w:val="0"/>
          <w:numId w:val="13"/>
        </w:numPr>
        <w:jc w:val="both"/>
        <w:rPr>
          <w:rFonts w:ascii="Open Sans" w:hAnsi="Open Sans"/>
          <w:color w:val="49494D"/>
        </w:rPr>
      </w:pPr>
      <w:r>
        <w:rPr>
          <w:rFonts w:ascii="Open Sans" w:hAnsi="Open Sans" w:cs="Arial"/>
          <w:color w:val="49494D"/>
          <w:sz w:val="20"/>
          <w:szCs w:val="20"/>
          <w:lang w:val="es-MX"/>
        </w:rPr>
        <w:t>Promoción de la cultura del emprendimiento;</w:t>
      </w:r>
    </w:p>
    <w:p w14:paraId="05EDE782" w14:textId="77777777" w:rsidR="00A264E8" w:rsidRDefault="00A264E8">
      <w:pPr>
        <w:ind w:left="1080"/>
        <w:jc w:val="both"/>
        <w:rPr>
          <w:rFonts w:ascii="Open Sans" w:hAnsi="Open Sans" w:cs="Arial"/>
          <w:color w:val="49494D"/>
          <w:sz w:val="20"/>
          <w:szCs w:val="20"/>
          <w:lang w:val="es-MX"/>
        </w:rPr>
      </w:pPr>
    </w:p>
    <w:p w14:paraId="12D71582" w14:textId="77777777" w:rsidR="00A264E8" w:rsidRDefault="003C0821">
      <w:pPr>
        <w:numPr>
          <w:ilvl w:val="0"/>
          <w:numId w:val="13"/>
        </w:numPr>
        <w:jc w:val="both"/>
        <w:rPr>
          <w:rFonts w:ascii="Open Sans" w:hAnsi="Open Sans"/>
          <w:color w:val="49494D"/>
        </w:rPr>
      </w:pPr>
      <w:r>
        <w:rPr>
          <w:rFonts w:ascii="Open Sans" w:hAnsi="Open Sans" w:cs="Arial"/>
          <w:color w:val="49494D"/>
          <w:sz w:val="20"/>
          <w:szCs w:val="20"/>
          <w:lang w:val="es-MX"/>
        </w:rPr>
        <w:t>Simplificación de procedimientos y trámites de apertura y funcionamiento de unidades económicas de bajo impacto, mismas que preferentemente serán a través de plataformas digitales, y</w:t>
      </w:r>
    </w:p>
    <w:p w14:paraId="6060E74E" w14:textId="77777777" w:rsidR="00A264E8" w:rsidRDefault="00A264E8">
      <w:pPr>
        <w:ind w:left="1080"/>
        <w:jc w:val="both"/>
        <w:rPr>
          <w:rFonts w:ascii="Open Sans" w:hAnsi="Open Sans" w:cs="Arial"/>
          <w:color w:val="49494D"/>
          <w:sz w:val="20"/>
          <w:szCs w:val="20"/>
          <w:lang w:val="es-MX"/>
        </w:rPr>
      </w:pPr>
    </w:p>
    <w:p w14:paraId="00967554" w14:textId="77777777" w:rsidR="00A264E8" w:rsidRDefault="003C0821">
      <w:pPr>
        <w:numPr>
          <w:ilvl w:val="0"/>
          <w:numId w:val="13"/>
        </w:numPr>
        <w:jc w:val="both"/>
        <w:rPr>
          <w:rFonts w:ascii="Open Sans" w:hAnsi="Open Sans"/>
          <w:color w:val="49494D"/>
        </w:rPr>
      </w:pPr>
      <w:r>
        <w:rPr>
          <w:rFonts w:ascii="Open Sans" w:hAnsi="Open Sans" w:cs="Arial"/>
          <w:color w:val="49494D"/>
          <w:sz w:val="20"/>
          <w:szCs w:val="20"/>
          <w:lang w:val="es-MX"/>
        </w:rPr>
        <w:t>Fomento a la confianza ciudadana de conformidad con la Ley Federal en la materia y otros ordenamientos aplicables.</w:t>
      </w:r>
    </w:p>
    <w:p w14:paraId="271FD0C3" w14:textId="77777777" w:rsidR="00A264E8" w:rsidRDefault="00A264E8">
      <w:pPr>
        <w:jc w:val="both"/>
        <w:rPr>
          <w:rFonts w:ascii="Open Sans" w:hAnsi="Open Sans" w:cs="Arial"/>
          <w:color w:val="49494D"/>
          <w:sz w:val="20"/>
          <w:szCs w:val="20"/>
        </w:rPr>
      </w:pPr>
    </w:p>
    <w:p w14:paraId="0A9899FE" w14:textId="77777777" w:rsidR="00A264E8" w:rsidRDefault="003C0821">
      <w:pPr>
        <w:jc w:val="center"/>
        <w:rPr>
          <w:rFonts w:ascii="Open Sans" w:hAnsi="Open Sans"/>
          <w:color w:val="49494D"/>
        </w:rPr>
      </w:pPr>
      <w:r>
        <w:rPr>
          <w:rFonts w:ascii="Open Sans" w:hAnsi="Open Sans" w:cs="Arial"/>
          <w:b/>
          <w:color w:val="49494D"/>
          <w:sz w:val="20"/>
          <w:szCs w:val="20"/>
        </w:rPr>
        <w:t>CAPÍTULO I</w:t>
      </w:r>
    </w:p>
    <w:p w14:paraId="1B585963" w14:textId="77777777" w:rsidR="00A264E8" w:rsidRDefault="003C0821">
      <w:pPr>
        <w:jc w:val="center"/>
        <w:rPr>
          <w:rFonts w:ascii="Open Sans" w:hAnsi="Open Sans"/>
          <w:color w:val="49494D"/>
        </w:rPr>
      </w:pPr>
      <w:r>
        <w:rPr>
          <w:rFonts w:ascii="Open Sans" w:hAnsi="Open Sans" w:cs="Arial"/>
          <w:b/>
          <w:color w:val="49494D"/>
          <w:sz w:val="20"/>
          <w:szCs w:val="20"/>
        </w:rPr>
        <w:t>Del Desarrollo Sustentable</w:t>
      </w:r>
    </w:p>
    <w:p w14:paraId="2769FE53" w14:textId="77777777" w:rsidR="00A264E8" w:rsidRDefault="00A264E8">
      <w:pPr>
        <w:jc w:val="both"/>
        <w:rPr>
          <w:rFonts w:ascii="Open Sans" w:hAnsi="Open Sans" w:cs="Arial"/>
          <w:color w:val="49494D"/>
          <w:sz w:val="20"/>
          <w:szCs w:val="20"/>
        </w:rPr>
      </w:pPr>
    </w:p>
    <w:p w14:paraId="284E7FB2" w14:textId="77777777" w:rsidR="00A264E8" w:rsidRDefault="003C0821">
      <w:pPr>
        <w:jc w:val="both"/>
        <w:rPr>
          <w:rFonts w:ascii="Open Sans" w:hAnsi="Open Sans"/>
          <w:color w:val="49494D"/>
        </w:rPr>
      </w:pPr>
      <w:r>
        <w:rPr>
          <w:rFonts w:ascii="Open Sans" w:hAnsi="Open Sans" w:cs="Arial"/>
          <w:b/>
          <w:color w:val="49494D"/>
          <w:sz w:val="20"/>
          <w:szCs w:val="20"/>
        </w:rPr>
        <w:t>Artículo 22.-</w:t>
      </w:r>
      <w:r>
        <w:rPr>
          <w:rFonts w:ascii="Open Sans" w:hAnsi="Open Sans" w:cs="Arial"/>
          <w:color w:val="49494D"/>
          <w:sz w:val="20"/>
          <w:szCs w:val="20"/>
        </w:rPr>
        <w:t xml:space="preserve"> La Secretaría tendrá una visión de largo plazo, proveerá y difundirá la más amplia información económica y normativa en la Ciudad con el fin de crear un ambiente de certidumbre jurídico e institucional propicio para las inversiones modernas basadas en tecnologías de economía sustentable.</w:t>
      </w:r>
    </w:p>
    <w:p w14:paraId="6685A112" w14:textId="77777777" w:rsidR="00A264E8" w:rsidRDefault="00A264E8">
      <w:pPr>
        <w:jc w:val="both"/>
        <w:rPr>
          <w:rFonts w:ascii="Open Sans" w:hAnsi="Open Sans" w:cs="Arial"/>
          <w:color w:val="49494D"/>
          <w:sz w:val="20"/>
          <w:szCs w:val="20"/>
        </w:rPr>
      </w:pPr>
    </w:p>
    <w:p w14:paraId="2F812A16" w14:textId="77777777" w:rsidR="00A264E8" w:rsidRDefault="003C0821">
      <w:pPr>
        <w:jc w:val="both"/>
        <w:rPr>
          <w:rFonts w:ascii="Open Sans" w:hAnsi="Open Sans"/>
          <w:color w:val="49494D"/>
        </w:rPr>
      </w:pPr>
      <w:r>
        <w:rPr>
          <w:rFonts w:ascii="Open Sans" w:hAnsi="Open Sans" w:cs="Arial"/>
          <w:b/>
          <w:color w:val="49494D"/>
          <w:sz w:val="20"/>
          <w:szCs w:val="20"/>
        </w:rPr>
        <w:t>Artículo 23</w:t>
      </w:r>
      <w:r>
        <w:rPr>
          <w:rFonts w:ascii="Open Sans" w:hAnsi="Open Sans" w:cs="Arial"/>
          <w:color w:val="49494D"/>
          <w:sz w:val="20"/>
          <w:szCs w:val="20"/>
        </w:rPr>
        <w:t xml:space="preserve">.- </w:t>
      </w:r>
      <w:r>
        <w:rPr>
          <w:rFonts w:ascii="Open Sans" w:hAnsi="Open Sans" w:cs="Arial"/>
          <w:color w:val="49494D"/>
          <w:sz w:val="20"/>
          <w:szCs w:val="20"/>
          <w:lang w:val="es-MX"/>
        </w:rPr>
        <w:t>La Secretaría se coordinará con las Dependencias y Entidades que resulten competentes con el fin de generar estrategias económicas que mantengan el desarrollo continuo y sostenible de la economía, generando herramientas para alcanzar un desarrollo sustentable, equilibrado, incluyente y equitativo, que considere:</w:t>
      </w:r>
    </w:p>
    <w:p w14:paraId="0938576D" w14:textId="77777777" w:rsidR="00A264E8" w:rsidRDefault="00A264E8">
      <w:pPr>
        <w:jc w:val="both"/>
        <w:rPr>
          <w:rFonts w:ascii="Open Sans" w:hAnsi="Open Sans" w:cs="Arial"/>
          <w:color w:val="49494D"/>
          <w:sz w:val="20"/>
          <w:szCs w:val="20"/>
          <w:lang w:val="es-MX"/>
        </w:rPr>
      </w:pPr>
    </w:p>
    <w:p w14:paraId="517EA45F" w14:textId="77777777" w:rsidR="00A264E8" w:rsidRDefault="003C0821">
      <w:pPr>
        <w:numPr>
          <w:ilvl w:val="0"/>
          <w:numId w:val="14"/>
        </w:numPr>
        <w:jc w:val="both"/>
        <w:rPr>
          <w:rFonts w:ascii="Open Sans" w:hAnsi="Open Sans"/>
          <w:color w:val="49494D"/>
        </w:rPr>
      </w:pPr>
      <w:r>
        <w:rPr>
          <w:rFonts w:ascii="Open Sans" w:hAnsi="Open Sans" w:cs="Arial"/>
          <w:color w:val="49494D"/>
          <w:sz w:val="20"/>
          <w:szCs w:val="20"/>
          <w:lang w:val="es-MX"/>
        </w:rPr>
        <w:lastRenderedPageBreak/>
        <w:t>Que la política económica tendrá como enfoque la generación de riqueza y el desarrollo económico en zonas con mayores necesidades sociales y de empleo;</w:t>
      </w:r>
    </w:p>
    <w:p w14:paraId="0274BE10" w14:textId="77777777" w:rsidR="00A264E8" w:rsidRDefault="00A264E8">
      <w:pPr>
        <w:ind w:left="1080"/>
        <w:jc w:val="both"/>
        <w:rPr>
          <w:rFonts w:ascii="Open Sans" w:hAnsi="Open Sans" w:cs="Arial"/>
          <w:color w:val="49494D"/>
          <w:sz w:val="20"/>
          <w:szCs w:val="20"/>
          <w:lang w:val="es-MX"/>
        </w:rPr>
      </w:pPr>
    </w:p>
    <w:p w14:paraId="53AC0E5B" w14:textId="77777777" w:rsidR="00A264E8" w:rsidRDefault="003C0821">
      <w:pPr>
        <w:numPr>
          <w:ilvl w:val="0"/>
          <w:numId w:val="14"/>
        </w:numPr>
        <w:jc w:val="both"/>
        <w:rPr>
          <w:rFonts w:ascii="Open Sans" w:hAnsi="Open Sans"/>
          <w:color w:val="49494D"/>
        </w:rPr>
      </w:pPr>
      <w:r>
        <w:rPr>
          <w:rFonts w:ascii="Open Sans" w:hAnsi="Open Sans" w:cs="Arial"/>
          <w:color w:val="49494D"/>
          <w:sz w:val="20"/>
          <w:szCs w:val="20"/>
          <w:lang w:val="es-MX"/>
        </w:rPr>
        <w:t>Que procure una mejor redistribución de la riqueza, especialmente para el crecimiento del ingreso y el mejoramiento del poder adquisitivo de los habitantes de la Ciudad de México;</w:t>
      </w:r>
    </w:p>
    <w:p w14:paraId="0AAF88CA" w14:textId="77777777" w:rsidR="00A264E8" w:rsidRDefault="003C0821">
      <w:pPr>
        <w:numPr>
          <w:ilvl w:val="0"/>
          <w:numId w:val="14"/>
        </w:numPr>
        <w:jc w:val="both"/>
        <w:rPr>
          <w:rFonts w:ascii="Open Sans" w:hAnsi="Open Sans"/>
          <w:color w:val="49494D"/>
        </w:rPr>
      </w:pPr>
      <w:r>
        <w:rPr>
          <w:rFonts w:ascii="Open Sans" w:hAnsi="Open Sans" w:cs="Arial"/>
          <w:color w:val="49494D"/>
          <w:sz w:val="20"/>
          <w:szCs w:val="20"/>
          <w:lang w:val="es-MX"/>
        </w:rPr>
        <w:t>Que las decisiones económicas y la política económica deberán instrumentarse en un marco de transparencia a partir de la producción, disponibilidad y publicidad de información cierta y actualizada y accesible al público;</w:t>
      </w:r>
    </w:p>
    <w:p w14:paraId="0B1F5BB1" w14:textId="77777777" w:rsidR="00A264E8" w:rsidRDefault="00A264E8">
      <w:pPr>
        <w:ind w:left="1080"/>
        <w:jc w:val="both"/>
        <w:rPr>
          <w:rFonts w:ascii="Open Sans" w:hAnsi="Open Sans" w:cs="Arial"/>
          <w:color w:val="49494D"/>
          <w:sz w:val="20"/>
          <w:szCs w:val="20"/>
          <w:lang w:val="es-MX"/>
        </w:rPr>
      </w:pPr>
    </w:p>
    <w:p w14:paraId="4D0D5284" w14:textId="77777777" w:rsidR="00A264E8" w:rsidRDefault="003C0821">
      <w:pPr>
        <w:numPr>
          <w:ilvl w:val="0"/>
          <w:numId w:val="14"/>
        </w:numPr>
        <w:jc w:val="both"/>
        <w:rPr>
          <w:rFonts w:ascii="Open Sans" w:hAnsi="Open Sans"/>
          <w:color w:val="49494D"/>
        </w:rPr>
      </w:pPr>
      <w:r>
        <w:rPr>
          <w:rFonts w:ascii="Open Sans" w:hAnsi="Open Sans" w:cs="Arial"/>
          <w:color w:val="49494D"/>
          <w:sz w:val="20"/>
          <w:szCs w:val="20"/>
          <w:lang w:val="es-MX"/>
        </w:rPr>
        <w:t>Que la política económica observará, atenderá y respetará de manera invariable las libertades fundamentales y los derechos de los ciudadanos; tales como el derecho a la propiedad, el derecho al trabajo, el derecho al empleo y el bienestar de las personas;</w:t>
      </w:r>
    </w:p>
    <w:p w14:paraId="13237B28" w14:textId="77777777" w:rsidR="00A264E8" w:rsidRDefault="00A264E8">
      <w:pPr>
        <w:ind w:left="1080"/>
        <w:jc w:val="both"/>
        <w:rPr>
          <w:rFonts w:ascii="Open Sans" w:hAnsi="Open Sans" w:cs="Arial"/>
          <w:color w:val="49494D"/>
          <w:sz w:val="20"/>
          <w:szCs w:val="20"/>
          <w:lang w:val="es-MX"/>
        </w:rPr>
      </w:pPr>
    </w:p>
    <w:p w14:paraId="533861E8" w14:textId="77777777" w:rsidR="00A264E8" w:rsidRDefault="003C0821">
      <w:pPr>
        <w:numPr>
          <w:ilvl w:val="0"/>
          <w:numId w:val="14"/>
        </w:numPr>
        <w:jc w:val="both"/>
        <w:rPr>
          <w:rFonts w:ascii="Open Sans" w:hAnsi="Open Sans"/>
          <w:color w:val="49494D"/>
        </w:rPr>
      </w:pPr>
      <w:r>
        <w:rPr>
          <w:rFonts w:ascii="Open Sans" w:hAnsi="Open Sans" w:cs="Arial"/>
          <w:color w:val="49494D"/>
          <w:sz w:val="20"/>
          <w:szCs w:val="20"/>
          <w:lang w:val="es-MX"/>
        </w:rPr>
        <w:t>Que la política económica promueva una red de comercio justo de los productores y prestadores de servicios que así lo requieran;</w:t>
      </w:r>
    </w:p>
    <w:p w14:paraId="3510D9D9" w14:textId="77777777" w:rsidR="00A264E8" w:rsidRDefault="00A264E8">
      <w:pPr>
        <w:ind w:left="1080"/>
        <w:jc w:val="both"/>
        <w:rPr>
          <w:rFonts w:ascii="Open Sans" w:hAnsi="Open Sans" w:cs="Arial"/>
          <w:color w:val="49494D"/>
          <w:sz w:val="20"/>
          <w:szCs w:val="20"/>
          <w:lang w:val="es-MX"/>
        </w:rPr>
      </w:pPr>
    </w:p>
    <w:p w14:paraId="62822821" w14:textId="77777777" w:rsidR="00A264E8" w:rsidRDefault="003C0821">
      <w:pPr>
        <w:numPr>
          <w:ilvl w:val="0"/>
          <w:numId w:val="14"/>
        </w:numPr>
        <w:jc w:val="both"/>
        <w:rPr>
          <w:rFonts w:ascii="Open Sans" w:hAnsi="Open Sans"/>
          <w:color w:val="49494D"/>
        </w:rPr>
      </w:pPr>
      <w:r>
        <w:rPr>
          <w:rFonts w:ascii="Open Sans" w:hAnsi="Open Sans" w:cs="Arial"/>
          <w:color w:val="49494D"/>
          <w:sz w:val="20"/>
          <w:szCs w:val="20"/>
          <w:lang w:val="es-MX"/>
        </w:rPr>
        <w:t>El impulso y desarrollo de la economía social y solidaria, y</w:t>
      </w:r>
    </w:p>
    <w:p w14:paraId="364A7313" w14:textId="77777777" w:rsidR="00A264E8" w:rsidRDefault="00A264E8">
      <w:pPr>
        <w:ind w:left="1080"/>
        <w:jc w:val="both"/>
        <w:rPr>
          <w:rFonts w:ascii="Open Sans" w:hAnsi="Open Sans" w:cs="Arial"/>
          <w:color w:val="49494D"/>
          <w:sz w:val="20"/>
          <w:szCs w:val="20"/>
          <w:lang w:val="es-MX"/>
        </w:rPr>
      </w:pPr>
    </w:p>
    <w:p w14:paraId="612D67C2" w14:textId="77777777" w:rsidR="00A264E8" w:rsidRDefault="003C0821">
      <w:pPr>
        <w:numPr>
          <w:ilvl w:val="0"/>
          <w:numId w:val="14"/>
        </w:numPr>
        <w:jc w:val="both"/>
        <w:rPr>
          <w:rFonts w:ascii="Open Sans" w:hAnsi="Open Sans"/>
          <w:color w:val="49494D"/>
        </w:rPr>
      </w:pPr>
      <w:r>
        <w:rPr>
          <w:rFonts w:ascii="Open Sans" w:hAnsi="Open Sans" w:cs="Arial"/>
          <w:color w:val="49494D"/>
          <w:sz w:val="20"/>
          <w:szCs w:val="20"/>
          <w:lang w:val="es-MX"/>
        </w:rPr>
        <w:t>El estímulo, acompañamiento y mejora regulatoria para emprendimientos, cooperativas y otras formas de producción de la economía social.</w:t>
      </w:r>
    </w:p>
    <w:p w14:paraId="25F25EBC" w14:textId="77777777" w:rsidR="00A264E8" w:rsidRDefault="00A264E8">
      <w:pPr>
        <w:jc w:val="both"/>
        <w:rPr>
          <w:rFonts w:ascii="Open Sans" w:hAnsi="Open Sans" w:cs="Arial"/>
          <w:color w:val="49494D"/>
          <w:sz w:val="20"/>
          <w:szCs w:val="20"/>
          <w:lang w:val="es-MX"/>
        </w:rPr>
      </w:pPr>
    </w:p>
    <w:p w14:paraId="6B3BDBA5" w14:textId="510ADD0C" w:rsidR="00A264E8" w:rsidRPr="006E1B57" w:rsidRDefault="003C0821" w:rsidP="006E1B57">
      <w:pPr>
        <w:jc w:val="center"/>
        <w:rPr>
          <w:rFonts w:cs="Arial"/>
          <w:b/>
          <w:sz w:val="20"/>
          <w:szCs w:val="20"/>
        </w:rPr>
      </w:pPr>
      <w:r>
        <w:rPr>
          <w:rFonts w:ascii="Open Sans" w:hAnsi="Open Sans" w:cs="Arial"/>
          <w:b/>
          <w:color w:val="49494D"/>
          <w:sz w:val="20"/>
          <w:szCs w:val="20"/>
        </w:rPr>
        <w:t>CAPÍTULO II</w:t>
      </w:r>
    </w:p>
    <w:p w14:paraId="72663C41" w14:textId="77777777" w:rsidR="00A264E8" w:rsidRDefault="003C0821">
      <w:pPr>
        <w:jc w:val="center"/>
        <w:rPr>
          <w:rFonts w:ascii="Open Sans" w:hAnsi="Open Sans"/>
          <w:color w:val="49494D"/>
        </w:rPr>
      </w:pPr>
      <w:r>
        <w:rPr>
          <w:rFonts w:ascii="Open Sans" w:hAnsi="Open Sans" w:cs="Arial"/>
          <w:b/>
          <w:color w:val="49494D"/>
          <w:sz w:val="20"/>
          <w:szCs w:val="20"/>
        </w:rPr>
        <w:t>De la Mejora Regulatoria para el Fomento y Promoción del Desarrollo Económico</w:t>
      </w:r>
    </w:p>
    <w:p w14:paraId="5722786E"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607306AD" w14:textId="77777777" w:rsidR="00A264E8" w:rsidRDefault="003C0821">
      <w:pPr>
        <w:jc w:val="both"/>
        <w:rPr>
          <w:rFonts w:ascii="Open Sans" w:hAnsi="Open Sans"/>
          <w:color w:val="49494D"/>
        </w:rPr>
      </w:pPr>
      <w:r>
        <w:rPr>
          <w:rFonts w:ascii="Open Sans" w:hAnsi="Open Sans" w:cs="Arial"/>
          <w:b/>
          <w:color w:val="49494D"/>
          <w:sz w:val="20"/>
          <w:szCs w:val="20"/>
        </w:rPr>
        <w:t>Artículo 24.-</w:t>
      </w:r>
      <w:r>
        <w:rPr>
          <w:rFonts w:ascii="Open Sans" w:hAnsi="Open Sans" w:cs="Arial"/>
          <w:color w:val="49494D"/>
          <w:sz w:val="20"/>
          <w:szCs w:val="20"/>
        </w:rPr>
        <w:t xml:space="preserve"> </w:t>
      </w:r>
      <w:r>
        <w:rPr>
          <w:rFonts w:ascii="Open Sans" w:hAnsi="Open Sans" w:cs="Arial"/>
          <w:color w:val="49494D"/>
          <w:sz w:val="20"/>
          <w:szCs w:val="20"/>
          <w:lang w:val="es-MX"/>
        </w:rPr>
        <w:t>La mejora regulatoria para el fomento y promoción del desarrollo económico tiene por objeto facilitar, agilizar y reducir los trámites, los requisitos y los plazos para impulsar el desarrollo económico de la Ciudad, para lograrlo, la Secretaría se coordinará con las Dependencias y Entidades de la Administración Pública, en el ámbito de sus respectivas competencias, así como con los Agentes Económicos.</w:t>
      </w:r>
      <w:r>
        <w:rPr>
          <w:rFonts w:ascii="Open Sans" w:hAnsi="Open Sans" w:cs="Arial"/>
          <w:b/>
          <w:color w:val="49494D"/>
          <w:sz w:val="20"/>
          <w:szCs w:val="20"/>
          <w:lang w:val="es-MX"/>
        </w:rPr>
        <w:t xml:space="preserve"> </w:t>
      </w:r>
    </w:p>
    <w:p w14:paraId="37D3F836"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59E5EF88" w14:textId="77777777" w:rsidR="00A264E8" w:rsidRDefault="003C0821">
      <w:pPr>
        <w:jc w:val="both"/>
        <w:rPr>
          <w:rFonts w:ascii="Open Sans" w:hAnsi="Open Sans"/>
          <w:color w:val="49494D"/>
        </w:rPr>
      </w:pPr>
      <w:r>
        <w:rPr>
          <w:rFonts w:ascii="Open Sans" w:hAnsi="Open Sans" w:cs="Arial"/>
          <w:b/>
          <w:color w:val="49494D"/>
          <w:sz w:val="20"/>
          <w:szCs w:val="20"/>
        </w:rPr>
        <w:t>Artículo 25.-</w:t>
      </w:r>
      <w:r>
        <w:rPr>
          <w:rFonts w:ascii="Open Sans" w:hAnsi="Open Sans" w:cs="Arial"/>
          <w:color w:val="49494D"/>
          <w:sz w:val="20"/>
          <w:szCs w:val="20"/>
        </w:rPr>
        <w:t xml:space="preserve"> </w:t>
      </w:r>
      <w:r>
        <w:rPr>
          <w:rFonts w:ascii="Open Sans" w:hAnsi="Open Sans" w:cs="Arial"/>
          <w:bCs/>
          <w:color w:val="49494D"/>
          <w:sz w:val="20"/>
          <w:szCs w:val="20"/>
          <w:lang w:val="es-MX"/>
        </w:rPr>
        <w:t xml:space="preserve">La mejora regulatoria para el fomento y promoción del desarrollo económico deberá considerar los siguientes criterios: </w:t>
      </w:r>
    </w:p>
    <w:p w14:paraId="65230BEC" w14:textId="77777777" w:rsidR="00A264E8" w:rsidRDefault="003C0821">
      <w:pPr>
        <w:jc w:val="both"/>
        <w:rPr>
          <w:rFonts w:ascii="Open Sans" w:hAnsi="Open Sans"/>
          <w:color w:val="49494D"/>
        </w:rPr>
      </w:pPr>
      <w:r>
        <w:rPr>
          <w:rFonts w:ascii="Open Sans" w:hAnsi="Open Sans" w:cs="Arial"/>
          <w:bCs/>
          <w:color w:val="49494D"/>
          <w:sz w:val="20"/>
          <w:szCs w:val="20"/>
          <w:lang w:val="es-MX"/>
        </w:rPr>
        <w:t xml:space="preserve"> </w:t>
      </w:r>
    </w:p>
    <w:p w14:paraId="0C8D3C92" w14:textId="77777777" w:rsidR="00A264E8" w:rsidRDefault="003C0821">
      <w:pPr>
        <w:numPr>
          <w:ilvl w:val="0"/>
          <w:numId w:val="15"/>
        </w:numPr>
        <w:jc w:val="both"/>
        <w:rPr>
          <w:rFonts w:ascii="Open Sans" w:hAnsi="Open Sans"/>
          <w:color w:val="49494D"/>
        </w:rPr>
      </w:pPr>
      <w:r>
        <w:rPr>
          <w:rFonts w:ascii="Open Sans" w:hAnsi="Open Sans" w:cs="Arial"/>
          <w:bCs/>
          <w:color w:val="49494D"/>
          <w:sz w:val="20"/>
          <w:szCs w:val="20"/>
          <w:lang w:val="es-MX"/>
        </w:rPr>
        <w:t xml:space="preserve">Asegurar que la apertura, funcionamiento y desarrollo de las empresas se lleve a cabo en un marco que establezca condiciones de certeza jurídica; </w:t>
      </w:r>
    </w:p>
    <w:p w14:paraId="21596CBB" w14:textId="77777777" w:rsidR="00A264E8" w:rsidRDefault="00A264E8">
      <w:pPr>
        <w:ind w:left="1080"/>
        <w:jc w:val="both"/>
        <w:rPr>
          <w:rFonts w:ascii="Open Sans" w:hAnsi="Open Sans" w:cs="Arial"/>
          <w:bCs/>
          <w:color w:val="49494D"/>
          <w:sz w:val="20"/>
          <w:szCs w:val="20"/>
          <w:lang w:val="es-MX"/>
        </w:rPr>
      </w:pPr>
    </w:p>
    <w:p w14:paraId="7EAD048B" w14:textId="77777777" w:rsidR="00A264E8" w:rsidRDefault="003C0821">
      <w:pPr>
        <w:numPr>
          <w:ilvl w:val="0"/>
          <w:numId w:val="15"/>
        </w:numPr>
        <w:jc w:val="both"/>
        <w:rPr>
          <w:rFonts w:ascii="Open Sans" w:hAnsi="Open Sans"/>
          <w:color w:val="49494D"/>
        </w:rPr>
      </w:pPr>
      <w:r>
        <w:rPr>
          <w:rFonts w:ascii="Open Sans" w:hAnsi="Open Sans" w:cs="Arial"/>
          <w:bCs/>
          <w:color w:val="49494D"/>
          <w:sz w:val="20"/>
          <w:szCs w:val="20"/>
          <w:lang w:val="es-MX"/>
        </w:rPr>
        <w:t xml:space="preserve">Promover esquemas que permitan una mayor participación de los sectores productivos, sobre todo en las Áreas de Desarrollo Económico (ADE) de la Ciudad de México; </w:t>
      </w:r>
    </w:p>
    <w:p w14:paraId="4E9434B1" w14:textId="77777777" w:rsidR="00A264E8" w:rsidRDefault="00A264E8">
      <w:pPr>
        <w:ind w:left="1080"/>
        <w:jc w:val="both"/>
        <w:rPr>
          <w:rFonts w:ascii="Open Sans" w:hAnsi="Open Sans" w:cs="Arial"/>
          <w:bCs/>
          <w:color w:val="49494D"/>
          <w:sz w:val="20"/>
          <w:szCs w:val="20"/>
          <w:lang w:val="es-MX"/>
        </w:rPr>
      </w:pPr>
    </w:p>
    <w:p w14:paraId="26B64F3B" w14:textId="77777777" w:rsidR="00A264E8" w:rsidRDefault="003C0821">
      <w:pPr>
        <w:numPr>
          <w:ilvl w:val="0"/>
          <w:numId w:val="15"/>
        </w:numPr>
        <w:jc w:val="both"/>
        <w:rPr>
          <w:rFonts w:ascii="Open Sans" w:hAnsi="Open Sans"/>
          <w:color w:val="49494D"/>
        </w:rPr>
      </w:pPr>
      <w:r>
        <w:rPr>
          <w:rFonts w:ascii="Open Sans" w:hAnsi="Open Sans" w:cs="Arial"/>
          <w:bCs/>
          <w:color w:val="49494D"/>
          <w:sz w:val="20"/>
          <w:szCs w:val="20"/>
          <w:lang w:val="es-MX"/>
        </w:rPr>
        <w:t>Asegurar que las actividades sujetas a desarrollo tengan una respuesta rápida y que los procedimientos administrativos y la autorización de funcionamiento se otorgue en plazos y condiciones que les permitan competir en igualdad de condiciones respecto a sus competidores;</w:t>
      </w:r>
    </w:p>
    <w:p w14:paraId="3B0A579C" w14:textId="77777777" w:rsidR="00A264E8" w:rsidRDefault="00A264E8">
      <w:pPr>
        <w:ind w:left="1080"/>
        <w:jc w:val="both"/>
        <w:rPr>
          <w:rFonts w:ascii="Open Sans" w:hAnsi="Open Sans" w:cs="Arial"/>
          <w:bCs/>
          <w:color w:val="49494D"/>
          <w:sz w:val="20"/>
          <w:szCs w:val="20"/>
          <w:lang w:val="es-MX"/>
        </w:rPr>
      </w:pPr>
    </w:p>
    <w:p w14:paraId="16CFD8F6" w14:textId="77777777" w:rsidR="00A264E8" w:rsidRDefault="003C0821">
      <w:pPr>
        <w:numPr>
          <w:ilvl w:val="0"/>
          <w:numId w:val="15"/>
        </w:numPr>
        <w:jc w:val="both"/>
        <w:rPr>
          <w:rFonts w:ascii="Open Sans" w:hAnsi="Open Sans"/>
          <w:color w:val="49494D"/>
        </w:rPr>
      </w:pPr>
      <w:r>
        <w:rPr>
          <w:rFonts w:ascii="Open Sans" w:hAnsi="Open Sans" w:cs="Arial"/>
          <w:bCs/>
          <w:color w:val="49494D"/>
          <w:sz w:val="20"/>
          <w:szCs w:val="20"/>
          <w:lang w:val="es-MX"/>
        </w:rPr>
        <w:t xml:space="preserve">Agilizar y reducir trámites para el establecimiento y operación de las empresas, y </w:t>
      </w:r>
    </w:p>
    <w:p w14:paraId="3EC30E50" w14:textId="77777777" w:rsidR="00A264E8" w:rsidRDefault="00A264E8">
      <w:pPr>
        <w:ind w:left="1080"/>
        <w:jc w:val="both"/>
        <w:rPr>
          <w:rFonts w:ascii="Open Sans" w:hAnsi="Open Sans" w:cs="Arial"/>
          <w:bCs/>
          <w:color w:val="49494D"/>
          <w:sz w:val="20"/>
          <w:szCs w:val="20"/>
          <w:lang w:val="es-MX"/>
        </w:rPr>
      </w:pPr>
    </w:p>
    <w:p w14:paraId="5C08EEB3" w14:textId="77777777" w:rsidR="00A264E8" w:rsidRDefault="003C0821">
      <w:pPr>
        <w:numPr>
          <w:ilvl w:val="0"/>
          <w:numId w:val="15"/>
        </w:numPr>
        <w:jc w:val="both"/>
        <w:rPr>
          <w:rFonts w:ascii="Open Sans" w:hAnsi="Open Sans"/>
          <w:color w:val="49494D"/>
        </w:rPr>
      </w:pPr>
      <w:r>
        <w:rPr>
          <w:rFonts w:ascii="Open Sans" w:hAnsi="Open Sans" w:cs="Arial"/>
          <w:bCs/>
          <w:color w:val="49494D"/>
          <w:sz w:val="20"/>
          <w:szCs w:val="20"/>
          <w:lang w:val="es-MX"/>
        </w:rPr>
        <w:t>El desarrollo y establecimiento de mecanismos para la formalización continua y progresiva a través de una política que incentive la formalidad.</w:t>
      </w:r>
    </w:p>
    <w:p w14:paraId="5DBA287C"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49B0069F" w14:textId="77777777" w:rsidR="00A264E8" w:rsidRDefault="003C0821">
      <w:pPr>
        <w:jc w:val="both"/>
        <w:rPr>
          <w:rFonts w:ascii="Open Sans" w:hAnsi="Open Sans"/>
          <w:color w:val="49494D"/>
        </w:rPr>
      </w:pPr>
      <w:r>
        <w:rPr>
          <w:rFonts w:ascii="Open Sans" w:hAnsi="Open Sans" w:cs="Arial"/>
          <w:b/>
          <w:color w:val="49494D"/>
          <w:sz w:val="20"/>
          <w:szCs w:val="20"/>
        </w:rPr>
        <w:lastRenderedPageBreak/>
        <w:t>Artículo 26.-</w:t>
      </w:r>
      <w:r>
        <w:rPr>
          <w:rFonts w:ascii="Open Sans" w:hAnsi="Open Sans" w:cs="Arial"/>
          <w:color w:val="49494D"/>
          <w:sz w:val="20"/>
          <w:szCs w:val="20"/>
        </w:rPr>
        <w:t xml:space="preserve"> </w:t>
      </w:r>
      <w:r>
        <w:rPr>
          <w:rFonts w:ascii="Open Sans" w:hAnsi="Open Sans" w:cs="Arial"/>
          <w:color w:val="49494D"/>
          <w:sz w:val="20"/>
          <w:szCs w:val="20"/>
          <w:lang w:val="es-MX"/>
        </w:rPr>
        <w:t>Las Dependencias, Entidades de la Administración Pública, así como las Alcaldías, en el ámbito de sus respectivas competencias, promoverán la asistencia técnica regulatoria y resolución expedita de problemas de regulación que tengan los Agentes Económicos, con el propósito de que operen con oportunidad y en condiciones competitivas.</w:t>
      </w:r>
    </w:p>
    <w:p w14:paraId="00FAD8FC"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3262D925" w14:textId="77777777" w:rsidR="00A264E8" w:rsidRDefault="003C0821">
      <w:pPr>
        <w:jc w:val="center"/>
        <w:rPr>
          <w:rFonts w:ascii="Open Sans" w:hAnsi="Open Sans"/>
          <w:color w:val="49494D"/>
        </w:rPr>
      </w:pPr>
      <w:r>
        <w:rPr>
          <w:rFonts w:ascii="Open Sans" w:hAnsi="Open Sans" w:cs="Arial"/>
          <w:b/>
          <w:color w:val="49494D"/>
          <w:sz w:val="20"/>
          <w:szCs w:val="20"/>
        </w:rPr>
        <w:t>CAPÍTULO III</w:t>
      </w:r>
    </w:p>
    <w:p w14:paraId="1531309E" w14:textId="77777777" w:rsidR="00A264E8" w:rsidRDefault="003C0821">
      <w:pPr>
        <w:jc w:val="center"/>
        <w:rPr>
          <w:rFonts w:ascii="Open Sans" w:hAnsi="Open Sans"/>
          <w:color w:val="49494D"/>
        </w:rPr>
      </w:pPr>
      <w:r>
        <w:rPr>
          <w:rFonts w:ascii="Open Sans" w:hAnsi="Open Sans" w:cs="Arial"/>
          <w:b/>
          <w:color w:val="49494D"/>
          <w:sz w:val="20"/>
          <w:szCs w:val="20"/>
        </w:rPr>
        <w:t>Del Aprovechamiento Territorial en Materia Económica</w:t>
      </w:r>
    </w:p>
    <w:p w14:paraId="1B22EA04"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257857A9" w14:textId="77777777" w:rsidR="00A264E8" w:rsidRDefault="003C0821">
      <w:pPr>
        <w:jc w:val="both"/>
        <w:rPr>
          <w:rFonts w:ascii="Open Sans" w:hAnsi="Open Sans"/>
          <w:color w:val="49494D"/>
        </w:rPr>
      </w:pPr>
      <w:r>
        <w:rPr>
          <w:rFonts w:ascii="Open Sans" w:hAnsi="Open Sans" w:cs="Arial"/>
          <w:b/>
          <w:color w:val="49494D"/>
          <w:sz w:val="20"/>
          <w:szCs w:val="20"/>
        </w:rPr>
        <w:t>Artículo 27.-</w:t>
      </w:r>
      <w:r>
        <w:rPr>
          <w:rFonts w:ascii="Open Sans" w:hAnsi="Open Sans" w:cs="Arial"/>
          <w:color w:val="49494D"/>
          <w:sz w:val="20"/>
          <w:szCs w:val="20"/>
        </w:rPr>
        <w:t xml:space="preserve"> </w:t>
      </w:r>
      <w:r>
        <w:rPr>
          <w:rFonts w:ascii="Open Sans" w:hAnsi="Open Sans" w:cs="Arial"/>
          <w:color w:val="49494D"/>
          <w:sz w:val="20"/>
          <w:szCs w:val="20"/>
          <w:lang w:val="es-MX"/>
        </w:rPr>
        <w:t xml:space="preserve">Para impulsar el desarrollo económico, el Gobierno de la Ciudad de México fomentará el aprovechamiento eficiente y sustentable de los recursos de su territorio, sin poner en riesgo el patrimonio ambiental y cultural, así como la calidad de vida de los habitantes de las zonas urbanas y rurales de la Ciudad de México. </w:t>
      </w:r>
    </w:p>
    <w:p w14:paraId="14C7B312" w14:textId="77777777" w:rsidR="00A264E8" w:rsidRDefault="003C0821">
      <w:pPr>
        <w:jc w:val="both"/>
        <w:rPr>
          <w:rFonts w:ascii="Open Sans" w:hAnsi="Open Sans"/>
          <w:color w:val="49494D"/>
        </w:rPr>
      </w:pPr>
      <w:r>
        <w:rPr>
          <w:rFonts w:ascii="Open Sans" w:hAnsi="Open Sans" w:cs="Arial"/>
          <w:color w:val="49494D"/>
          <w:sz w:val="20"/>
          <w:szCs w:val="20"/>
          <w:lang w:val="es-MX"/>
        </w:rPr>
        <w:t xml:space="preserve"> </w:t>
      </w:r>
    </w:p>
    <w:p w14:paraId="4C2D6C01" w14:textId="77777777" w:rsidR="00A264E8" w:rsidRDefault="003C0821">
      <w:pPr>
        <w:jc w:val="both"/>
        <w:rPr>
          <w:rFonts w:ascii="Open Sans" w:hAnsi="Open Sans"/>
          <w:color w:val="49494D"/>
        </w:rPr>
      </w:pPr>
      <w:r>
        <w:rPr>
          <w:rFonts w:ascii="Open Sans" w:hAnsi="Open Sans" w:cs="Arial"/>
          <w:color w:val="49494D"/>
          <w:sz w:val="20"/>
          <w:szCs w:val="20"/>
          <w:lang w:val="es-MX"/>
        </w:rPr>
        <w:t>La Secretaría establecerá los mecanismos de coordinación con las Dependencias y Entidades de la Administración Pública que resulten competentes en la promoción del aprovechamiento de los recursos de la Ciudad de México, para generar desarrollo económico.</w:t>
      </w:r>
    </w:p>
    <w:p w14:paraId="059535E0" w14:textId="77777777" w:rsidR="00A264E8" w:rsidRDefault="00A264E8">
      <w:pPr>
        <w:jc w:val="both"/>
        <w:rPr>
          <w:rFonts w:ascii="Open Sans" w:hAnsi="Open Sans" w:cs="Arial"/>
          <w:color w:val="49494D"/>
          <w:sz w:val="20"/>
          <w:szCs w:val="20"/>
          <w:lang w:val="es-MX"/>
        </w:rPr>
      </w:pPr>
    </w:p>
    <w:p w14:paraId="48408387" w14:textId="77777777" w:rsidR="00A264E8" w:rsidRDefault="003C0821">
      <w:pPr>
        <w:jc w:val="both"/>
        <w:rPr>
          <w:rFonts w:ascii="Open Sans" w:hAnsi="Open Sans"/>
          <w:color w:val="49494D"/>
        </w:rPr>
      </w:pPr>
      <w:r>
        <w:rPr>
          <w:rFonts w:ascii="Open Sans" w:hAnsi="Open Sans" w:cs="Arial"/>
          <w:color w:val="49494D"/>
          <w:sz w:val="20"/>
          <w:szCs w:val="20"/>
          <w:lang w:val="es-MX"/>
        </w:rPr>
        <w:t xml:space="preserve">En coordinación con el Instituto de Planeación Democrática y Prospectiva de la Ciudad de México, promoverá el establecimiento de </w:t>
      </w:r>
      <w:proofErr w:type="spellStart"/>
      <w:r>
        <w:rPr>
          <w:rFonts w:ascii="Open Sans" w:hAnsi="Open Sans" w:cs="Arial"/>
          <w:color w:val="49494D"/>
          <w:sz w:val="20"/>
          <w:szCs w:val="20"/>
          <w:lang w:val="es-MX"/>
        </w:rPr>
        <w:t>clústers</w:t>
      </w:r>
      <w:proofErr w:type="spellEnd"/>
      <w:r>
        <w:rPr>
          <w:rFonts w:ascii="Open Sans" w:hAnsi="Open Sans" w:cs="Arial"/>
          <w:color w:val="49494D"/>
          <w:sz w:val="20"/>
          <w:szCs w:val="20"/>
          <w:lang w:val="es-MX"/>
        </w:rPr>
        <w:t xml:space="preserve"> productivos, preferentemente en las regiones menos explotadas de la Ciudad a fin de democratizar las zonas y promover una mejor distribución de la oferta de trabajo.</w:t>
      </w:r>
    </w:p>
    <w:p w14:paraId="6E02B1E0"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786EC46D" w14:textId="77777777" w:rsidR="00A264E8" w:rsidRDefault="003C0821">
      <w:pPr>
        <w:jc w:val="both"/>
        <w:rPr>
          <w:rFonts w:ascii="Open Sans" w:hAnsi="Open Sans"/>
          <w:color w:val="49494D"/>
        </w:rPr>
      </w:pPr>
      <w:r>
        <w:rPr>
          <w:rFonts w:ascii="Open Sans" w:hAnsi="Open Sans" w:cs="Arial"/>
          <w:b/>
          <w:color w:val="49494D"/>
          <w:sz w:val="20"/>
          <w:szCs w:val="20"/>
        </w:rPr>
        <w:t>Artículo 28.-</w:t>
      </w:r>
      <w:r>
        <w:rPr>
          <w:rFonts w:ascii="Open Sans" w:hAnsi="Open Sans" w:cs="Arial"/>
          <w:color w:val="49494D"/>
          <w:sz w:val="20"/>
          <w:szCs w:val="20"/>
        </w:rPr>
        <w:t xml:space="preserve"> </w:t>
      </w:r>
      <w:r>
        <w:rPr>
          <w:rFonts w:ascii="Open Sans" w:hAnsi="Open Sans" w:cs="Arial"/>
          <w:color w:val="49494D"/>
          <w:sz w:val="20"/>
          <w:szCs w:val="20"/>
          <w:lang w:val="es-MX"/>
        </w:rPr>
        <w:t>La Secretaría, con la intervención que corresponda a otras Dependencias y Entidades de la Administración Pública, desarrollará programas, políticas y acciones para impulsar el valor del patrimonio inmobiliario de la Ciudad de México, definiendo su mejor aprovechamiento para lograr beneficio social y económico para la Ciudad, en los términos de la normatividad aplicable.</w:t>
      </w:r>
    </w:p>
    <w:p w14:paraId="4C7272B9"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5DA7F70D" w14:textId="77777777" w:rsidR="00A264E8" w:rsidRDefault="003C0821">
      <w:pPr>
        <w:jc w:val="both"/>
        <w:rPr>
          <w:rFonts w:ascii="Open Sans" w:hAnsi="Open Sans"/>
          <w:color w:val="49494D"/>
        </w:rPr>
      </w:pPr>
      <w:r>
        <w:rPr>
          <w:rFonts w:ascii="Open Sans" w:hAnsi="Open Sans" w:cs="Arial"/>
          <w:b/>
          <w:color w:val="49494D"/>
          <w:sz w:val="20"/>
          <w:szCs w:val="20"/>
        </w:rPr>
        <w:t>Artículo 29.-</w:t>
      </w:r>
      <w:r>
        <w:rPr>
          <w:rFonts w:ascii="Open Sans" w:hAnsi="Open Sans" w:cs="Arial"/>
          <w:color w:val="49494D"/>
          <w:sz w:val="20"/>
          <w:szCs w:val="20"/>
        </w:rPr>
        <w:t xml:space="preserve"> </w:t>
      </w:r>
      <w:r>
        <w:rPr>
          <w:rFonts w:ascii="Open Sans" w:hAnsi="Open Sans" w:cs="Arial"/>
          <w:color w:val="49494D"/>
          <w:sz w:val="20"/>
          <w:szCs w:val="20"/>
          <w:lang w:val="es-MX"/>
        </w:rPr>
        <w:t>La Secretaría podrá proponer a la Comisión del Ordenamiento Territorial de la Ciudad de México, programas de regularización territorial con el objeto de obtener el mejor aprovechamiento y generar desarrollo económico sustentable.</w:t>
      </w:r>
    </w:p>
    <w:p w14:paraId="0FBD9161"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767F000A" w14:textId="77777777" w:rsidR="00A264E8" w:rsidRDefault="003C0821">
      <w:pPr>
        <w:jc w:val="both"/>
        <w:rPr>
          <w:rFonts w:ascii="Open Sans" w:hAnsi="Open Sans"/>
          <w:color w:val="49494D"/>
        </w:rPr>
      </w:pPr>
      <w:r>
        <w:rPr>
          <w:rFonts w:ascii="Open Sans" w:hAnsi="Open Sans" w:cs="Arial"/>
          <w:b/>
          <w:color w:val="49494D"/>
          <w:sz w:val="20"/>
          <w:szCs w:val="20"/>
        </w:rPr>
        <w:t>Artículo 30.-</w:t>
      </w:r>
      <w:r>
        <w:rPr>
          <w:rFonts w:ascii="Open Sans" w:hAnsi="Open Sans" w:cs="Arial"/>
          <w:color w:val="49494D"/>
          <w:sz w:val="20"/>
          <w:szCs w:val="20"/>
        </w:rPr>
        <w:t xml:space="preserve"> La Secretaría propondrá proyectos de aprovechamiento urbano para disminuir los tiempos de traslado de las personas hacia sus centros de trabajo, brindando actividades y oportunidades de desarrollo integral. </w:t>
      </w:r>
    </w:p>
    <w:p w14:paraId="01317C9E"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62866BF9" w14:textId="77777777" w:rsidR="00A264E8" w:rsidRDefault="003C0821">
      <w:pPr>
        <w:jc w:val="center"/>
        <w:rPr>
          <w:rFonts w:ascii="Open Sans" w:hAnsi="Open Sans"/>
          <w:color w:val="49494D"/>
        </w:rPr>
      </w:pPr>
      <w:r>
        <w:rPr>
          <w:rFonts w:ascii="Open Sans" w:hAnsi="Open Sans" w:cs="Arial"/>
          <w:b/>
          <w:color w:val="49494D"/>
          <w:sz w:val="20"/>
          <w:szCs w:val="20"/>
        </w:rPr>
        <w:t>CAPÍTULO IV</w:t>
      </w:r>
    </w:p>
    <w:p w14:paraId="59E92099" w14:textId="77777777" w:rsidR="00A264E8" w:rsidRDefault="003C0821">
      <w:pPr>
        <w:jc w:val="center"/>
        <w:rPr>
          <w:rFonts w:ascii="Open Sans" w:hAnsi="Open Sans"/>
          <w:color w:val="49494D"/>
        </w:rPr>
      </w:pPr>
      <w:r>
        <w:rPr>
          <w:rFonts w:ascii="Open Sans" w:hAnsi="Open Sans" w:cs="Arial"/>
          <w:b/>
          <w:color w:val="49494D"/>
          <w:sz w:val="20"/>
          <w:szCs w:val="20"/>
        </w:rPr>
        <w:t>De la Inversión</w:t>
      </w:r>
    </w:p>
    <w:p w14:paraId="5F947D86" w14:textId="77777777" w:rsidR="00A264E8" w:rsidRDefault="00A264E8">
      <w:pPr>
        <w:jc w:val="center"/>
        <w:rPr>
          <w:rFonts w:ascii="Open Sans" w:hAnsi="Open Sans" w:cs="Arial"/>
          <w:b/>
          <w:color w:val="49494D"/>
          <w:sz w:val="20"/>
          <w:szCs w:val="20"/>
        </w:rPr>
      </w:pPr>
    </w:p>
    <w:p w14:paraId="5EA065C1" w14:textId="77777777" w:rsidR="00A264E8" w:rsidRDefault="003C0821">
      <w:pPr>
        <w:jc w:val="both"/>
        <w:rPr>
          <w:rFonts w:ascii="Open Sans" w:hAnsi="Open Sans"/>
          <w:color w:val="49494D"/>
        </w:rPr>
      </w:pPr>
      <w:r>
        <w:rPr>
          <w:rFonts w:ascii="Open Sans" w:hAnsi="Open Sans" w:cs="Arial"/>
          <w:b/>
          <w:color w:val="49494D"/>
          <w:sz w:val="20"/>
          <w:szCs w:val="20"/>
        </w:rPr>
        <w:t>Artículo 31.-</w:t>
      </w:r>
      <w:r>
        <w:rPr>
          <w:rFonts w:ascii="Open Sans" w:hAnsi="Open Sans" w:cs="Arial"/>
          <w:color w:val="49494D"/>
          <w:sz w:val="20"/>
          <w:szCs w:val="20"/>
        </w:rPr>
        <w:t xml:space="preserve"> </w:t>
      </w:r>
      <w:r>
        <w:rPr>
          <w:rFonts w:ascii="Open Sans" w:hAnsi="Open Sans" w:cs="Arial"/>
          <w:color w:val="49494D"/>
          <w:sz w:val="20"/>
          <w:szCs w:val="20"/>
          <w:lang w:val="es-MX"/>
        </w:rPr>
        <w:t xml:space="preserve">La Secretaría diseñará, con la participación de las Dependencias y Entidades de la Administración Pública, así como de las Alcaldías competentes, la política de inversión que implementará el Gobierno de la Ciudad de México, encaminada a la generación de nuevos empleos, expansión empresarial existente y atracción de inversión nacional o extranjera directa, en las Áreas de Desarrollo Económico (ADE), las Áreas de Gestión Estratégica (AGE) y Actividades Sujetas a Desarrollo. </w:t>
      </w:r>
    </w:p>
    <w:p w14:paraId="4A6C826B" w14:textId="77777777" w:rsidR="00A264E8" w:rsidRDefault="003C0821">
      <w:pPr>
        <w:jc w:val="both"/>
        <w:rPr>
          <w:rFonts w:ascii="Open Sans" w:hAnsi="Open Sans"/>
          <w:color w:val="49494D"/>
        </w:rPr>
      </w:pPr>
      <w:r>
        <w:rPr>
          <w:rFonts w:ascii="Open Sans" w:hAnsi="Open Sans" w:cs="Arial"/>
          <w:color w:val="49494D"/>
          <w:sz w:val="20"/>
          <w:szCs w:val="20"/>
          <w:lang w:val="es-MX"/>
        </w:rPr>
        <w:t xml:space="preserve"> </w:t>
      </w:r>
    </w:p>
    <w:p w14:paraId="3FD40C87" w14:textId="77777777" w:rsidR="00A264E8" w:rsidRDefault="003C0821">
      <w:pPr>
        <w:jc w:val="both"/>
        <w:rPr>
          <w:rFonts w:ascii="Open Sans" w:hAnsi="Open Sans"/>
          <w:color w:val="49494D"/>
        </w:rPr>
      </w:pPr>
      <w:r>
        <w:rPr>
          <w:rFonts w:ascii="Open Sans" w:hAnsi="Open Sans" w:cs="Arial"/>
          <w:color w:val="49494D"/>
          <w:sz w:val="20"/>
          <w:szCs w:val="20"/>
          <w:lang w:val="es-MX"/>
        </w:rPr>
        <w:t xml:space="preserve">La política de inversión en la Ciudad de México, tendrá como ejes estratégicos: </w:t>
      </w:r>
    </w:p>
    <w:p w14:paraId="44F15FB9" w14:textId="77777777" w:rsidR="00A264E8" w:rsidRDefault="003C0821">
      <w:pPr>
        <w:jc w:val="both"/>
        <w:rPr>
          <w:rFonts w:ascii="Open Sans" w:hAnsi="Open Sans"/>
          <w:color w:val="49494D"/>
        </w:rPr>
      </w:pPr>
      <w:r>
        <w:rPr>
          <w:rFonts w:ascii="Open Sans" w:hAnsi="Open Sans" w:cs="Arial"/>
          <w:color w:val="49494D"/>
          <w:sz w:val="20"/>
          <w:szCs w:val="20"/>
          <w:lang w:val="es-MX"/>
        </w:rPr>
        <w:t xml:space="preserve"> </w:t>
      </w:r>
    </w:p>
    <w:p w14:paraId="7AF21D63" w14:textId="77777777" w:rsidR="00A264E8" w:rsidRDefault="003C0821">
      <w:pPr>
        <w:numPr>
          <w:ilvl w:val="0"/>
          <w:numId w:val="16"/>
        </w:numPr>
        <w:jc w:val="both"/>
        <w:rPr>
          <w:rFonts w:ascii="Open Sans" w:hAnsi="Open Sans"/>
          <w:color w:val="49494D"/>
        </w:rPr>
      </w:pPr>
      <w:r>
        <w:rPr>
          <w:rFonts w:ascii="Open Sans" w:hAnsi="Open Sans" w:cs="Arial"/>
          <w:color w:val="49494D"/>
          <w:sz w:val="20"/>
          <w:szCs w:val="20"/>
          <w:lang w:val="es-MX"/>
        </w:rPr>
        <w:t xml:space="preserve">La mejora de la infraestructura física y material de la Ciudad, como elemento indispensable para la marcha de la empresa y el trabajo y para la continua disminución de los costos globales de la economía local; </w:t>
      </w:r>
    </w:p>
    <w:p w14:paraId="355E4F5C" w14:textId="77777777" w:rsidR="00A264E8" w:rsidRDefault="00A264E8">
      <w:pPr>
        <w:ind w:left="1080"/>
        <w:jc w:val="both"/>
        <w:rPr>
          <w:rFonts w:ascii="Open Sans" w:hAnsi="Open Sans" w:cs="Arial"/>
          <w:color w:val="49494D"/>
          <w:sz w:val="20"/>
          <w:szCs w:val="20"/>
          <w:lang w:val="es-MX"/>
        </w:rPr>
      </w:pPr>
    </w:p>
    <w:p w14:paraId="7E174194" w14:textId="77777777" w:rsidR="00A264E8" w:rsidRDefault="003C0821">
      <w:pPr>
        <w:numPr>
          <w:ilvl w:val="0"/>
          <w:numId w:val="16"/>
        </w:numPr>
        <w:jc w:val="both"/>
        <w:rPr>
          <w:rFonts w:ascii="Open Sans" w:hAnsi="Open Sans"/>
          <w:color w:val="49494D"/>
        </w:rPr>
      </w:pPr>
      <w:r>
        <w:rPr>
          <w:rFonts w:ascii="Open Sans" w:hAnsi="Open Sans" w:cs="Arial"/>
          <w:color w:val="49494D"/>
          <w:sz w:val="20"/>
          <w:szCs w:val="20"/>
          <w:lang w:val="es-MX"/>
        </w:rPr>
        <w:t xml:space="preserve">Atraer inversiones nacionales y extranjeras; </w:t>
      </w:r>
    </w:p>
    <w:p w14:paraId="5D3BBDB4" w14:textId="77777777" w:rsidR="00A264E8" w:rsidRDefault="00A264E8">
      <w:pPr>
        <w:ind w:left="1080"/>
        <w:jc w:val="both"/>
        <w:rPr>
          <w:rFonts w:ascii="Open Sans" w:hAnsi="Open Sans" w:cs="Arial"/>
          <w:color w:val="49494D"/>
          <w:sz w:val="20"/>
          <w:szCs w:val="20"/>
          <w:lang w:val="es-MX"/>
        </w:rPr>
      </w:pPr>
    </w:p>
    <w:p w14:paraId="57E994CE" w14:textId="77777777" w:rsidR="00A264E8" w:rsidRDefault="003C0821">
      <w:pPr>
        <w:numPr>
          <w:ilvl w:val="0"/>
          <w:numId w:val="16"/>
        </w:numPr>
        <w:jc w:val="both"/>
        <w:rPr>
          <w:rFonts w:ascii="Open Sans" w:hAnsi="Open Sans"/>
          <w:color w:val="49494D"/>
        </w:rPr>
      </w:pPr>
      <w:r>
        <w:rPr>
          <w:rFonts w:ascii="Open Sans" w:hAnsi="Open Sans" w:cs="Arial"/>
          <w:color w:val="49494D"/>
          <w:sz w:val="20"/>
          <w:szCs w:val="20"/>
          <w:lang w:val="es-MX"/>
        </w:rPr>
        <w:t xml:space="preserve">Desarrollar esquemas de asociación empresarial para mejorar la competitividad, principalmente de las micro, pequeñas y medianas empresas; </w:t>
      </w:r>
    </w:p>
    <w:p w14:paraId="36FE8AB0" w14:textId="77777777" w:rsidR="00A264E8" w:rsidRDefault="00A264E8">
      <w:pPr>
        <w:ind w:left="1080"/>
        <w:jc w:val="both"/>
        <w:rPr>
          <w:rFonts w:ascii="Open Sans" w:hAnsi="Open Sans" w:cs="Arial"/>
          <w:color w:val="49494D"/>
          <w:sz w:val="20"/>
          <w:szCs w:val="20"/>
          <w:lang w:val="es-MX"/>
        </w:rPr>
      </w:pPr>
    </w:p>
    <w:p w14:paraId="5E1B5256" w14:textId="77777777" w:rsidR="00A264E8" w:rsidRDefault="003C0821">
      <w:pPr>
        <w:numPr>
          <w:ilvl w:val="0"/>
          <w:numId w:val="16"/>
        </w:numPr>
        <w:jc w:val="both"/>
        <w:rPr>
          <w:rFonts w:ascii="Open Sans" w:hAnsi="Open Sans"/>
          <w:color w:val="49494D"/>
        </w:rPr>
      </w:pPr>
      <w:r>
        <w:rPr>
          <w:rFonts w:ascii="Open Sans" w:hAnsi="Open Sans" w:cs="Arial"/>
          <w:color w:val="49494D"/>
          <w:sz w:val="20"/>
          <w:szCs w:val="20"/>
          <w:lang w:val="es-MX"/>
        </w:rPr>
        <w:t>Desarrollar incentivos para facilitar y mejorar las condiciones de la inversión en la Ciudad;</w:t>
      </w:r>
    </w:p>
    <w:p w14:paraId="59328342" w14:textId="77777777" w:rsidR="00A264E8" w:rsidRDefault="00A264E8">
      <w:pPr>
        <w:ind w:left="1080"/>
        <w:jc w:val="both"/>
        <w:rPr>
          <w:rFonts w:ascii="Open Sans" w:hAnsi="Open Sans" w:cs="Arial"/>
          <w:color w:val="49494D"/>
          <w:sz w:val="20"/>
          <w:szCs w:val="20"/>
          <w:lang w:val="es-MX"/>
        </w:rPr>
      </w:pPr>
    </w:p>
    <w:p w14:paraId="01E268E7" w14:textId="77777777" w:rsidR="00A264E8" w:rsidRDefault="003C0821">
      <w:pPr>
        <w:numPr>
          <w:ilvl w:val="0"/>
          <w:numId w:val="16"/>
        </w:numPr>
        <w:jc w:val="both"/>
        <w:rPr>
          <w:rFonts w:ascii="Open Sans" w:hAnsi="Open Sans"/>
          <w:color w:val="49494D"/>
        </w:rPr>
      </w:pPr>
      <w:r>
        <w:rPr>
          <w:rFonts w:ascii="Open Sans" w:hAnsi="Open Sans" w:cs="Arial"/>
          <w:color w:val="49494D"/>
          <w:sz w:val="20"/>
          <w:szCs w:val="20"/>
          <w:lang w:val="es-MX"/>
        </w:rPr>
        <w:t xml:space="preserve">Fortalecer el capital humano y cultural de la Ciudad; </w:t>
      </w:r>
    </w:p>
    <w:p w14:paraId="65DF04F0" w14:textId="77777777" w:rsidR="00A264E8" w:rsidRDefault="00A264E8">
      <w:pPr>
        <w:ind w:left="1080"/>
        <w:jc w:val="both"/>
        <w:rPr>
          <w:rFonts w:ascii="Open Sans" w:hAnsi="Open Sans" w:cs="Arial"/>
          <w:color w:val="49494D"/>
          <w:sz w:val="20"/>
          <w:szCs w:val="20"/>
          <w:lang w:val="es-MX"/>
        </w:rPr>
      </w:pPr>
    </w:p>
    <w:p w14:paraId="37CD4CAC" w14:textId="77777777" w:rsidR="00A264E8" w:rsidRDefault="003C0821">
      <w:pPr>
        <w:numPr>
          <w:ilvl w:val="0"/>
          <w:numId w:val="16"/>
        </w:numPr>
        <w:jc w:val="both"/>
        <w:rPr>
          <w:rFonts w:ascii="Open Sans" w:hAnsi="Open Sans"/>
          <w:color w:val="49494D"/>
        </w:rPr>
      </w:pPr>
      <w:r>
        <w:rPr>
          <w:rFonts w:ascii="Open Sans" w:hAnsi="Open Sans" w:cs="Arial"/>
          <w:color w:val="49494D"/>
          <w:sz w:val="20"/>
          <w:szCs w:val="20"/>
          <w:lang w:val="es-MX"/>
        </w:rPr>
        <w:t xml:space="preserve">Fomentar una promoción focalizada en sectores de mayor productividad; </w:t>
      </w:r>
    </w:p>
    <w:p w14:paraId="5A033906" w14:textId="77777777" w:rsidR="00A264E8" w:rsidRDefault="00A264E8">
      <w:pPr>
        <w:ind w:left="1080"/>
        <w:jc w:val="both"/>
        <w:rPr>
          <w:rFonts w:ascii="Open Sans" w:hAnsi="Open Sans" w:cs="Arial"/>
          <w:color w:val="49494D"/>
          <w:sz w:val="20"/>
          <w:szCs w:val="20"/>
          <w:lang w:val="es-MX"/>
        </w:rPr>
      </w:pPr>
    </w:p>
    <w:p w14:paraId="48AF9384" w14:textId="77777777" w:rsidR="00A264E8" w:rsidRDefault="003C0821">
      <w:pPr>
        <w:numPr>
          <w:ilvl w:val="0"/>
          <w:numId w:val="16"/>
        </w:numPr>
        <w:jc w:val="both"/>
        <w:rPr>
          <w:rFonts w:ascii="Open Sans" w:hAnsi="Open Sans"/>
          <w:color w:val="49494D"/>
        </w:rPr>
      </w:pPr>
      <w:r>
        <w:rPr>
          <w:rFonts w:ascii="Open Sans" w:hAnsi="Open Sans" w:cs="Arial"/>
          <w:color w:val="49494D"/>
          <w:sz w:val="20"/>
          <w:szCs w:val="20"/>
          <w:lang w:val="es-MX"/>
        </w:rPr>
        <w:t>Promover la participación de los Agentes Económicos en coordinación con la Administración Pública para impulsar proyectos que impacten en el desarrollo económico de la Ciudad;</w:t>
      </w:r>
    </w:p>
    <w:p w14:paraId="12BAFDDB" w14:textId="77777777" w:rsidR="00A264E8" w:rsidRDefault="00A264E8">
      <w:pPr>
        <w:ind w:left="1080"/>
        <w:jc w:val="both"/>
        <w:rPr>
          <w:rFonts w:ascii="Open Sans" w:hAnsi="Open Sans" w:cs="Arial"/>
          <w:color w:val="49494D"/>
          <w:sz w:val="20"/>
          <w:szCs w:val="20"/>
          <w:lang w:val="es-MX"/>
        </w:rPr>
      </w:pPr>
    </w:p>
    <w:p w14:paraId="2AA9784D" w14:textId="77777777" w:rsidR="00A264E8" w:rsidRDefault="003C0821">
      <w:pPr>
        <w:numPr>
          <w:ilvl w:val="0"/>
          <w:numId w:val="16"/>
        </w:numPr>
        <w:jc w:val="both"/>
        <w:rPr>
          <w:rFonts w:ascii="Open Sans" w:hAnsi="Open Sans"/>
          <w:color w:val="49494D"/>
        </w:rPr>
      </w:pPr>
      <w:r>
        <w:rPr>
          <w:rFonts w:ascii="Open Sans" w:hAnsi="Open Sans" w:cs="Arial"/>
          <w:color w:val="49494D"/>
          <w:sz w:val="20"/>
          <w:szCs w:val="20"/>
          <w:lang w:val="es-MX"/>
        </w:rPr>
        <w:t>Promover y proponer proyectos de coinversión entre Agentes Económicos en materia de desarrollo económico, e</w:t>
      </w:r>
    </w:p>
    <w:p w14:paraId="4278EF39" w14:textId="77777777" w:rsidR="00A264E8" w:rsidRDefault="00A264E8">
      <w:pPr>
        <w:ind w:left="1080"/>
        <w:jc w:val="both"/>
        <w:rPr>
          <w:rFonts w:ascii="Open Sans" w:hAnsi="Open Sans" w:cs="Arial"/>
          <w:color w:val="49494D"/>
          <w:sz w:val="20"/>
          <w:szCs w:val="20"/>
          <w:lang w:val="es-MX"/>
        </w:rPr>
      </w:pPr>
    </w:p>
    <w:p w14:paraId="347E41F6" w14:textId="77777777" w:rsidR="00A264E8" w:rsidRDefault="003C0821">
      <w:pPr>
        <w:numPr>
          <w:ilvl w:val="0"/>
          <w:numId w:val="16"/>
        </w:numPr>
        <w:jc w:val="both"/>
        <w:rPr>
          <w:rFonts w:ascii="Open Sans" w:hAnsi="Open Sans"/>
          <w:color w:val="49494D"/>
        </w:rPr>
      </w:pPr>
      <w:r>
        <w:rPr>
          <w:rFonts w:ascii="Open Sans" w:hAnsi="Open Sans" w:cs="Arial"/>
          <w:color w:val="49494D"/>
          <w:sz w:val="20"/>
          <w:szCs w:val="20"/>
          <w:lang w:val="es-MX"/>
        </w:rPr>
        <w:t xml:space="preserve">Impulsar </w:t>
      </w:r>
      <w:proofErr w:type="spellStart"/>
      <w:r>
        <w:rPr>
          <w:rFonts w:ascii="Open Sans" w:hAnsi="Open Sans" w:cs="Arial"/>
          <w:color w:val="49494D"/>
          <w:sz w:val="20"/>
          <w:szCs w:val="20"/>
          <w:lang w:val="es-MX"/>
        </w:rPr>
        <w:t>clústers</w:t>
      </w:r>
      <w:proofErr w:type="spellEnd"/>
      <w:r>
        <w:rPr>
          <w:rFonts w:ascii="Open Sans" w:hAnsi="Open Sans" w:cs="Arial"/>
          <w:color w:val="49494D"/>
          <w:sz w:val="20"/>
          <w:szCs w:val="20"/>
          <w:lang w:val="es-MX"/>
        </w:rPr>
        <w:t xml:space="preserve"> productivos en coordinación con el Instituto de Planeación Democrática y Prospectiva de la Ciudad de México.</w:t>
      </w:r>
    </w:p>
    <w:p w14:paraId="6AB5558D" w14:textId="77777777" w:rsidR="00A264E8" w:rsidRDefault="00A264E8">
      <w:pPr>
        <w:jc w:val="both"/>
        <w:rPr>
          <w:rFonts w:ascii="Open Sans" w:hAnsi="Open Sans" w:cs="Arial"/>
          <w:color w:val="49494D"/>
          <w:sz w:val="20"/>
          <w:szCs w:val="20"/>
        </w:rPr>
      </w:pPr>
    </w:p>
    <w:p w14:paraId="49A00499" w14:textId="77777777" w:rsidR="00A264E8" w:rsidRDefault="003C0821">
      <w:pPr>
        <w:jc w:val="both"/>
        <w:rPr>
          <w:rFonts w:ascii="Open Sans" w:hAnsi="Open Sans"/>
          <w:color w:val="49494D"/>
        </w:rPr>
      </w:pPr>
      <w:r>
        <w:rPr>
          <w:rFonts w:ascii="Open Sans" w:hAnsi="Open Sans" w:cs="Arial"/>
          <w:b/>
          <w:color w:val="49494D"/>
          <w:sz w:val="20"/>
          <w:szCs w:val="20"/>
        </w:rPr>
        <w:t>Artículo 32.-</w:t>
      </w:r>
      <w:r>
        <w:rPr>
          <w:rFonts w:ascii="Open Sans" w:hAnsi="Open Sans" w:cs="Arial"/>
          <w:color w:val="49494D"/>
          <w:sz w:val="20"/>
          <w:szCs w:val="20"/>
        </w:rPr>
        <w:t xml:space="preserve"> </w:t>
      </w:r>
      <w:r>
        <w:rPr>
          <w:rFonts w:ascii="Open Sans" w:hAnsi="Open Sans" w:cs="Arial"/>
          <w:color w:val="49494D"/>
          <w:sz w:val="20"/>
          <w:szCs w:val="20"/>
          <w:lang w:val="es-MX"/>
        </w:rPr>
        <w:t>Además de lo dispuesto por las leyes fiscales federales y locales vigentes, así como por los tratados internacionales firmados por México, la Secretaría en coordinación con las autoridades fiscales, podrá proponer el otorgamiento de incentivos a la inversión nacional y extranjera para la creación de una nueva empresa o para incrementar la capacidad de operación de una ya existente en la Ciudad con el fin de crear nuevas fuentes de empleo, así como para promover la creación e incorporación a la formalidad de micro, pequeñas, medianas empresas y cooperativas.</w:t>
      </w:r>
    </w:p>
    <w:p w14:paraId="1ADD3D86"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348DEC49" w14:textId="77777777" w:rsidR="00A264E8" w:rsidRDefault="003C0821">
      <w:pPr>
        <w:jc w:val="both"/>
        <w:rPr>
          <w:rFonts w:ascii="Open Sans" w:hAnsi="Open Sans"/>
          <w:color w:val="49494D"/>
        </w:rPr>
      </w:pPr>
      <w:r>
        <w:rPr>
          <w:rFonts w:ascii="Open Sans" w:hAnsi="Open Sans" w:cs="Arial"/>
          <w:b/>
          <w:color w:val="49494D"/>
          <w:sz w:val="20"/>
          <w:szCs w:val="20"/>
        </w:rPr>
        <w:t>Artículo 33.-</w:t>
      </w:r>
      <w:r>
        <w:rPr>
          <w:rFonts w:ascii="Open Sans" w:hAnsi="Open Sans" w:cs="Arial"/>
          <w:color w:val="49494D"/>
          <w:sz w:val="20"/>
          <w:szCs w:val="20"/>
        </w:rPr>
        <w:t xml:space="preserve"> </w:t>
      </w:r>
      <w:r>
        <w:rPr>
          <w:rFonts w:ascii="Open Sans" w:hAnsi="Open Sans" w:cs="Arial"/>
          <w:color w:val="49494D"/>
          <w:sz w:val="20"/>
          <w:szCs w:val="20"/>
          <w:lang w:val="es-MX"/>
        </w:rPr>
        <w:t xml:space="preserve">Los incentivos que se otorguen podrán consistir en: </w:t>
      </w:r>
    </w:p>
    <w:p w14:paraId="43AE859C" w14:textId="77777777" w:rsidR="00A264E8" w:rsidRDefault="003C0821">
      <w:pPr>
        <w:jc w:val="both"/>
        <w:rPr>
          <w:rFonts w:ascii="Open Sans" w:hAnsi="Open Sans"/>
          <w:color w:val="49494D"/>
        </w:rPr>
      </w:pPr>
      <w:r>
        <w:rPr>
          <w:rFonts w:ascii="Open Sans" w:hAnsi="Open Sans" w:cs="Arial"/>
          <w:color w:val="49494D"/>
          <w:sz w:val="20"/>
          <w:szCs w:val="20"/>
          <w:lang w:val="es-MX"/>
        </w:rPr>
        <w:t xml:space="preserve"> </w:t>
      </w:r>
    </w:p>
    <w:p w14:paraId="19488A64" w14:textId="77777777" w:rsidR="00A264E8" w:rsidRDefault="003C0821">
      <w:pPr>
        <w:numPr>
          <w:ilvl w:val="0"/>
          <w:numId w:val="17"/>
        </w:numPr>
        <w:jc w:val="both"/>
        <w:rPr>
          <w:rFonts w:ascii="Open Sans" w:hAnsi="Open Sans"/>
          <w:color w:val="49494D"/>
        </w:rPr>
      </w:pPr>
      <w:r>
        <w:rPr>
          <w:rFonts w:ascii="Open Sans" w:hAnsi="Open Sans" w:cs="Arial"/>
          <w:color w:val="49494D"/>
          <w:sz w:val="20"/>
          <w:szCs w:val="20"/>
          <w:lang w:val="es-MX"/>
        </w:rPr>
        <w:t xml:space="preserve">Capacitación y desarrollo de habilidades técnicas y gerenciales de la empresa; </w:t>
      </w:r>
    </w:p>
    <w:p w14:paraId="0EF1D434" w14:textId="77777777" w:rsidR="00A264E8" w:rsidRDefault="00A264E8">
      <w:pPr>
        <w:ind w:left="1080"/>
        <w:jc w:val="both"/>
        <w:rPr>
          <w:rFonts w:ascii="Open Sans" w:hAnsi="Open Sans" w:cs="Arial"/>
          <w:color w:val="49494D"/>
          <w:sz w:val="20"/>
          <w:szCs w:val="20"/>
          <w:lang w:val="es-MX"/>
        </w:rPr>
      </w:pPr>
    </w:p>
    <w:p w14:paraId="6E66995E" w14:textId="77777777" w:rsidR="00A264E8" w:rsidRDefault="003C0821">
      <w:pPr>
        <w:numPr>
          <w:ilvl w:val="0"/>
          <w:numId w:val="17"/>
        </w:numPr>
        <w:jc w:val="both"/>
        <w:rPr>
          <w:rFonts w:ascii="Open Sans" w:hAnsi="Open Sans"/>
          <w:color w:val="49494D"/>
        </w:rPr>
      </w:pPr>
      <w:r>
        <w:rPr>
          <w:rFonts w:ascii="Open Sans" w:hAnsi="Open Sans" w:cs="Arial"/>
          <w:color w:val="49494D"/>
          <w:sz w:val="20"/>
          <w:szCs w:val="20"/>
          <w:lang w:val="es-MX"/>
        </w:rPr>
        <w:t>Reducciones fiscales especiales por sector, actividad o región estratégica, así como la implementación de tecnologías que permitan un uso más racional de los recursos naturales, previa coordinación con las autoridades fiscales;</w:t>
      </w:r>
    </w:p>
    <w:p w14:paraId="71169A1D" w14:textId="77777777" w:rsidR="00A264E8" w:rsidRDefault="00A264E8">
      <w:pPr>
        <w:ind w:left="1080"/>
        <w:jc w:val="both"/>
        <w:rPr>
          <w:rFonts w:ascii="Open Sans" w:hAnsi="Open Sans" w:cs="Arial"/>
          <w:color w:val="49494D"/>
          <w:sz w:val="20"/>
          <w:szCs w:val="20"/>
          <w:lang w:val="es-MX"/>
        </w:rPr>
      </w:pPr>
    </w:p>
    <w:p w14:paraId="0B234B31" w14:textId="77777777" w:rsidR="00A264E8" w:rsidRDefault="003C0821">
      <w:pPr>
        <w:numPr>
          <w:ilvl w:val="0"/>
          <w:numId w:val="17"/>
        </w:numPr>
        <w:jc w:val="both"/>
        <w:rPr>
          <w:rFonts w:ascii="Open Sans" w:hAnsi="Open Sans"/>
          <w:color w:val="49494D"/>
        </w:rPr>
      </w:pPr>
      <w:r>
        <w:rPr>
          <w:rFonts w:ascii="Open Sans" w:hAnsi="Open Sans" w:cs="Arial"/>
          <w:color w:val="49494D"/>
          <w:sz w:val="20"/>
          <w:szCs w:val="20"/>
          <w:lang w:val="es-MX"/>
        </w:rPr>
        <w:t>Inversión pública directa a Proyectos de Inversión de alto impacto en la generación de empleos;</w:t>
      </w:r>
    </w:p>
    <w:p w14:paraId="640845A1" w14:textId="77777777" w:rsidR="00A264E8" w:rsidRDefault="00A264E8">
      <w:pPr>
        <w:ind w:left="1080"/>
        <w:jc w:val="both"/>
        <w:rPr>
          <w:rFonts w:ascii="Open Sans" w:hAnsi="Open Sans" w:cs="Arial"/>
          <w:color w:val="49494D"/>
          <w:sz w:val="20"/>
          <w:szCs w:val="20"/>
          <w:lang w:val="es-MX"/>
        </w:rPr>
      </w:pPr>
    </w:p>
    <w:p w14:paraId="2C641F7C" w14:textId="77777777" w:rsidR="00A264E8" w:rsidRDefault="003C0821">
      <w:pPr>
        <w:numPr>
          <w:ilvl w:val="0"/>
          <w:numId w:val="17"/>
        </w:numPr>
        <w:jc w:val="both"/>
        <w:rPr>
          <w:rFonts w:ascii="Open Sans" w:hAnsi="Open Sans"/>
          <w:color w:val="49494D"/>
        </w:rPr>
      </w:pPr>
      <w:r>
        <w:rPr>
          <w:rFonts w:ascii="Open Sans" w:hAnsi="Open Sans" w:cs="Arial"/>
          <w:color w:val="49494D"/>
          <w:sz w:val="20"/>
          <w:szCs w:val="20"/>
          <w:lang w:val="es-MX"/>
        </w:rPr>
        <w:t>Financiamiento público directo o indirecto a empresas o proyectos de inversión estratégicos;</w:t>
      </w:r>
    </w:p>
    <w:p w14:paraId="1818A467" w14:textId="77777777" w:rsidR="00A264E8" w:rsidRDefault="00A264E8">
      <w:pPr>
        <w:ind w:left="1080"/>
        <w:jc w:val="both"/>
        <w:rPr>
          <w:rFonts w:ascii="Open Sans" w:hAnsi="Open Sans" w:cs="Arial"/>
          <w:color w:val="49494D"/>
          <w:sz w:val="20"/>
          <w:szCs w:val="20"/>
          <w:lang w:val="es-MX"/>
        </w:rPr>
      </w:pPr>
    </w:p>
    <w:p w14:paraId="0467BA6B" w14:textId="77777777" w:rsidR="00A264E8" w:rsidRDefault="003C0821">
      <w:pPr>
        <w:numPr>
          <w:ilvl w:val="0"/>
          <w:numId w:val="17"/>
        </w:numPr>
        <w:jc w:val="both"/>
        <w:rPr>
          <w:rFonts w:ascii="Open Sans" w:hAnsi="Open Sans"/>
          <w:color w:val="49494D"/>
        </w:rPr>
      </w:pPr>
      <w:r>
        <w:rPr>
          <w:rFonts w:ascii="Open Sans" w:hAnsi="Open Sans" w:cs="Arial"/>
          <w:color w:val="49494D"/>
          <w:sz w:val="20"/>
          <w:szCs w:val="20"/>
          <w:lang w:val="es-MX"/>
        </w:rPr>
        <w:t xml:space="preserve">Aportación del Gobierno de la Ciudad de México para la creación, instalación o mejoramiento de servicios públicos; </w:t>
      </w:r>
    </w:p>
    <w:p w14:paraId="1A675ACA" w14:textId="77777777" w:rsidR="00A264E8" w:rsidRDefault="00A264E8">
      <w:pPr>
        <w:ind w:left="1080"/>
        <w:jc w:val="both"/>
        <w:rPr>
          <w:rFonts w:ascii="Open Sans" w:hAnsi="Open Sans" w:cs="Arial"/>
          <w:color w:val="49494D"/>
          <w:sz w:val="20"/>
          <w:szCs w:val="20"/>
          <w:lang w:val="es-MX"/>
        </w:rPr>
      </w:pPr>
    </w:p>
    <w:p w14:paraId="0A12A88A" w14:textId="77777777" w:rsidR="00A264E8" w:rsidRDefault="003C0821">
      <w:pPr>
        <w:numPr>
          <w:ilvl w:val="0"/>
          <w:numId w:val="17"/>
        </w:numPr>
        <w:jc w:val="both"/>
        <w:rPr>
          <w:rFonts w:ascii="Open Sans" w:hAnsi="Open Sans"/>
          <w:color w:val="49494D"/>
        </w:rPr>
      </w:pPr>
      <w:r>
        <w:rPr>
          <w:rFonts w:ascii="Open Sans" w:hAnsi="Open Sans" w:cs="Arial"/>
          <w:color w:val="49494D"/>
          <w:sz w:val="20"/>
          <w:szCs w:val="20"/>
          <w:lang w:val="es-MX"/>
        </w:rPr>
        <w:t xml:space="preserve">Mejora regulatoria y ordenamiento normativo; </w:t>
      </w:r>
    </w:p>
    <w:p w14:paraId="08D86F9B" w14:textId="77777777" w:rsidR="00A264E8" w:rsidRDefault="00A264E8">
      <w:pPr>
        <w:ind w:left="1080"/>
        <w:jc w:val="both"/>
        <w:rPr>
          <w:rFonts w:ascii="Open Sans" w:hAnsi="Open Sans" w:cs="Arial"/>
          <w:color w:val="49494D"/>
          <w:sz w:val="20"/>
          <w:szCs w:val="20"/>
          <w:lang w:val="es-MX"/>
        </w:rPr>
      </w:pPr>
    </w:p>
    <w:p w14:paraId="723E4CFF" w14:textId="77777777" w:rsidR="00A264E8" w:rsidRDefault="003C0821">
      <w:pPr>
        <w:numPr>
          <w:ilvl w:val="0"/>
          <w:numId w:val="17"/>
        </w:numPr>
        <w:jc w:val="both"/>
        <w:rPr>
          <w:rFonts w:ascii="Open Sans" w:hAnsi="Open Sans"/>
          <w:color w:val="49494D"/>
        </w:rPr>
      </w:pPr>
      <w:r>
        <w:rPr>
          <w:rFonts w:ascii="Open Sans" w:hAnsi="Open Sans" w:cs="Arial"/>
          <w:color w:val="49494D"/>
          <w:sz w:val="20"/>
          <w:szCs w:val="20"/>
          <w:lang w:val="es-MX"/>
        </w:rPr>
        <w:lastRenderedPageBreak/>
        <w:t xml:space="preserve">Fomentar el otorgamiento en donación, venta condicionada, permuta, arrendamiento, comodato, fideicomiso o cualquier otra figura jurídica reconocida por la normatividad vigente, a través de las Dependencias o Entidades competentes, de bienes inmuebles con vocación industrial o acorde al giro del proyecto, y condicionado al aprovechamiento en la ejecución del proyecto de inversión en Áreas de Gestión Estratégica (AGE), considerando en todo momento la vocación económica de la zona, las capacidades potenciales y la integración de las micro, pequeñas y medianas empresas locales; </w:t>
      </w:r>
    </w:p>
    <w:p w14:paraId="5B1CBB9C" w14:textId="77777777" w:rsidR="00A264E8" w:rsidRDefault="00A264E8">
      <w:pPr>
        <w:ind w:left="1080"/>
        <w:jc w:val="both"/>
        <w:rPr>
          <w:rFonts w:ascii="Open Sans" w:hAnsi="Open Sans" w:cs="Arial"/>
          <w:color w:val="49494D"/>
          <w:sz w:val="20"/>
          <w:szCs w:val="20"/>
          <w:lang w:val="es-MX"/>
        </w:rPr>
      </w:pPr>
    </w:p>
    <w:p w14:paraId="78563BF1" w14:textId="77777777" w:rsidR="00A264E8" w:rsidRDefault="003C0821">
      <w:pPr>
        <w:numPr>
          <w:ilvl w:val="0"/>
          <w:numId w:val="17"/>
        </w:numPr>
        <w:jc w:val="both"/>
        <w:rPr>
          <w:rFonts w:ascii="Open Sans" w:hAnsi="Open Sans"/>
          <w:color w:val="49494D"/>
        </w:rPr>
      </w:pPr>
      <w:r>
        <w:rPr>
          <w:rFonts w:ascii="Open Sans" w:hAnsi="Open Sans" w:cs="Arial"/>
          <w:color w:val="49494D"/>
          <w:sz w:val="20"/>
          <w:szCs w:val="20"/>
          <w:lang w:val="es-MX"/>
        </w:rPr>
        <w:t xml:space="preserve">Apoyos para establecer vínculos con proveedores potenciales de acuerdo al sector industrial del que se trate, e </w:t>
      </w:r>
    </w:p>
    <w:p w14:paraId="1F467873" w14:textId="77777777" w:rsidR="00A264E8" w:rsidRDefault="00A264E8">
      <w:pPr>
        <w:ind w:left="1080"/>
        <w:jc w:val="both"/>
        <w:rPr>
          <w:rFonts w:ascii="Open Sans" w:hAnsi="Open Sans" w:cs="Arial"/>
          <w:color w:val="49494D"/>
          <w:sz w:val="20"/>
          <w:szCs w:val="20"/>
          <w:lang w:val="es-MX"/>
        </w:rPr>
      </w:pPr>
    </w:p>
    <w:p w14:paraId="6D879CD4" w14:textId="77777777" w:rsidR="00A264E8" w:rsidRDefault="003C0821">
      <w:pPr>
        <w:numPr>
          <w:ilvl w:val="0"/>
          <w:numId w:val="17"/>
        </w:numPr>
        <w:jc w:val="both"/>
        <w:rPr>
          <w:rFonts w:ascii="Open Sans" w:hAnsi="Open Sans"/>
          <w:color w:val="49494D"/>
        </w:rPr>
      </w:pPr>
      <w:r>
        <w:rPr>
          <w:rFonts w:ascii="Open Sans" w:hAnsi="Open Sans" w:cs="Arial"/>
          <w:color w:val="49494D"/>
          <w:sz w:val="20"/>
          <w:szCs w:val="20"/>
          <w:lang w:val="es-MX"/>
        </w:rPr>
        <w:t xml:space="preserve">Inversión en infraestructura y desarrollo de bienes públicos que favorezca la instalación y desarrollo del proyecto de inversión o empresa en una zona estratégica o Área de Desarrollo Económico (ADE). </w:t>
      </w:r>
    </w:p>
    <w:p w14:paraId="0698750B"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21CEDC92" w14:textId="77777777" w:rsidR="00A264E8" w:rsidRDefault="003C0821">
      <w:pPr>
        <w:jc w:val="both"/>
        <w:rPr>
          <w:rFonts w:ascii="Open Sans" w:hAnsi="Open Sans"/>
          <w:color w:val="49494D"/>
        </w:rPr>
      </w:pPr>
      <w:r>
        <w:rPr>
          <w:rFonts w:ascii="Open Sans" w:hAnsi="Open Sans" w:cs="Arial"/>
          <w:b/>
          <w:color w:val="49494D"/>
          <w:sz w:val="20"/>
          <w:szCs w:val="20"/>
        </w:rPr>
        <w:t>Artículo 34.-</w:t>
      </w:r>
      <w:r>
        <w:rPr>
          <w:rFonts w:ascii="Open Sans" w:hAnsi="Open Sans" w:cs="Arial"/>
          <w:color w:val="49494D"/>
          <w:sz w:val="20"/>
          <w:szCs w:val="20"/>
        </w:rPr>
        <w:t xml:space="preserve"> </w:t>
      </w:r>
      <w:r>
        <w:rPr>
          <w:rFonts w:ascii="Open Sans" w:hAnsi="Open Sans" w:cs="Arial"/>
          <w:color w:val="49494D"/>
          <w:sz w:val="20"/>
          <w:szCs w:val="20"/>
          <w:lang w:val="es-MX"/>
        </w:rPr>
        <w:t>Todos los incentivos antes mencionados estarán sujetos a la disponibilidad y suficiencia presupuestal del Gobierno de la Ciudad de México.</w:t>
      </w:r>
    </w:p>
    <w:p w14:paraId="17F0A203" w14:textId="77777777" w:rsidR="00A264E8" w:rsidRDefault="00A264E8">
      <w:pPr>
        <w:jc w:val="both"/>
        <w:rPr>
          <w:rFonts w:ascii="Open Sans" w:hAnsi="Open Sans" w:cs="Arial"/>
          <w:color w:val="49494D"/>
          <w:sz w:val="20"/>
          <w:szCs w:val="20"/>
          <w:lang w:val="es-MX"/>
        </w:rPr>
      </w:pPr>
    </w:p>
    <w:p w14:paraId="0583FFD2"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33F9CDA4" w14:textId="77777777" w:rsidR="00A264E8" w:rsidRDefault="003C0821">
      <w:pPr>
        <w:jc w:val="both"/>
        <w:rPr>
          <w:rFonts w:ascii="Open Sans" w:hAnsi="Open Sans"/>
          <w:color w:val="49494D"/>
        </w:rPr>
      </w:pPr>
      <w:r>
        <w:rPr>
          <w:rFonts w:ascii="Open Sans" w:hAnsi="Open Sans" w:cs="Arial"/>
          <w:b/>
          <w:color w:val="49494D"/>
          <w:sz w:val="20"/>
          <w:szCs w:val="20"/>
        </w:rPr>
        <w:t>Artículo 35.-</w:t>
      </w:r>
      <w:r>
        <w:rPr>
          <w:rFonts w:ascii="Open Sans" w:hAnsi="Open Sans" w:cs="Arial"/>
          <w:color w:val="49494D"/>
          <w:sz w:val="20"/>
          <w:szCs w:val="20"/>
        </w:rPr>
        <w:t xml:space="preserve"> Los incentivos para la inversión contemplados en la presente Ley no serán aplicables a aquellas empresas ya establecidas, que mediante un acto de simulación aparezcan como nueva empresa para gozar de dichos beneficios, o por cualquier otro y se fincará la responsabilidad jurídica pertinente por dicho acto. </w:t>
      </w:r>
    </w:p>
    <w:p w14:paraId="1152E8D1"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34BA6468" w14:textId="77777777" w:rsidR="00A264E8" w:rsidRDefault="003C0821">
      <w:pPr>
        <w:jc w:val="both"/>
        <w:rPr>
          <w:rFonts w:ascii="Open Sans" w:hAnsi="Open Sans"/>
          <w:color w:val="49494D"/>
        </w:rPr>
      </w:pPr>
      <w:r>
        <w:rPr>
          <w:rFonts w:ascii="Open Sans" w:hAnsi="Open Sans" w:cs="Arial"/>
          <w:b/>
          <w:color w:val="49494D"/>
          <w:sz w:val="20"/>
          <w:szCs w:val="20"/>
        </w:rPr>
        <w:t xml:space="preserve">Artículo 36.- </w:t>
      </w:r>
      <w:r>
        <w:rPr>
          <w:rFonts w:ascii="Open Sans" w:hAnsi="Open Sans" w:cs="Arial"/>
          <w:color w:val="49494D"/>
          <w:sz w:val="20"/>
          <w:szCs w:val="20"/>
        </w:rPr>
        <w:t xml:space="preserve">La Secretaría someterá a la consideración y en su caso aprobación de la Comisión los incentivos a los que se refiere el presente capítulo. </w:t>
      </w:r>
    </w:p>
    <w:p w14:paraId="6DAAB262"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488A5A2E" w14:textId="77777777" w:rsidR="00A264E8" w:rsidRDefault="003C0821">
      <w:pPr>
        <w:jc w:val="both"/>
        <w:rPr>
          <w:rFonts w:ascii="Open Sans" w:hAnsi="Open Sans"/>
          <w:color w:val="49494D"/>
        </w:rPr>
      </w:pPr>
      <w:r>
        <w:rPr>
          <w:rFonts w:ascii="Open Sans" w:hAnsi="Open Sans" w:cs="Arial"/>
          <w:color w:val="49494D"/>
          <w:sz w:val="20"/>
          <w:szCs w:val="20"/>
        </w:rPr>
        <w:t>La Secretaría se coordinará de manera permanente con las entidades, dependencias y delegaciones a efecto de brindar la protección requerida dentro de sus atribuciones a los proyectos de inversión que se presenten y a los puestos en marcha</w:t>
      </w:r>
      <w:r>
        <w:rPr>
          <w:rFonts w:ascii="Open Sans" w:hAnsi="Open Sans" w:cs="Arial"/>
          <w:b/>
          <w:color w:val="49494D"/>
          <w:sz w:val="20"/>
          <w:szCs w:val="20"/>
        </w:rPr>
        <w:t>.</w:t>
      </w:r>
    </w:p>
    <w:p w14:paraId="7EB264DC" w14:textId="77777777" w:rsidR="00A264E8" w:rsidRDefault="00A264E8">
      <w:pPr>
        <w:jc w:val="both"/>
        <w:rPr>
          <w:rFonts w:ascii="Open Sans" w:hAnsi="Open Sans" w:cs="Arial"/>
          <w:b/>
          <w:color w:val="49494D"/>
          <w:sz w:val="20"/>
          <w:szCs w:val="20"/>
        </w:rPr>
      </w:pPr>
    </w:p>
    <w:p w14:paraId="1CD43712" w14:textId="77777777" w:rsidR="00A264E8" w:rsidRDefault="003C0821">
      <w:pPr>
        <w:jc w:val="both"/>
        <w:rPr>
          <w:rFonts w:ascii="Open Sans" w:hAnsi="Open Sans"/>
          <w:color w:val="49494D"/>
        </w:rPr>
      </w:pPr>
      <w:r>
        <w:rPr>
          <w:rFonts w:ascii="Open Sans" w:hAnsi="Open Sans" w:cs="Arial"/>
          <w:color w:val="49494D"/>
          <w:sz w:val="20"/>
          <w:szCs w:val="20"/>
        </w:rPr>
        <w:t xml:space="preserve">La Secretaría dispondrá de un área especializada que entre otros servicios ofrezca asesoría especializada en materia de infraestructura, financiamientos crediticios, aspectos fiscales, técnicos y jurídicos, así como información económica. Asimismo, la Secretaría habilitará un sitio electrónico accesible para difundir todas las inversiones que así lo decidan y que estén en curso dentro de la Ciudad de México, de modo que sean públicos sus avances, sus trámites cumplidos, sus trámites faltantes y los beneficios previstos por esos proyectos. </w:t>
      </w:r>
    </w:p>
    <w:p w14:paraId="14517DCA" w14:textId="77777777" w:rsidR="00A264E8" w:rsidRDefault="00A264E8">
      <w:pPr>
        <w:jc w:val="both"/>
        <w:rPr>
          <w:rFonts w:ascii="Open Sans" w:hAnsi="Open Sans" w:cs="Arial"/>
          <w:color w:val="49494D"/>
          <w:sz w:val="20"/>
          <w:szCs w:val="20"/>
        </w:rPr>
      </w:pPr>
    </w:p>
    <w:p w14:paraId="3DF48308" w14:textId="2972BE65" w:rsidR="00A264E8" w:rsidRPr="006E1B57" w:rsidRDefault="003C0821" w:rsidP="006E1B57">
      <w:pPr>
        <w:jc w:val="center"/>
        <w:rPr>
          <w:rFonts w:cs="Arial"/>
          <w:b/>
          <w:sz w:val="20"/>
          <w:szCs w:val="20"/>
        </w:rPr>
      </w:pPr>
      <w:r>
        <w:rPr>
          <w:rFonts w:ascii="Open Sans" w:hAnsi="Open Sans" w:cs="Arial"/>
          <w:b/>
          <w:color w:val="49494D"/>
          <w:sz w:val="20"/>
          <w:szCs w:val="20"/>
        </w:rPr>
        <w:t>CAPÍTULO V</w:t>
      </w:r>
    </w:p>
    <w:p w14:paraId="68538E8A" w14:textId="77777777" w:rsidR="00A264E8" w:rsidRDefault="003C0821">
      <w:pPr>
        <w:jc w:val="center"/>
        <w:rPr>
          <w:rFonts w:ascii="Open Sans" w:hAnsi="Open Sans"/>
          <w:color w:val="49494D"/>
        </w:rPr>
      </w:pPr>
      <w:r>
        <w:rPr>
          <w:rFonts w:ascii="Open Sans" w:hAnsi="Open Sans" w:cs="Arial"/>
          <w:b/>
          <w:color w:val="49494D"/>
          <w:sz w:val="20"/>
          <w:szCs w:val="20"/>
        </w:rPr>
        <w:t>Del Fortalecimiento de las Micro, Pequeñas y Medianas Empresas</w:t>
      </w:r>
    </w:p>
    <w:p w14:paraId="68902CA8"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7E0E11C7" w14:textId="77777777" w:rsidR="00A264E8" w:rsidRDefault="003C0821">
      <w:pPr>
        <w:jc w:val="both"/>
        <w:rPr>
          <w:rFonts w:ascii="Open Sans" w:hAnsi="Open Sans"/>
          <w:color w:val="49494D"/>
        </w:rPr>
      </w:pPr>
      <w:r>
        <w:rPr>
          <w:rFonts w:ascii="Open Sans" w:hAnsi="Open Sans" w:cs="Arial"/>
          <w:b/>
          <w:color w:val="49494D"/>
          <w:sz w:val="20"/>
          <w:szCs w:val="20"/>
        </w:rPr>
        <w:t>Artículo 37.-</w:t>
      </w:r>
      <w:r>
        <w:rPr>
          <w:rFonts w:ascii="Open Sans" w:hAnsi="Open Sans" w:cs="Arial"/>
          <w:color w:val="49494D"/>
          <w:sz w:val="20"/>
          <w:szCs w:val="20"/>
        </w:rPr>
        <w:t xml:space="preserve"> Se dará atención prioritaria a las micro, pequeña y mediana empresa en general y por sectores o ramas de la actividad económica, con la finalidad de que utilicen óptima y eficientemente su capacidad instalada, el uso intensivo de mano de obra con menor inversión y</w:t>
      </w:r>
    </w:p>
    <w:p w14:paraId="7CCCFCF2" w14:textId="77777777" w:rsidR="00A264E8" w:rsidRDefault="003C0821">
      <w:pPr>
        <w:jc w:val="both"/>
        <w:rPr>
          <w:rFonts w:ascii="Open Sans" w:hAnsi="Open Sans"/>
          <w:color w:val="49494D"/>
        </w:rPr>
      </w:pPr>
      <w:r>
        <w:rPr>
          <w:rFonts w:ascii="Open Sans" w:hAnsi="Open Sans" w:cs="Arial"/>
          <w:color w:val="49494D"/>
          <w:sz w:val="20"/>
          <w:szCs w:val="20"/>
        </w:rPr>
        <w:t xml:space="preserve"> desarrollen su capacidad de adaptación a los cambios tecnológicos en los términos de los ordenamientos legales vigentes. </w:t>
      </w:r>
    </w:p>
    <w:p w14:paraId="5F10C147"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20D3BA41" w14:textId="77777777" w:rsidR="00A264E8" w:rsidRDefault="003C0821">
      <w:pPr>
        <w:jc w:val="both"/>
        <w:rPr>
          <w:rFonts w:ascii="Open Sans" w:hAnsi="Open Sans"/>
          <w:color w:val="49494D"/>
        </w:rPr>
      </w:pPr>
      <w:r>
        <w:rPr>
          <w:rFonts w:ascii="Open Sans" w:hAnsi="Open Sans" w:cs="Arial"/>
          <w:b/>
          <w:color w:val="49494D"/>
          <w:sz w:val="20"/>
          <w:szCs w:val="20"/>
        </w:rPr>
        <w:t>Artículo 38.-</w:t>
      </w:r>
      <w:r>
        <w:rPr>
          <w:rFonts w:ascii="Open Sans" w:hAnsi="Open Sans" w:cs="Arial"/>
          <w:color w:val="49494D"/>
          <w:sz w:val="20"/>
          <w:szCs w:val="20"/>
        </w:rPr>
        <w:t xml:space="preserve"> </w:t>
      </w:r>
      <w:r>
        <w:rPr>
          <w:rFonts w:ascii="Open Sans" w:hAnsi="Open Sans" w:cs="Arial"/>
          <w:color w:val="49494D"/>
          <w:sz w:val="20"/>
          <w:szCs w:val="20"/>
          <w:lang w:val="es-MX"/>
        </w:rPr>
        <w:t xml:space="preserve">La Secretaría propiciará la creación, el desarrollo y expansión de las micro, pequeñas y medianas empresas, principalmente de aquellas que pertenecen a los sectores estratégicos de la economía de la Ciudad de México por medio de las siguientes acciones: </w:t>
      </w:r>
    </w:p>
    <w:p w14:paraId="759D13F2" w14:textId="77777777" w:rsidR="00A264E8" w:rsidRDefault="003C0821">
      <w:pPr>
        <w:jc w:val="both"/>
        <w:rPr>
          <w:rFonts w:ascii="Open Sans" w:hAnsi="Open Sans"/>
          <w:color w:val="49494D"/>
        </w:rPr>
      </w:pPr>
      <w:r>
        <w:rPr>
          <w:rFonts w:ascii="Open Sans" w:hAnsi="Open Sans" w:cs="Arial"/>
          <w:color w:val="49494D"/>
          <w:sz w:val="20"/>
          <w:szCs w:val="20"/>
          <w:lang w:val="es-MX"/>
        </w:rPr>
        <w:lastRenderedPageBreak/>
        <w:t xml:space="preserve"> </w:t>
      </w:r>
    </w:p>
    <w:p w14:paraId="26131DEE" w14:textId="77777777" w:rsidR="00A264E8" w:rsidRDefault="003C0821">
      <w:pPr>
        <w:numPr>
          <w:ilvl w:val="0"/>
          <w:numId w:val="18"/>
        </w:numPr>
        <w:jc w:val="both"/>
        <w:rPr>
          <w:rFonts w:ascii="Open Sans" w:hAnsi="Open Sans"/>
          <w:color w:val="49494D"/>
        </w:rPr>
      </w:pPr>
      <w:r>
        <w:rPr>
          <w:rFonts w:ascii="Open Sans" w:hAnsi="Open Sans" w:cs="Arial"/>
          <w:color w:val="49494D"/>
          <w:sz w:val="20"/>
          <w:szCs w:val="20"/>
          <w:lang w:val="es-MX"/>
        </w:rPr>
        <w:t>Impulsar su integración a cadenas de valor que les permita alcanzar economías de escala en condiciones de eficiencia y productividad;</w:t>
      </w:r>
    </w:p>
    <w:p w14:paraId="46700668" w14:textId="77777777" w:rsidR="00A264E8" w:rsidRDefault="00A264E8">
      <w:pPr>
        <w:ind w:left="1080"/>
        <w:jc w:val="both"/>
        <w:rPr>
          <w:rFonts w:ascii="Open Sans" w:hAnsi="Open Sans" w:cs="Arial"/>
          <w:color w:val="49494D"/>
          <w:sz w:val="20"/>
          <w:szCs w:val="20"/>
          <w:lang w:val="es-MX"/>
        </w:rPr>
      </w:pPr>
    </w:p>
    <w:p w14:paraId="52B2A08B" w14:textId="77777777" w:rsidR="00A264E8" w:rsidRDefault="003C0821">
      <w:pPr>
        <w:numPr>
          <w:ilvl w:val="0"/>
          <w:numId w:val="18"/>
        </w:numPr>
        <w:jc w:val="both"/>
        <w:rPr>
          <w:rFonts w:ascii="Open Sans" w:hAnsi="Open Sans"/>
          <w:color w:val="49494D"/>
        </w:rPr>
      </w:pPr>
      <w:r>
        <w:rPr>
          <w:rFonts w:ascii="Open Sans" w:hAnsi="Open Sans" w:cs="Arial"/>
          <w:color w:val="49494D"/>
          <w:sz w:val="20"/>
          <w:szCs w:val="20"/>
          <w:lang w:val="es-MX"/>
        </w:rPr>
        <w:t xml:space="preserve">Promover su integración a los programas de conservación de empleo, protección de la planta productiva y de sustitución de importaciones; así como a las compras y necesidades del sector público con objeto de vincularlas al mercado interno; </w:t>
      </w:r>
    </w:p>
    <w:p w14:paraId="29C5C964" w14:textId="77777777" w:rsidR="00A264E8" w:rsidRDefault="00A264E8">
      <w:pPr>
        <w:ind w:left="1080"/>
        <w:jc w:val="both"/>
        <w:rPr>
          <w:rFonts w:ascii="Open Sans" w:hAnsi="Open Sans" w:cs="Arial"/>
          <w:color w:val="49494D"/>
          <w:sz w:val="20"/>
          <w:szCs w:val="20"/>
          <w:lang w:val="es-MX"/>
        </w:rPr>
      </w:pPr>
    </w:p>
    <w:p w14:paraId="23CBD374" w14:textId="77777777" w:rsidR="00A264E8" w:rsidRDefault="003C0821">
      <w:pPr>
        <w:numPr>
          <w:ilvl w:val="0"/>
          <w:numId w:val="18"/>
        </w:numPr>
        <w:jc w:val="both"/>
        <w:rPr>
          <w:rFonts w:ascii="Open Sans" w:hAnsi="Open Sans"/>
          <w:color w:val="49494D"/>
        </w:rPr>
      </w:pPr>
      <w:r>
        <w:rPr>
          <w:rFonts w:ascii="Open Sans" w:hAnsi="Open Sans" w:cs="Arial"/>
          <w:color w:val="49494D"/>
          <w:sz w:val="20"/>
          <w:szCs w:val="20"/>
          <w:lang w:val="es-MX"/>
        </w:rPr>
        <w:t>Difundir información sobre avances tecnológicos, oportunidades de comercialización y facilidades de financiamiento, que les permita fortalecer y aumentar sus ventajas competitivas;</w:t>
      </w:r>
    </w:p>
    <w:p w14:paraId="5D7BBF9D" w14:textId="77777777" w:rsidR="00A264E8" w:rsidRDefault="00A264E8">
      <w:pPr>
        <w:ind w:left="1080"/>
        <w:jc w:val="both"/>
        <w:rPr>
          <w:rFonts w:ascii="Open Sans" w:hAnsi="Open Sans" w:cs="Arial"/>
          <w:color w:val="49494D"/>
          <w:sz w:val="20"/>
          <w:szCs w:val="20"/>
          <w:lang w:val="es-MX"/>
        </w:rPr>
      </w:pPr>
    </w:p>
    <w:p w14:paraId="6F72C5E5" w14:textId="77777777" w:rsidR="00A264E8" w:rsidRDefault="003C0821">
      <w:pPr>
        <w:numPr>
          <w:ilvl w:val="0"/>
          <w:numId w:val="18"/>
        </w:numPr>
        <w:jc w:val="both"/>
        <w:rPr>
          <w:rFonts w:ascii="Open Sans" w:hAnsi="Open Sans"/>
          <w:color w:val="49494D"/>
        </w:rPr>
      </w:pPr>
      <w:r>
        <w:rPr>
          <w:rFonts w:ascii="Open Sans" w:hAnsi="Open Sans" w:cs="Arial"/>
          <w:color w:val="49494D"/>
          <w:sz w:val="20"/>
          <w:szCs w:val="20"/>
          <w:lang w:val="es-MX"/>
        </w:rPr>
        <w:t>Vincular sus necesidades con la oferta de tecnología adecuada;</w:t>
      </w:r>
    </w:p>
    <w:p w14:paraId="211ED68F" w14:textId="77777777" w:rsidR="00A264E8" w:rsidRDefault="00A264E8">
      <w:pPr>
        <w:ind w:left="1080"/>
        <w:jc w:val="both"/>
        <w:rPr>
          <w:rFonts w:ascii="Open Sans" w:hAnsi="Open Sans" w:cs="Arial"/>
          <w:color w:val="49494D"/>
          <w:sz w:val="20"/>
          <w:szCs w:val="20"/>
          <w:lang w:val="es-MX"/>
        </w:rPr>
      </w:pPr>
    </w:p>
    <w:p w14:paraId="3719E2DF" w14:textId="77777777" w:rsidR="00A264E8" w:rsidRDefault="003C0821">
      <w:pPr>
        <w:numPr>
          <w:ilvl w:val="0"/>
          <w:numId w:val="18"/>
        </w:numPr>
        <w:jc w:val="both"/>
        <w:rPr>
          <w:rFonts w:ascii="Open Sans" w:hAnsi="Open Sans"/>
          <w:color w:val="49494D"/>
        </w:rPr>
      </w:pPr>
      <w:r>
        <w:rPr>
          <w:rFonts w:ascii="Open Sans" w:hAnsi="Open Sans" w:cs="Arial"/>
          <w:color w:val="49494D"/>
          <w:sz w:val="20"/>
          <w:szCs w:val="20"/>
          <w:lang w:val="es-MX"/>
        </w:rPr>
        <w:t>Promover la mayor participación de estas empresas en exportaciones directas e indirectas, con el objeto de hacer del comercio exterior un instrumento de desarrollo orientado a fortalecer y elevar la competitividad de la planta productiva local;</w:t>
      </w:r>
    </w:p>
    <w:p w14:paraId="77216451" w14:textId="77777777" w:rsidR="00A264E8" w:rsidRDefault="00A264E8">
      <w:pPr>
        <w:ind w:left="1080"/>
        <w:jc w:val="both"/>
        <w:rPr>
          <w:rFonts w:ascii="Open Sans" w:hAnsi="Open Sans" w:cs="Arial"/>
          <w:color w:val="49494D"/>
          <w:sz w:val="20"/>
          <w:szCs w:val="20"/>
          <w:lang w:val="es-MX"/>
        </w:rPr>
      </w:pPr>
    </w:p>
    <w:p w14:paraId="5712796D" w14:textId="77777777" w:rsidR="00A264E8" w:rsidRDefault="003C0821">
      <w:pPr>
        <w:numPr>
          <w:ilvl w:val="0"/>
          <w:numId w:val="18"/>
        </w:numPr>
        <w:jc w:val="both"/>
        <w:rPr>
          <w:rFonts w:ascii="Open Sans" w:hAnsi="Open Sans"/>
          <w:color w:val="49494D"/>
        </w:rPr>
      </w:pPr>
      <w:r>
        <w:rPr>
          <w:rFonts w:ascii="Open Sans" w:hAnsi="Open Sans" w:cs="Arial"/>
          <w:color w:val="49494D"/>
          <w:sz w:val="20"/>
          <w:szCs w:val="20"/>
          <w:lang w:val="es-MX"/>
        </w:rPr>
        <w:t xml:space="preserve">Promover ante las instituciones competentes la facilitación y simplificación de los mecanismos de apoyo y financiamiento competitivo para estas empresas, principalmente para las que cuenten con potencial exportador o que exportan directa o indirectamente al producir partes y componentes de bienes exportables; </w:t>
      </w:r>
    </w:p>
    <w:p w14:paraId="7AC92A21" w14:textId="77777777" w:rsidR="00A264E8" w:rsidRDefault="00A264E8">
      <w:pPr>
        <w:ind w:left="1080"/>
        <w:jc w:val="both"/>
        <w:rPr>
          <w:rFonts w:ascii="Open Sans" w:hAnsi="Open Sans" w:cs="Arial"/>
          <w:color w:val="49494D"/>
          <w:sz w:val="20"/>
          <w:szCs w:val="20"/>
          <w:lang w:val="es-MX"/>
        </w:rPr>
      </w:pPr>
    </w:p>
    <w:p w14:paraId="12622489" w14:textId="77777777" w:rsidR="00A264E8" w:rsidRDefault="003C0821">
      <w:pPr>
        <w:numPr>
          <w:ilvl w:val="0"/>
          <w:numId w:val="18"/>
        </w:numPr>
        <w:jc w:val="both"/>
        <w:rPr>
          <w:rFonts w:ascii="Open Sans" w:hAnsi="Open Sans"/>
          <w:color w:val="49494D"/>
        </w:rPr>
      </w:pPr>
      <w:r>
        <w:rPr>
          <w:rFonts w:ascii="Open Sans" w:hAnsi="Open Sans" w:cs="Arial"/>
          <w:color w:val="49494D"/>
          <w:sz w:val="20"/>
          <w:szCs w:val="20"/>
          <w:lang w:val="es-MX"/>
        </w:rPr>
        <w:t xml:space="preserve">Promover programas o esquemas de financiamiento diferenciado por tamaño de empresa, pertenencia a un sector estratégico o actividad económica, ubicación en un Área de Desarrollo Económico (ADE) o Área de Gestión Estratégica (AGE) o generación de empleos; </w:t>
      </w:r>
    </w:p>
    <w:p w14:paraId="5A2048A6" w14:textId="77777777" w:rsidR="00A264E8" w:rsidRDefault="00A264E8">
      <w:pPr>
        <w:ind w:left="1080"/>
        <w:jc w:val="both"/>
        <w:rPr>
          <w:rFonts w:ascii="Open Sans" w:hAnsi="Open Sans" w:cs="Arial"/>
          <w:color w:val="49494D"/>
          <w:sz w:val="20"/>
          <w:szCs w:val="20"/>
          <w:lang w:val="es-MX"/>
        </w:rPr>
      </w:pPr>
    </w:p>
    <w:p w14:paraId="239000F1" w14:textId="77777777" w:rsidR="00A264E8" w:rsidRDefault="003C0821">
      <w:pPr>
        <w:numPr>
          <w:ilvl w:val="0"/>
          <w:numId w:val="18"/>
        </w:numPr>
        <w:jc w:val="both"/>
        <w:rPr>
          <w:rFonts w:ascii="Open Sans" w:hAnsi="Open Sans"/>
          <w:color w:val="49494D"/>
        </w:rPr>
      </w:pPr>
      <w:r>
        <w:rPr>
          <w:rFonts w:ascii="Open Sans" w:hAnsi="Open Sans" w:cs="Arial"/>
          <w:color w:val="49494D"/>
          <w:sz w:val="20"/>
          <w:szCs w:val="20"/>
          <w:lang w:val="es-MX"/>
        </w:rPr>
        <w:t>Fomentar la implementación de esquemas de administración de riesgos financieros y contingentes para la micro, pequeña y mediana empresa, a través de la creación de Fondos de garantía y programas de aseguramiento que protejan la inversión patrimonial;</w:t>
      </w:r>
    </w:p>
    <w:p w14:paraId="6680E1F5" w14:textId="77777777" w:rsidR="00A264E8" w:rsidRDefault="00A264E8">
      <w:pPr>
        <w:ind w:left="1080"/>
        <w:jc w:val="both"/>
        <w:rPr>
          <w:rFonts w:ascii="Open Sans" w:hAnsi="Open Sans" w:cs="Arial"/>
          <w:color w:val="49494D"/>
          <w:sz w:val="20"/>
          <w:szCs w:val="20"/>
          <w:lang w:val="es-MX"/>
        </w:rPr>
      </w:pPr>
    </w:p>
    <w:p w14:paraId="79696DFC" w14:textId="77777777" w:rsidR="00A264E8" w:rsidRDefault="003C0821">
      <w:pPr>
        <w:numPr>
          <w:ilvl w:val="0"/>
          <w:numId w:val="18"/>
        </w:numPr>
        <w:jc w:val="both"/>
        <w:rPr>
          <w:rFonts w:ascii="Open Sans" w:hAnsi="Open Sans"/>
          <w:color w:val="49494D"/>
        </w:rPr>
      </w:pPr>
      <w:r>
        <w:rPr>
          <w:rFonts w:ascii="Open Sans" w:hAnsi="Open Sans" w:cs="Arial"/>
          <w:color w:val="49494D"/>
          <w:sz w:val="20"/>
          <w:szCs w:val="20"/>
          <w:lang w:val="es-MX"/>
        </w:rPr>
        <w:t xml:space="preserve">Promover y facilitar la localización y el establecimiento de estas empresas y de las sociedades cooperativas en las Áreas de Desarrollo Económico (ADE) o en las Áreas de Gestión Estratégica (AGE) y su participación en proyectos de reciclamiento del suelo, de acuerdo con los programas de desarrollo urbano; </w:t>
      </w:r>
    </w:p>
    <w:p w14:paraId="5CAD51A9" w14:textId="77777777" w:rsidR="00A264E8" w:rsidRDefault="00A264E8">
      <w:pPr>
        <w:ind w:left="1080"/>
        <w:jc w:val="both"/>
        <w:rPr>
          <w:rFonts w:ascii="Open Sans" w:hAnsi="Open Sans" w:cs="Arial"/>
          <w:color w:val="49494D"/>
          <w:sz w:val="20"/>
          <w:szCs w:val="20"/>
          <w:lang w:val="es-MX"/>
        </w:rPr>
      </w:pPr>
    </w:p>
    <w:p w14:paraId="002296A4" w14:textId="77777777" w:rsidR="00A264E8" w:rsidRDefault="003C0821">
      <w:pPr>
        <w:numPr>
          <w:ilvl w:val="0"/>
          <w:numId w:val="18"/>
        </w:numPr>
        <w:jc w:val="both"/>
        <w:rPr>
          <w:rFonts w:ascii="Open Sans" w:hAnsi="Open Sans"/>
          <w:color w:val="49494D"/>
        </w:rPr>
      </w:pPr>
      <w:r>
        <w:rPr>
          <w:rFonts w:ascii="Open Sans" w:hAnsi="Open Sans" w:cs="Arial"/>
          <w:color w:val="49494D"/>
          <w:sz w:val="20"/>
          <w:szCs w:val="20"/>
          <w:lang w:val="es-MX"/>
        </w:rPr>
        <w:t xml:space="preserve">Promover instancias de atención especializada, con el objeto de proporcionarles servicios de consultoría, asesoría e información para la localización de mercados y oportunidades específicas de exportación o de coinversiones; </w:t>
      </w:r>
    </w:p>
    <w:p w14:paraId="49F9C7AD" w14:textId="77777777" w:rsidR="00A264E8" w:rsidRDefault="00A264E8">
      <w:pPr>
        <w:ind w:left="1080"/>
        <w:jc w:val="both"/>
        <w:rPr>
          <w:rFonts w:ascii="Open Sans" w:hAnsi="Open Sans" w:cs="Arial"/>
          <w:color w:val="49494D"/>
          <w:sz w:val="20"/>
          <w:szCs w:val="20"/>
          <w:lang w:val="es-MX"/>
        </w:rPr>
      </w:pPr>
    </w:p>
    <w:p w14:paraId="0E6E173C" w14:textId="77777777" w:rsidR="00A264E8" w:rsidRDefault="003C0821">
      <w:pPr>
        <w:numPr>
          <w:ilvl w:val="0"/>
          <w:numId w:val="18"/>
        </w:numPr>
        <w:jc w:val="both"/>
        <w:rPr>
          <w:rFonts w:ascii="Open Sans" w:hAnsi="Open Sans"/>
          <w:color w:val="49494D"/>
        </w:rPr>
      </w:pPr>
      <w:r>
        <w:rPr>
          <w:rFonts w:ascii="Open Sans" w:hAnsi="Open Sans" w:cs="Arial"/>
          <w:color w:val="49494D"/>
          <w:sz w:val="20"/>
          <w:szCs w:val="20"/>
          <w:lang w:val="es-MX"/>
        </w:rPr>
        <w:t>Promover los incentivos fiscales para la inversión, establecidos en el Código Fiscal de la Ciudad de México;</w:t>
      </w:r>
    </w:p>
    <w:p w14:paraId="307E236D" w14:textId="77777777" w:rsidR="00A264E8" w:rsidRDefault="00A264E8">
      <w:pPr>
        <w:ind w:left="1080"/>
        <w:jc w:val="both"/>
        <w:rPr>
          <w:rFonts w:ascii="Open Sans" w:hAnsi="Open Sans" w:cs="Arial"/>
          <w:color w:val="49494D"/>
          <w:sz w:val="20"/>
          <w:szCs w:val="20"/>
          <w:lang w:val="es-MX"/>
        </w:rPr>
      </w:pPr>
    </w:p>
    <w:p w14:paraId="7221E323" w14:textId="77777777" w:rsidR="00A264E8" w:rsidRDefault="003C0821">
      <w:pPr>
        <w:numPr>
          <w:ilvl w:val="0"/>
          <w:numId w:val="18"/>
        </w:numPr>
        <w:jc w:val="both"/>
        <w:rPr>
          <w:rFonts w:ascii="Open Sans" w:hAnsi="Open Sans"/>
          <w:color w:val="49494D"/>
        </w:rPr>
      </w:pPr>
      <w:r>
        <w:rPr>
          <w:rFonts w:ascii="Open Sans" w:hAnsi="Open Sans" w:cs="Arial"/>
          <w:color w:val="49494D"/>
          <w:sz w:val="20"/>
          <w:szCs w:val="20"/>
          <w:lang w:val="es-MX"/>
        </w:rPr>
        <w:t>Promover e inducir la inversión en equipamiento productivo y tecnológico nacional o extranjero y en general la vinculación con los mercados interno y externo que les permita mejorar su competitividad;</w:t>
      </w:r>
    </w:p>
    <w:p w14:paraId="1913AE0D" w14:textId="77777777" w:rsidR="00A264E8" w:rsidRDefault="00A264E8">
      <w:pPr>
        <w:ind w:left="1080"/>
        <w:jc w:val="both"/>
        <w:rPr>
          <w:rFonts w:ascii="Open Sans" w:hAnsi="Open Sans" w:cs="Arial"/>
          <w:color w:val="49494D"/>
          <w:sz w:val="20"/>
          <w:szCs w:val="20"/>
          <w:lang w:val="es-MX"/>
        </w:rPr>
      </w:pPr>
    </w:p>
    <w:p w14:paraId="2308F7C6" w14:textId="77777777" w:rsidR="00A264E8" w:rsidRDefault="003C0821">
      <w:pPr>
        <w:numPr>
          <w:ilvl w:val="0"/>
          <w:numId w:val="18"/>
        </w:numPr>
        <w:jc w:val="both"/>
        <w:rPr>
          <w:rFonts w:ascii="Open Sans" w:hAnsi="Open Sans"/>
          <w:color w:val="49494D"/>
        </w:rPr>
      </w:pPr>
      <w:r>
        <w:rPr>
          <w:rFonts w:ascii="Open Sans" w:hAnsi="Open Sans" w:cs="Arial"/>
          <w:color w:val="49494D"/>
          <w:sz w:val="20"/>
          <w:szCs w:val="20"/>
          <w:lang w:val="es-MX"/>
        </w:rPr>
        <w:lastRenderedPageBreak/>
        <w:t>Diseñar, implementar y/o promover programas o esquemas de financiamiento adecuados, asequibles, oportunos y suficientes que les permita capitalizarse y expandirse;</w:t>
      </w:r>
    </w:p>
    <w:p w14:paraId="2A16329C" w14:textId="77777777" w:rsidR="00A264E8" w:rsidRDefault="00A264E8">
      <w:pPr>
        <w:ind w:left="1080"/>
        <w:jc w:val="both"/>
        <w:rPr>
          <w:rFonts w:ascii="Open Sans" w:hAnsi="Open Sans" w:cs="Arial"/>
          <w:color w:val="49494D"/>
          <w:sz w:val="20"/>
          <w:szCs w:val="20"/>
          <w:lang w:val="es-MX"/>
        </w:rPr>
      </w:pPr>
    </w:p>
    <w:p w14:paraId="30A04FAF" w14:textId="77777777" w:rsidR="00A264E8" w:rsidRDefault="003C0821">
      <w:pPr>
        <w:numPr>
          <w:ilvl w:val="0"/>
          <w:numId w:val="18"/>
        </w:numPr>
        <w:jc w:val="both"/>
        <w:rPr>
          <w:rFonts w:ascii="Open Sans" w:hAnsi="Open Sans"/>
          <w:color w:val="49494D"/>
        </w:rPr>
      </w:pPr>
      <w:r>
        <w:rPr>
          <w:rFonts w:ascii="Open Sans" w:hAnsi="Open Sans" w:cs="Arial"/>
          <w:color w:val="49494D"/>
          <w:sz w:val="20"/>
          <w:szCs w:val="20"/>
          <w:lang w:val="es-MX"/>
        </w:rPr>
        <w:t>Diseñar, implementar y fomentar esquemas de administración de riesgos financieros y contingentes para la micro, pequeña y mediana empresa, que permita generar una cultura de aseguramiento y protección de la inversión y su incorporación al sistema financiero;</w:t>
      </w:r>
    </w:p>
    <w:p w14:paraId="111DAB38" w14:textId="77777777" w:rsidR="00A264E8" w:rsidRDefault="00A264E8">
      <w:pPr>
        <w:ind w:left="1080"/>
        <w:jc w:val="both"/>
        <w:rPr>
          <w:rFonts w:ascii="Open Sans" w:hAnsi="Open Sans" w:cs="Arial"/>
          <w:color w:val="49494D"/>
          <w:sz w:val="20"/>
          <w:szCs w:val="20"/>
          <w:lang w:val="es-MX"/>
        </w:rPr>
      </w:pPr>
    </w:p>
    <w:p w14:paraId="3A3E3120" w14:textId="77777777" w:rsidR="00A264E8" w:rsidRDefault="003C0821">
      <w:pPr>
        <w:numPr>
          <w:ilvl w:val="0"/>
          <w:numId w:val="18"/>
        </w:numPr>
        <w:jc w:val="both"/>
        <w:rPr>
          <w:rFonts w:ascii="Open Sans" w:hAnsi="Open Sans"/>
          <w:color w:val="49494D"/>
        </w:rPr>
      </w:pPr>
      <w:r>
        <w:rPr>
          <w:rFonts w:ascii="Open Sans" w:hAnsi="Open Sans" w:cs="Arial"/>
          <w:color w:val="49494D"/>
          <w:sz w:val="20"/>
          <w:szCs w:val="20"/>
          <w:lang w:val="es-MX"/>
        </w:rPr>
        <w:t xml:space="preserve">Apoyar la actividad del emprendedor a través de la atención especializada en servicios de consultoría, asesoría e información que coadyuve en la toma de decisiones para la instalación de nuevas empresas, identificación de oportunidades de inversión o una mayor participación en el mercado interno y/o externo; </w:t>
      </w:r>
    </w:p>
    <w:p w14:paraId="7EEF71C9" w14:textId="77777777" w:rsidR="00A264E8" w:rsidRDefault="00A264E8">
      <w:pPr>
        <w:ind w:left="1080"/>
        <w:jc w:val="both"/>
        <w:rPr>
          <w:rFonts w:ascii="Open Sans" w:hAnsi="Open Sans" w:cs="Arial"/>
          <w:color w:val="49494D"/>
          <w:sz w:val="20"/>
          <w:szCs w:val="20"/>
          <w:lang w:val="es-MX"/>
        </w:rPr>
      </w:pPr>
    </w:p>
    <w:p w14:paraId="42ED3211" w14:textId="77777777" w:rsidR="00A264E8" w:rsidRDefault="003C0821">
      <w:pPr>
        <w:numPr>
          <w:ilvl w:val="0"/>
          <w:numId w:val="18"/>
        </w:numPr>
        <w:jc w:val="both"/>
        <w:rPr>
          <w:rFonts w:ascii="Open Sans" w:hAnsi="Open Sans"/>
          <w:color w:val="49494D"/>
        </w:rPr>
      </w:pPr>
      <w:r>
        <w:rPr>
          <w:rFonts w:ascii="Open Sans" w:hAnsi="Open Sans" w:cs="Arial"/>
          <w:color w:val="49494D"/>
          <w:sz w:val="20"/>
          <w:szCs w:val="20"/>
          <w:lang w:val="es-MX"/>
        </w:rPr>
        <w:t>Promover los incentivos fiscales en coordinación con las autoridades fiscales que corresponda, para fomentar la inversión, en apego a lo establecido en el Código Fiscal de la Ciudad de México, y</w:t>
      </w:r>
    </w:p>
    <w:p w14:paraId="20A68E5E" w14:textId="77777777" w:rsidR="00A264E8" w:rsidRDefault="00A264E8">
      <w:pPr>
        <w:ind w:left="1080"/>
        <w:jc w:val="both"/>
        <w:rPr>
          <w:rFonts w:ascii="Open Sans" w:hAnsi="Open Sans" w:cs="Arial"/>
          <w:color w:val="49494D"/>
          <w:sz w:val="20"/>
          <w:szCs w:val="20"/>
          <w:lang w:val="es-MX"/>
        </w:rPr>
      </w:pPr>
    </w:p>
    <w:p w14:paraId="30B07DF9" w14:textId="77777777" w:rsidR="00A264E8" w:rsidRDefault="003C0821">
      <w:pPr>
        <w:numPr>
          <w:ilvl w:val="0"/>
          <w:numId w:val="18"/>
        </w:numPr>
        <w:jc w:val="both"/>
        <w:rPr>
          <w:rFonts w:ascii="Open Sans" w:hAnsi="Open Sans"/>
          <w:color w:val="49494D"/>
        </w:rPr>
      </w:pPr>
      <w:r>
        <w:rPr>
          <w:rFonts w:ascii="Open Sans" w:hAnsi="Open Sans" w:cs="Arial"/>
          <w:color w:val="49494D"/>
          <w:sz w:val="20"/>
          <w:szCs w:val="20"/>
          <w:lang w:val="es-MX"/>
        </w:rPr>
        <w:t>Las demás que se contemplan en las Leyes aplicables en la materia.</w:t>
      </w:r>
    </w:p>
    <w:p w14:paraId="7DDD7A6B" w14:textId="77777777" w:rsidR="00A264E8" w:rsidRDefault="00A264E8">
      <w:pPr>
        <w:jc w:val="both"/>
        <w:rPr>
          <w:rFonts w:ascii="Open Sans" w:hAnsi="Open Sans" w:cs="Arial"/>
          <w:color w:val="49494D"/>
          <w:sz w:val="20"/>
          <w:szCs w:val="20"/>
        </w:rPr>
      </w:pPr>
    </w:p>
    <w:p w14:paraId="34AE4738" w14:textId="77777777" w:rsidR="00A264E8" w:rsidRDefault="003C0821">
      <w:pPr>
        <w:jc w:val="both"/>
        <w:rPr>
          <w:rFonts w:ascii="Open Sans" w:hAnsi="Open Sans"/>
          <w:color w:val="49494D"/>
        </w:rPr>
      </w:pPr>
      <w:r>
        <w:rPr>
          <w:rFonts w:ascii="Open Sans" w:hAnsi="Open Sans" w:cs="Arial"/>
          <w:b/>
          <w:color w:val="49494D"/>
          <w:sz w:val="20"/>
          <w:szCs w:val="20"/>
        </w:rPr>
        <w:t>Artículo 39.-</w:t>
      </w:r>
      <w:r>
        <w:rPr>
          <w:rFonts w:ascii="Open Sans" w:hAnsi="Open Sans" w:cs="Arial"/>
          <w:color w:val="49494D"/>
          <w:sz w:val="20"/>
          <w:szCs w:val="20"/>
        </w:rPr>
        <w:t xml:space="preserve"> Para que las micro, pequeñas y medianas empresas eleven su rentabilidad, el aprovechamiento de sus recursos e incrementen el empleo, se promoverán instrumentos y mecanismos de fomento y otros apoyos financieros, mediante la coordinación y concertación con las instituciones competentes para la reconversión productiva, la capitalización, investigación y desarrollo tecnológico. </w:t>
      </w:r>
    </w:p>
    <w:p w14:paraId="1CEEFBFF"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17463883" w14:textId="77777777" w:rsidR="00A264E8" w:rsidRDefault="003C0821">
      <w:pPr>
        <w:jc w:val="center"/>
        <w:rPr>
          <w:rFonts w:ascii="Open Sans" w:hAnsi="Open Sans"/>
          <w:color w:val="49494D"/>
        </w:rPr>
      </w:pPr>
      <w:r>
        <w:rPr>
          <w:rFonts w:ascii="Open Sans" w:hAnsi="Open Sans" w:cs="Arial"/>
          <w:b/>
          <w:color w:val="49494D"/>
          <w:sz w:val="20"/>
          <w:szCs w:val="20"/>
        </w:rPr>
        <w:t>CAPÍTULO VI</w:t>
      </w:r>
    </w:p>
    <w:p w14:paraId="7BF2A904" w14:textId="77777777" w:rsidR="00A264E8" w:rsidRDefault="003C0821">
      <w:pPr>
        <w:jc w:val="center"/>
        <w:rPr>
          <w:rFonts w:ascii="Open Sans" w:hAnsi="Open Sans"/>
          <w:color w:val="49494D"/>
        </w:rPr>
      </w:pPr>
      <w:r>
        <w:rPr>
          <w:rFonts w:ascii="Open Sans" w:hAnsi="Open Sans" w:cs="Arial"/>
          <w:b/>
          <w:color w:val="49494D"/>
          <w:sz w:val="20"/>
          <w:szCs w:val="20"/>
        </w:rPr>
        <w:t>De la Promoción del Empleo Productivo para el Fomento y Promoción del Desarrollo Económico</w:t>
      </w:r>
    </w:p>
    <w:p w14:paraId="274AFDD5"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02F8A621" w14:textId="77777777" w:rsidR="00A264E8" w:rsidRDefault="003C0821">
      <w:pPr>
        <w:jc w:val="both"/>
        <w:rPr>
          <w:rFonts w:ascii="Open Sans" w:hAnsi="Open Sans"/>
          <w:color w:val="49494D"/>
        </w:rPr>
      </w:pPr>
      <w:r>
        <w:rPr>
          <w:rFonts w:ascii="Open Sans" w:hAnsi="Open Sans" w:cs="Arial"/>
          <w:b/>
          <w:color w:val="49494D"/>
          <w:sz w:val="20"/>
          <w:szCs w:val="20"/>
        </w:rPr>
        <w:t>Artículo 40.-</w:t>
      </w:r>
      <w:r>
        <w:rPr>
          <w:rFonts w:ascii="Open Sans" w:hAnsi="Open Sans" w:cs="Arial"/>
          <w:color w:val="49494D"/>
          <w:sz w:val="20"/>
          <w:szCs w:val="20"/>
        </w:rPr>
        <w:t xml:space="preserve"> La Secretaría de Trabajo y Fomento al Empleo y la Secretaría se coordinarán, en el ámbito de sus respectivas competencias, para fomentar el empleo impulsando de manera permanente la capacitación y los programas de incremento a la productividad, promoviendo la participación de los sectores social, privado y la comunidad académica. </w:t>
      </w:r>
    </w:p>
    <w:p w14:paraId="1809F9FC"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51C802A7" w14:textId="77777777" w:rsidR="00A264E8" w:rsidRDefault="003C0821">
      <w:pPr>
        <w:jc w:val="both"/>
        <w:rPr>
          <w:rFonts w:ascii="Open Sans" w:hAnsi="Open Sans"/>
          <w:color w:val="49494D"/>
        </w:rPr>
      </w:pPr>
      <w:r>
        <w:rPr>
          <w:rFonts w:ascii="Open Sans" w:hAnsi="Open Sans" w:cs="Arial"/>
          <w:b/>
          <w:color w:val="49494D"/>
          <w:sz w:val="20"/>
          <w:szCs w:val="20"/>
        </w:rPr>
        <w:t>Artículo 41.-</w:t>
      </w:r>
      <w:r>
        <w:rPr>
          <w:rFonts w:ascii="Open Sans" w:hAnsi="Open Sans" w:cs="Arial"/>
          <w:color w:val="49494D"/>
          <w:sz w:val="20"/>
          <w:szCs w:val="20"/>
        </w:rPr>
        <w:t xml:space="preserve"> La promoción de la capacitación productiva tendrá por objeto crear las condiciones que favorezcan la participación eficiente de los recursos humanos en las actividades económicas, con el fin de mejorar su competitividad y elevar el nivel de empleo. </w:t>
      </w:r>
    </w:p>
    <w:p w14:paraId="011AA3CD"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760AAEDC" w14:textId="77777777" w:rsidR="00A264E8" w:rsidRDefault="003C0821">
      <w:pPr>
        <w:jc w:val="both"/>
        <w:rPr>
          <w:rFonts w:ascii="Open Sans" w:hAnsi="Open Sans"/>
          <w:color w:val="49494D"/>
        </w:rPr>
      </w:pPr>
      <w:r>
        <w:rPr>
          <w:rFonts w:ascii="Open Sans" w:hAnsi="Open Sans" w:cs="Arial"/>
          <w:b/>
          <w:color w:val="49494D"/>
          <w:sz w:val="20"/>
          <w:szCs w:val="20"/>
        </w:rPr>
        <w:t>Artículo 42.-</w:t>
      </w:r>
      <w:r>
        <w:rPr>
          <w:rFonts w:ascii="Open Sans" w:hAnsi="Open Sans" w:cs="Arial"/>
          <w:color w:val="49494D"/>
          <w:sz w:val="20"/>
          <w:szCs w:val="20"/>
        </w:rPr>
        <w:t xml:space="preserve"> </w:t>
      </w:r>
      <w:r>
        <w:rPr>
          <w:rFonts w:ascii="Open Sans" w:hAnsi="Open Sans" w:cs="Arial"/>
          <w:color w:val="49494D"/>
          <w:sz w:val="20"/>
          <w:szCs w:val="20"/>
          <w:lang w:val="es-MX"/>
        </w:rPr>
        <w:t xml:space="preserve">La Secretaría de Trabajo y Fomento al Empleo y la Secretaría, promoverán la capacitación, mediante convenios interinstitucionales, procurando: </w:t>
      </w:r>
    </w:p>
    <w:p w14:paraId="12E32164" w14:textId="77777777" w:rsidR="00A264E8" w:rsidRDefault="003C0821">
      <w:pPr>
        <w:jc w:val="both"/>
        <w:rPr>
          <w:rFonts w:ascii="Open Sans" w:hAnsi="Open Sans"/>
          <w:color w:val="49494D"/>
        </w:rPr>
      </w:pPr>
      <w:r>
        <w:rPr>
          <w:rFonts w:ascii="Open Sans" w:hAnsi="Open Sans" w:cs="Arial"/>
          <w:color w:val="49494D"/>
          <w:sz w:val="20"/>
          <w:szCs w:val="20"/>
          <w:lang w:val="es-MX"/>
        </w:rPr>
        <w:t xml:space="preserve"> </w:t>
      </w:r>
    </w:p>
    <w:p w14:paraId="2E84B4E6" w14:textId="77777777" w:rsidR="00A264E8" w:rsidRDefault="003C0821">
      <w:pPr>
        <w:numPr>
          <w:ilvl w:val="0"/>
          <w:numId w:val="19"/>
        </w:numPr>
        <w:jc w:val="both"/>
        <w:rPr>
          <w:rFonts w:ascii="Open Sans" w:hAnsi="Open Sans"/>
          <w:color w:val="49494D"/>
        </w:rPr>
      </w:pPr>
      <w:r>
        <w:rPr>
          <w:rFonts w:ascii="Open Sans" w:hAnsi="Open Sans" w:cs="Arial"/>
          <w:color w:val="49494D"/>
          <w:sz w:val="20"/>
          <w:szCs w:val="20"/>
          <w:lang w:val="es-MX"/>
        </w:rPr>
        <w:t>La vinculación de las necesidades del aparato productivo con la oferta de los diferentes programas de capacitación de las organizaciones empresariales, sociales y de la comunidad académica, para aprovechar las innovaciones tecnológicas y procedimientos técnicos que eleven su competitividad;</w:t>
      </w:r>
    </w:p>
    <w:p w14:paraId="341C9E8B" w14:textId="77777777" w:rsidR="00A264E8" w:rsidRDefault="00A264E8">
      <w:pPr>
        <w:ind w:left="1080"/>
        <w:jc w:val="both"/>
        <w:rPr>
          <w:rFonts w:ascii="Open Sans" w:hAnsi="Open Sans" w:cs="Arial"/>
          <w:color w:val="49494D"/>
          <w:sz w:val="20"/>
          <w:szCs w:val="20"/>
          <w:lang w:val="es-MX"/>
        </w:rPr>
      </w:pPr>
    </w:p>
    <w:p w14:paraId="48FAFCCF" w14:textId="77777777" w:rsidR="00A264E8" w:rsidRDefault="003C0821">
      <w:pPr>
        <w:numPr>
          <w:ilvl w:val="0"/>
          <w:numId w:val="19"/>
        </w:numPr>
        <w:jc w:val="both"/>
        <w:rPr>
          <w:rFonts w:ascii="Open Sans" w:hAnsi="Open Sans"/>
          <w:color w:val="49494D"/>
        </w:rPr>
      </w:pPr>
      <w:r>
        <w:rPr>
          <w:rFonts w:ascii="Open Sans" w:hAnsi="Open Sans" w:cs="Arial"/>
          <w:color w:val="49494D"/>
          <w:sz w:val="20"/>
          <w:szCs w:val="20"/>
          <w:lang w:val="es-MX"/>
        </w:rPr>
        <w:t xml:space="preserve">La orientación de grupos específicos de la población, que por sus características y necesidades lo requieran, a programas especiales que mejoren su perfil productivo, en particular para jóvenes, mujeres y personas de la tercera edad, para los núcleos de </w:t>
      </w:r>
      <w:r>
        <w:rPr>
          <w:rFonts w:ascii="Open Sans" w:hAnsi="Open Sans" w:cs="Arial"/>
          <w:color w:val="49494D"/>
          <w:sz w:val="20"/>
          <w:szCs w:val="20"/>
          <w:lang w:val="es-MX"/>
        </w:rPr>
        <w:lastRenderedPageBreak/>
        <w:t>pueblos y barrios originarios y comunidades indígenas residentes, así como afrodescendientes en la Ciudad de México y para las personas discapacitadas, con el fin de garantizar la igualdad de oportunidades en el empleo, y</w:t>
      </w:r>
    </w:p>
    <w:p w14:paraId="5FC16185" w14:textId="77777777" w:rsidR="00A264E8" w:rsidRDefault="00A264E8">
      <w:pPr>
        <w:ind w:left="1080"/>
        <w:jc w:val="both"/>
        <w:rPr>
          <w:rFonts w:ascii="Open Sans" w:hAnsi="Open Sans" w:cs="Arial"/>
          <w:color w:val="49494D"/>
          <w:sz w:val="20"/>
          <w:szCs w:val="20"/>
          <w:lang w:val="es-MX"/>
        </w:rPr>
      </w:pPr>
    </w:p>
    <w:p w14:paraId="18C720BB" w14:textId="77777777" w:rsidR="00A264E8" w:rsidRDefault="003C0821">
      <w:pPr>
        <w:numPr>
          <w:ilvl w:val="0"/>
          <w:numId w:val="19"/>
        </w:numPr>
        <w:jc w:val="both"/>
        <w:rPr>
          <w:rFonts w:ascii="Open Sans" w:hAnsi="Open Sans"/>
          <w:color w:val="49494D"/>
        </w:rPr>
      </w:pPr>
      <w:r>
        <w:rPr>
          <w:rFonts w:ascii="Open Sans" w:hAnsi="Open Sans" w:cs="Arial"/>
          <w:color w:val="49494D"/>
          <w:sz w:val="20"/>
          <w:szCs w:val="20"/>
          <w:lang w:val="es-MX"/>
        </w:rPr>
        <w:t xml:space="preserve">La promoción de acciones para la especialización de los recursos humanos en actividades económicas. </w:t>
      </w:r>
    </w:p>
    <w:p w14:paraId="2A3F719D"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5EF6590B" w14:textId="77777777" w:rsidR="00A264E8" w:rsidRDefault="003C0821">
      <w:pPr>
        <w:jc w:val="both"/>
        <w:rPr>
          <w:rFonts w:ascii="Open Sans" w:hAnsi="Open Sans"/>
          <w:color w:val="49494D"/>
        </w:rPr>
      </w:pPr>
      <w:r>
        <w:rPr>
          <w:rFonts w:ascii="Open Sans" w:hAnsi="Open Sans" w:cs="Arial"/>
          <w:b/>
          <w:color w:val="49494D"/>
          <w:sz w:val="20"/>
          <w:szCs w:val="20"/>
        </w:rPr>
        <w:t>Artículo 43.-</w:t>
      </w:r>
      <w:r>
        <w:rPr>
          <w:rFonts w:ascii="Open Sans" w:hAnsi="Open Sans" w:cs="Arial"/>
          <w:color w:val="49494D"/>
          <w:sz w:val="20"/>
          <w:szCs w:val="20"/>
        </w:rPr>
        <w:t xml:space="preserve"> La Secretaría de Trabajo y Fomento al Empleo y la Secretaría, en el ámbito de sus respectivas competencias, promoverán el fortalecimiento de la capacitación en los oficios productivos, con el propósito de: </w:t>
      </w:r>
    </w:p>
    <w:p w14:paraId="2BC2E000"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6E183424" w14:textId="77777777" w:rsidR="00A264E8" w:rsidRDefault="003C0821">
      <w:pPr>
        <w:jc w:val="both"/>
        <w:rPr>
          <w:rFonts w:ascii="Open Sans" w:hAnsi="Open Sans"/>
          <w:color w:val="49494D"/>
        </w:rPr>
      </w:pPr>
      <w:r>
        <w:rPr>
          <w:rFonts w:ascii="Open Sans" w:hAnsi="Open Sans" w:cs="Arial"/>
          <w:color w:val="49494D"/>
          <w:sz w:val="20"/>
          <w:szCs w:val="20"/>
        </w:rPr>
        <w:t xml:space="preserve">I. Vincular la oferta de los programas de capacitación con las necesidades del mercado; </w:t>
      </w:r>
    </w:p>
    <w:p w14:paraId="3195489B" w14:textId="77777777" w:rsidR="00A264E8" w:rsidRDefault="00A264E8">
      <w:pPr>
        <w:jc w:val="both"/>
        <w:rPr>
          <w:rFonts w:ascii="Open Sans" w:hAnsi="Open Sans" w:cs="Arial"/>
          <w:color w:val="49494D"/>
          <w:sz w:val="20"/>
          <w:szCs w:val="20"/>
        </w:rPr>
      </w:pPr>
    </w:p>
    <w:p w14:paraId="470F4224" w14:textId="77777777" w:rsidR="00A264E8" w:rsidRDefault="003C0821">
      <w:pPr>
        <w:jc w:val="both"/>
        <w:rPr>
          <w:rFonts w:ascii="Open Sans" w:hAnsi="Open Sans"/>
          <w:color w:val="49494D"/>
        </w:rPr>
      </w:pPr>
      <w:r>
        <w:rPr>
          <w:rFonts w:ascii="Open Sans" w:hAnsi="Open Sans" w:cs="Arial"/>
          <w:color w:val="49494D"/>
          <w:sz w:val="20"/>
          <w:szCs w:val="20"/>
        </w:rPr>
        <w:t xml:space="preserve">II. Mejorar la calificación, las oportunidades de empleo y el ingreso de las personas capacitadas; </w:t>
      </w:r>
    </w:p>
    <w:p w14:paraId="2F694522" w14:textId="77777777" w:rsidR="00A264E8" w:rsidRDefault="00A264E8">
      <w:pPr>
        <w:jc w:val="both"/>
        <w:rPr>
          <w:rFonts w:ascii="Open Sans" w:hAnsi="Open Sans" w:cs="Arial"/>
          <w:color w:val="49494D"/>
          <w:sz w:val="20"/>
          <w:szCs w:val="20"/>
        </w:rPr>
      </w:pPr>
    </w:p>
    <w:p w14:paraId="748DEBF6" w14:textId="77777777" w:rsidR="00A264E8" w:rsidRDefault="003C0821">
      <w:pPr>
        <w:jc w:val="both"/>
        <w:rPr>
          <w:rFonts w:ascii="Open Sans" w:hAnsi="Open Sans"/>
          <w:color w:val="49494D"/>
        </w:rPr>
      </w:pPr>
      <w:r>
        <w:rPr>
          <w:rFonts w:ascii="Open Sans" w:hAnsi="Open Sans" w:cs="Arial"/>
          <w:color w:val="49494D"/>
          <w:sz w:val="20"/>
          <w:szCs w:val="20"/>
        </w:rPr>
        <w:t xml:space="preserve">III. Generar nuevas fuentes de empleo; y </w:t>
      </w:r>
    </w:p>
    <w:p w14:paraId="03A22891" w14:textId="77777777" w:rsidR="00A264E8" w:rsidRDefault="00A264E8">
      <w:pPr>
        <w:jc w:val="both"/>
        <w:rPr>
          <w:rFonts w:ascii="Open Sans" w:hAnsi="Open Sans" w:cs="Arial"/>
          <w:color w:val="49494D"/>
          <w:sz w:val="20"/>
          <w:szCs w:val="20"/>
        </w:rPr>
      </w:pPr>
    </w:p>
    <w:p w14:paraId="7EFB013D" w14:textId="77777777" w:rsidR="00A264E8" w:rsidRDefault="003C0821">
      <w:pPr>
        <w:jc w:val="both"/>
        <w:rPr>
          <w:rFonts w:ascii="Open Sans" w:hAnsi="Open Sans"/>
          <w:color w:val="49494D"/>
        </w:rPr>
      </w:pPr>
      <w:r>
        <w:rPr>
          <w:rFonts w:ascii="Open Sans" w:hAnsi="Open Sans" w:cs="Arial"/>
          <w:color w:val="49494D"/>
          <w:sz w:val="20"/>
          <w:szCs w:val="20"/>
        </w:rPr>
        <w:t xml:space="preserve">IV. Revalorar socialmente a los trabajadores en la Ciudad de México. </w:t>
      </w:r>
    </w:p>
    <w:p w14:paraId="7E6B74B2"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7B68D476" w14:textId="77777777" w:rsidR="00A264E8" w:rsidRDefault="003C0821">
      <w:pPr>
        <w:jc w:val="both"/>
        <w:rPr>
          <w:rFonts w:ascii="Open Sans" w:hAnsi="Open Sans"/>
          <w:color w:val="49494D"/>
        </w:rPr>
      </w:pPr>
      <w:r>
        <w:rPr>
          <w:rFonts w:ascii="Open Sans" w:hAnsi="Open Sans" w:cs="Arial"/>
          <w:b/>
          <w:color w:val="49494D"/>
          <w:sz w:val="20"/>
          <w:szCs w:val="20"/>
        </w:rPr>
        <w:t>Artículo 44.-</w:t>
      </w:r>
      <w:r>
        <w:rPr>
          <w:rFonts w:ascii="Open Sans" w:hAnsi="Open Sans" w:cs="Arial"/>
          <w:color w:val="49494D"/>
          <w:sz w:val="20"/>
          <w:szCs w:val="20"/>
        </w:rPr>
        <w:t xml:space="preserve"> Con el objeto de incorporar a las oportunidades de empleo y capacitación a los sectores más desprotegidos y desvinculados del mercado formal, se impulsará la modernización, ampliación y seguimiento eficientes de los programas de la administración pública relacionados con el empleo. </w:t>
      </w:r>
    </w:p>
    <w:p w14:paraId="7FABA02F" w14:textId="77777777" w:rsidR="00A264E8" w:rsidRDefault="003C0821">
      <w:pPr>
        <w:jc w:val="center"/>
        <w:rPr>
          <w:rFonts w:ascii="Open Sans" w:hAnsi="Open Sans"/>
          <w:color w:val="49494D"/>
        </w:rPr>
      </w:pPr>
      <w:r>
        <w:rPr>
          <w:rFonts w:ascii="Open Sans" w:hAnsi="Open Sans" w:cs="Arial"/>
          <w:b/>
          <w:color w:val="49494D"/>
          <w:sz w:val="20"/>
          <w:szCs w:val="20"/>
        </w:rPr>
        <w:t>CAPÍTULO VII</w:t>
      </w:r>
    </w:p>
    <w:p w14:paraId="762D2BDF" w14:textId="77777777" w:rsidR="00A264E8" w:rsidRDefault="003C0821">
      <w:pPr>
        <w:jc w:val="center"/>
        <w:rPr>
          <w:rFonts w:ascii="Open Sans" w:hAnsi="Open Sans"/>
          <w:color w:val="49494D"/>
        </w:rPr>
      </w:pPr>
      <w:r>
        <w:rPr>
          <w:rFonts w:ascii="Open Sans" w:hAnsi="Open Sans" w:cs="Arial"/>
          <w:b/>
          <w:color w:val="49494D"/>
          <w:sz w:val="20"/>
          <w:szCs w:val="20"/>
        </w:rPr>
        <w:t>Del Desarrollo en Ciencia, Tecnología e Innovación para el Fomento y Promoción del Desarrollo Económico</w:t>
      </w:r>
    </w:p>
    <w:p w14:paraId="3DF91381" w14:textId="77777777" w:rsidR="00A264E8" w:rsidRDefault="00A264E8">
      <w:pPr>
        <w:jc w:val="center"/>
        <w:rPr>
          <w:rFonts w:ascii="Open Sans" w:hAnsi="Open Sans" w:cs="Arial"/>
          <w:b/>
          <w:color w:val="49494D"/>
          <w:sz w:val="20"/>
          <w:szCs w:val="20"/>
        </w:rPr>
      </w:pPr>
    </w:p>
    <w:p w14:paraId="176E21B2" w14:textId="77777777" w:rsidR="00A264E8" w:rsidRDefault="003C0821">
      <w:pPr>
        <w:jc w:val="both"/>
        <w:rPr>
          <w:rFonts w:ascii="Open Sans" w:hAnsi="Open Sans"/>
          <w:color w:val="49494D"/>
        </w:rPr>
      </w:pPr>
      <w:r>
        <w:rPr>
          <w:rFonts w:ascii="Open Sans" w:hAnsi="Open Sans" w:cs="Arial"/>
          <w:b/>
          <w:color w:val="49494D"/>
          <w:sz w:val="20"/>
          <w:szCs w:val="20"/>
        </w:rPr>
        <w:t>Artículo 45.-</w:t>
      </w:r>
      <w:r>
        <w:rPr>
          <w:rFonts w:ascii="Open Sans" w:hAnsi="Open Sans" w:cs="Arial"/>
          <w:color w:val="49494D"/>
          <w:sz w:val="20"/>
          <w:szCs w:val="20"/>
        </w:rPr>
        <w:t xml:space="preserve"> Las Dependencias y Entidades de la Administración Pública, en el ámbito de sus respectivas competencias, promoverán el desarrollo y la modernización tecnológica de las empresas, buscando una mayor incorporación y difusión del progreso técnico en las mismas que se traduzca en una mayor productividad, eficiencia y competitividad, a efecto de conseguir los siguientes objetivos: </w:t>
      </w:r>
    </w:p>
    <w:p w14:paraId="770F575E"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2297A9B6" w14:textId="77777777" w:rsidR="00A264E8" w:rsidRDefault="003C0821">
      <w:pPr>
        <w:jc w:val="both"/>
        <w:rPr>
          <w:rFonts w:ascii="Open Sans" w:hAnsi="Open Sans"/>
          <w:color w:val="49494D"/>
        </w:rPr>
      </w:pPr>
      <w:r>
        <w:rPr>
          <w:rFonts w:ascii="Open Sans" w:hAnsi="Open Sans" w:cs="Arial"/>
          <w:color w:val="49494D"/>
          <w:sz w:val="20"/>
          <w:szCs w:val="20"/>
        </w:rPr>
        <w:t xml:space="preserve">I. Beneficiar en forma equilibrada a los diferentes factores de la producción; </w:t>
      </w:r>
    </w:p>
    <w:p w14:paraId="2F5668A2" w14:textId="77777777" w:rsidR="00A264E8" w:rsidRDefault="00A264E8">
      <w:pPr>
        <w:jc w:val="both"/>
        <w:rPr>
          <w:rFonts w:ascii="Open Sans" w:hAnsi="Open Sans" w:cs="Arial"/>
          <w:color w:val="49494D"/>
          <w:sz w:val="20"/>
          <w:szCs w:val="20"/>
        </w:rPr>
      </w:pPr>
    </w:p>
    <w:p w14:paraId="20F8ED90" w14:textId="77777777" w:rsidR="00A264E8" w:rsidRDefault="003C0821">
      <w:pPr>
        <w:jc w:val="both"/>
        <w:rPr>
          <w:rFonts w:ascii="Open Sans" w:hAnsi="Open Sans"/>
          <w:color w:val="49494D"/>
        </w:rPr>
      </w:pPr>
      <w:r>
        <w:rPr>
          <w:rFonts w:ascii="Open Sans" w:hAnsi="Open Sans" w:cs="Arial"/>
          <w:color w:val="49494D"/>
          <w:sz w:val="20"/>
          <w:szCs w:val="20"/>
        </w:rPr>
        <w:t xml:space="preserve">II. Generar economías de exportación y de escala; </w:t>
      </w:r>
    </w:p>
    <w:p w14:paraId="08BE7792" w14:textId="77777777" w:rsidR="00A264E8" w:rsidRDefault="00A264E8">
      <w:pPr>
        <w:jc w:val="both"/>
        <w:rPr>
          <w:rFonts w:ascii="Open Sans" w:hAnsi="Open Sans" w:cs="Arial"/>
          <w:color w:val="49494D"/>
          <w:sz w:val="20"/>
          <w:szCs w:val="20"/>
        </w:rPr>
      </w:pPr>
    </w:p>
    <w:p w14:paraId="0DFDCFBE" w14:textId="77777777" w:rsidR="00A264E8" w:rsidRDefault="003C0821">
      <w:pPr>
        <w:jc w:val="both"/>
        <w:rPr>
          <w:rFonts w:ascii="Open Sans" w:hAnsi="Open Sans"/>
          <w:color w:val="49494D"/>
        </w:rPr>
      </w:pPr>
      <w:r>
        <w:rPr>
          <w:rFonts w:ascii="Open Sans" w:hAnsi="Open Sans" w:cs="Arial"/>
          <w:color w:val="49494D"/>
          <w:sz w:val="20"/>
          <w:szCs w:val="20"/>
        </w:rPr>
        <w:t xml:space="preserve">III. Incrementar las potencialidades creativas en la producción, distribución y el comercio de bienes </w:t>
      </w:r>
    </w:p>
    <w:p w14:paraId="5D176C3C" w14:textId="77777777" w:rsidR="00A264E8" w:rsidRDefault="003C0821">
      <w:pPr>
        <w:jc w:val="both"/>
        <w:rPr>
          <w:rFonts w:ascii="Open Sans" w:hAnsi="Open Sans"/>
          <w:color w:val="49494D"/>
        </w:rPr>
      </w:pPr>
      <w:r>
        <w:rPr>
          <w:rFonts w:ascii="Open Sans" w:hAnsi="Open Sans" w:cs="Arial"/>
          <w:color w:val="49494D"/>
          <w:sz w:val="20"/>
          <w:szCs w:val="20"/>
        </w:rPr>
        <w:t xml:space="preserve">y servicios; </w:t>
      </w:r>
    </w:p>
    <w:p w14:paraId="66A02D2F" w14:textId="77777777" w:rsidR="00A264E8" w:rsidRDefault="00A264E8">
      <w:pPr>
        <w:jc w:val="both"/>
        <w:rPr>
          <w:rFonts w:ascii="Open Sans" w:hAnsi="Open Sans" w:cs="Arial"/>
          <w:color w:val="49494D"/>
          <w:sz w:val="20"/>
          <w:szCs w:val="20"/>
        </w:rPr>
      </w:pPr>
    </w:p>
    <w:p w14:paraId="29F259CA" w14:textId="77777777" w:rsidR="00A264E8" w:rsidRDefault="003C0821">
      <w:pPr>
        <w:jc w:val="both"/>
        <w:rPr>
          <w:rFonts w:ascii="Open Sans" w:hAnsi="Open Sans"/>
          <w:color w:val="49494D"/>
        </w:rPr>
      </w:pPr>
      <w:r>
        <w:rPr>
          <w:rFonts w:ascii="Open Sans" w:hAnsi="Open Sans" w:cs="Arial"/>
          <w:color w:val="49494D"/>
          <w:sz w:val="20"/>
          <w:szCs w:val="20"/>
        </w:rPr>
        <w:t xml:space="preserve">IV. Fomentar y promover el uso y desarrollo de tecnologías limpias y renovables; y </w:t>
      </w:r>
    </w:p>
    <w:p w14:paraId="516B5B92" w14:textId="77777777" w:rsidR="00A264E8" w:rsidRDefault="00A264E8">
      <w:pPr>
        <w:jc w:val="both"/>
        <w:rPr>
          <w:rFonts w:ascii="Open Sans" w:hAnsi="Open Sans" w:cs="Arial"/>
          <w:color w:val="49494D"/>
          <w:sz w:val="20"/>
          <w:szCs w:val="20"/>
        </w:rPr>
      </w:pPr>
    </w:p>
    <w:p w14:paraId="1EA4CAEE" w14:textId="77777777" w:rsidR="00A264E8" w:rsidRDefault="003C0821">
      <w:pPr>
        <w:jc w:val="both"/>
        <w:rPr>
          <w:rFonts w:ascii="Open Sans" w:hAnsi="Open Sans"/>
          <w:color w:val="49494D"/>
        </w:rPr>
      </w:pPr>
      <w:r>
        <w:rPr>
          <w:rFonts w:ascii="Open Sans" w:hAnsi="Open Sans" w:cs="Arial"/>
          <w:color w:val="49494D"/>
          <w:sz w:val="20"/>
          <w:szCs w:val="20"/>
        </w:rPr>
        <w:t>V. Promover la integración de la planta productiva.</w:t>
      </w:r>
    </w:p>
    <w:p w14:paraId="3309CC9A" w14:textId="77777777" w:rsidR="00A264E8" w:rsidRDefault="00A264E8">
      <w:pPr>
        <w:jc w:val="both"/>
        <w:rPr>
          <w:rFonts w:ascii="Open Sans" w:hAnsi="Open Sans" w:cs="Arial"/>
          <w:color w:val="49494D"/>
          <w:sz w:val="20"/>
          <w:szCs w:val="20"/>
        </w:rPr>
      </w:pPr>
    </w:p>
    <w:p w14:paraId="19FAF602" w14:textId="77777777" w:rsidR="00A264E8" w:rsidRDefault="003C0821">
      <w:pPr>
        <w:jc w:val="both"/>
        <w:rPr>
          <w:rFonts w:ascii="Open Sans" w:hAnsi="Open Sans"/>
          <w:color w:val="49494D"/>
        </w:rPr>
      </w:pPr>
      <w:r>
        <w:rPr>
          <w:rFonts w:ascii="Open Sans" w:hAnsi="Open Sans" w:cs="Arial"/>
          <w:b/>
          <w:color w:val="49494D"/>
          <w:sz w:val="20"/>
          <w:szCs w:val="20"/>
        </w:rPr>
        <w:t>Artículo 46.-</w:t>
      </w:r>
      <w:r>
        <w:rPr>
          <w:rFonts w:ascii="Open Sans" w:hAnsi="Open Sans" w:cs="Arial"/>
          <w:color w:val="49494D"/>
          <w:sz w:val="20"/>
          <w:szCs w:val="20"/>
        </w:rPr>
        <w:t xml:space="preserve"> </w:t>
      </w:r>
      <w:r>
        <w:rPr>
          <w:rFonts w:ascii="Open Sans" w:hAnsi="Open Sans" w:cs="Arial"/>
          <w:color w:val="49494D"/>
          <w:sz w:val="20"/>
          <w:szCs w:val="20"/>
          <w:lang w:val="es-MX"/>
        </w:rPr>
        <w:t xml:space="preserve">La Secretaría de Educación, Ciencia, Tecnología e Innovación y la Secretaría, en el ámbito de sus respectivas competencias, promoverán el impulso de las siguientes acciones para la promoción y fomento del desarrollo económico de la Ciudad de México: </w:t>
      </w:r>
    </w:p>
    <w:p w14:paraId="4BBC57D5" w14:textId="77777777" w:rsidR="00A264E8" w:rsidRDefault="003C0821">
      <w:pPr>
        <w:jc w:val="both"/>
        <w:rPr>
          <w:rFonts w:ascii="Open Sans" w:hAnsi="Open Sans"/>
          <w:color w:val="49494D"/>
        </w:rPr>
      </w:pPr>
      <w:r>
        <w:rPr>
          <w:rFonts w:ascii="Open Sans" w:hAnsi="Open Sans" w:cs="Arial"/>
          <w:color w:val="49494D"/>
          <w:sz w:val="20"/>
          <w:szCs w:val="20"/>
          <w:lang w:val="es-MX"/>
        </w:rPr>
        <w:t xml:space="preserve"> </w:t>
      </w:r>
    </w:p>
    <w:p w14:paraId="13826D8F" w14:textId="77777777" w:rsidR="00A264E8" w:rsidRDefault="003C0821">
      <w:pPr>
        <w:numPr>
          <w:ilvl w:val="0"/>
          <w:numId w:val="20"/>
        </w:numPr>
        <w:jc w:val="both"/>
        <w:rPr>
          <w:rFonts w:ascii="Open Sans" w:hAnsi="Open Sans"/>
          <w:color w:val="49494D"/>
        </w:rPr>
      </w:pPr>
      <w:r>
        <w:rPr>
          <w:rFonts w:ascii="Open Sans" w:hAnsi="Open Sans" w:cs="Arial"/>
          <w:color w:val="49494D"/>
          <w:sz w:val="20"/>
          <w:szCs w:val="20"/>
          <w:lang w:val="es-MX"/>
        </w:rPr>
        <w:t>Propiciar la coordinación con centros de investigación científica y técnica, con los colegios de profesionistas y con instituciones de educación técnica, media y superior, mediante convenios que se establezcan a efecto de conseguir una estrecha vinculación de éstos con el sector productivo y de servicios;</w:t>
      </w:r>
    </w:p>
    <w:p w14:paraId="0DB1BF00" w14:textId="77777777" w:rsidR="00A264E8" w:rsidRDefault="00A264E8">
      <w:pPr>
        <w:ind w:left="1080"/>
        <w:jc w:val="both"/>
        <w:rPr>
          <w:rFonts w:ascii="Open Sans" w:hAnsi="Open Sans" w:cs="Arial"/>
          <w:color w:val="49494D"/>
          <w:sz w:val="20"/>
          <w:szCs w:val="20"/>
          <w:lang w:val="es-MX"/>
        </w:rPr>
      </w:pPr>
    </w:p>
    <w:p w14:paraId="76F91161" w14:textId="77777777" w:rsidR="00A264E8" w:rsidRDefault="003C0821">
      <w:pPr>
        <w:numPr>
          <w:ilvl w:val="0"/>
          <w:numId w:val="20"/>
        </w:numPr>
        <w:jc w:val="both"/>
        <w:rPr>
          <w:rFonts w:ascii="Open Sans" w:hAnsi="Open Sans"/>
          <w:color w:val="49494D"/>
        </w:rPr>
      </w:pPr>
      <w:r>
        <w:rPr>
          <w:rFonts w:ascii="Open Sans" w:hAnsi="Open Sans" w:cs="Arial"/>
          <w:color w:val="49494D"/>
          <w:sz w:val="20"/>
          <w:szCs w:val="20"/>
          <w:lang w:val="es-MX"/>
        </w:rPr>
        <w:lastRenderedPageBreak/>
        <w:t xml:space="preserve">Estimular el desarrollo de mecanismos para la integración entre los sectores de bienes de consumo, de bienes de producción y de investigación científica y técnica; </w:t>
      </w:r>
    </w:p>
    <w:p w14:paraId="4C1CA0C9" w14:textId="77777777" w:rsidR="00A264E8" w:rsidRDefault="00A264E8">
      <w:pPr>
        <w:ind w:left="1080"/>
        <w:jc w:val="both"/>
        <w:rPr>
          <w:rFonts w:ascii="Open Sans" w:hAnsi="Open Sans" w:cs="Arial"/>
          <w:color w:val="49494D"/>
          <w:sz w:val="20"/>
          <w:szCs w:val="20"/>
          <w:lang w:val="es-MX"/>
        </w:rPr>
      </w:pPr>
    </w:p>
    <w:p w14:paraId="01512440" w14:textId="77777777" w:rsidR="00A264E8" w:rsidRDefault="003C0821">
      <w:pPr>
        <w:numPr>
          <w:ilvl w:val="0"/>
          <w:numId w:val="20"/>
        </w:numPr>
        <w:jc w:val="both"/>
        <w:rPr>
          <w:rFonts w:ascii="Open Sans" w:hAnsi="Open Sans"/>
          <w:color w:val="49494D"/>
        </w:rPr>
      </w:pPr>
      <w:r>
        <w:rPr>
          <w:rFonts w:ascii="Open Sans" w:hAnsi="Open Sans" w:cs="Arial"/>
          <w:color w:val="49494D"/>
          <w:sz w:val="20"/>
          <w:szCs w:val="20"/>
          <w:lang w:val="es-MX"/>
        </w:rPr>
        <w:t>Promover la difusión de la información relativa a los insumos y maquinaria producidos localmente y que no son ofrecidos en forma adecuada, para los efectos de la integración productiva;</w:t>
      </w:r>
    </w:p>
    <w:p w14:paraId="20E86DF0" w14:textId="77777777" w:rsidR="00A264E8" w:rsidRDefault="00A264E8">
      <w:pPr>
        <w:ind w:left="1080"/>
        <w:jc w:val="both"/>
        <w:rPr>
          <w:rFonts w:ascii="Open Sans" w:hAnsi="Open Sans" w:cs="Arial"/>
          <w:color w:val="49494D"/>
          <w:sz w:val="20"/>
          <w:szCs w:val="20"/>
          <w:lang w:val="es-MX"/>
        </w:rPr>
      </w:pPr>
    </w:p>
    <w:p w14:paraId="0FCE5CFE" w14:textId="77777777" w:rsidR="00A264E8" w:rsidRDefault="003C0821">
      <w:pPr>
        <w:numPr>
          <w:ilvl w:val="0"/>
          <w:numId w:val="20"/>
        </w:numPr>
        <w:jc w:val="both"/>
        <w:rPr>
          <w:rFonts w:ascii="Open Sans" w:hAnsi="Open Sans"/>
          <w:color w:val="49494D"/>
        </w:rPr>
      </w:pPr>
      <w:r>
        <w:rPr>
          <w:rFonts w:ascii="Open Sans" w:hAnsi="Open Sans" w:cs="Arial"/>
          <w:color w:val="49494D"/>
          <w:sz w:val="20"/>
          <w:szCs w:val="20"/>
          <w:lang w:val="es-MX"/>
        </w:rPr>
        <w:t>Propiciar proyectos de investigación locales y regionales que promuevan la cooperación entre empresas, universidades, colegios de profesionistas y organismos públicos, para fortalecer la base científica y tecnológica de la Ciudad de México;</w:t>
      </w:r>
    </w:p>
    <w:p w14:paraId="7AD24237" w14:textId="77777777" w:rsidR="00A264E8" w:rsidRDefault="00A264E8">
      <w:pPr>
        <w:ind w:left="1080"/>
        <w:jc w:val="both"/>
        <w:rPr>
          <w:rFonts w:ascii="Open Sans" w:hAnsi="Open Sans" w:cs="Arial"/>
          <w:color w:val="49494D"/>
          <w:sz w:val="20"/>
          <w:szCs w:val="20"/>
          <w:lang w:val="es-MX"/>
        </w:rPr>
      </w:pPr>
    </w:p>
    <w:p w14:paraId="6F433A8A" w14:textId="77777777" w:rsidR="00A264E8" w:rsidRDefault="003C0821">
      <w:pPr>
        <w:numPr>
          <w:ilvl w:val="0"/>
          <w:numId w:val="20"/>
        </w:numPr>
        <w:jc w:val="both"/>
        <w:rPr>
          <w:rFonts w:ascii="Open Sans" w:hAnsi="Open Sans"/>
          <w:color w:val="49494D"/>
        </w:rPr>
      </w:pPr>
      <w:r>
        <w:rPr>
          <w:rFonts w:ascii="Open Sans" w:hAnsi="Open Sans" w:cs="Arial"/>
          <w:color w:val="49494D"/>
          <w:sz w:val="20"/>
          <w:szCs w:val="20"/>
          <w:lang w:val="es-MX"/>
        </w:rPr>
        <w:t>Promover una estrecha vinculación entre la investigación y los centros de normalización ubicados en la Ciudad, con el fin de fortalecer la posición competitiva de las empresas e impulsar su oferta exportable;</w:t>
      </w:r>
    </w:p>
    <w:p w14:paraId="0129C0CA" w14:textId="77777777" w:rsidR="00A264E8" w:rsidRDefault="00A264E8">
      <w:pPr>
        <w:ind w:left="1080"/>
        <w:jc w:val="both"/>
        <w:rPr>
          <w:rFonts w:ascii="Open Sans" w:hAnsi="Open Sans" w:cs="Arial"/>
          <w:color w:val="49494D"/>
          <w:sz w:val="20"/>
          <w:szCs w:val="20"/>
          <w:lang w:val="es-MX"/>
        </w:rPr>
      </w:pPr>
    </w:p>
    <w:p w14:paraId="39D5B437" w14:textId="77777777" w:rsidR="00A264E8" w:rsidRDefault="003C0821">
      <w:pPr>
        <w:numPr>
          <w:ilvl w:val="0"/>
          <w:numId w:val="20"/>
        </w:numPr>
        <w:jc w:val="both"/>
        <w:rPr>
          <w:rFonts w:ascii="Open Sans" w:hAnsi="Open Sans"/>
          <w:color w:val="49494D"/>
        </w:rPr>
      </w:pPr>
      <w:r>
        <w:rPr>
          <w:rFonts w:ascii="Open Sans" w:hAnsi="Open Sans" w:cs="Arial"/>
          <w:color w:val="49494D"/>
          <w:sz w:val="20"/>
          <w:szCs w:val="20"/>
          <w:lang w:val="es-MX"/>
        </w:rPr>
        <w:t>Estimular la innovación tecnológica para incrementar la capacidad de las empresas para invertir, tanto en equipos como en conocimientos tecnológicos y formación profesional, y</w:t>
      </w:r>
    </w:p>
    <w:p w14:paraId="566F699D" w14:textId="77777777" w:rsidR="00A264E8" w:rsidRDefault="00A264E8">
      <w:pPr>
        <w:ind w:left="1080"/>
        <w:jc w:val="both"/>
        <w:rPr>
          <w:rFonts w:ascii="Open Sans" w:hAnsi="Open Sans" w:cs="Arial"/>
          <w:color w:val="49494D"/>
          <w:sz w:val="20"/>
          <w:szCs w:val="20"/>
          <w:lang w:val="es-MX"/>
        </w:rPr>
      </w:pPr>
    </w:p>
    <w:p w14:paraId="0B3383DB" w14:textId="77777777" w:rsidR="00A264E8" w:rsidRDefault="003C0821">
      <w:pPr>
        <w:numPr>
          <w:ilvl w:val="0"/>
          <w:numId w:val="20"/>
        </w:numPr>
        <w:jc w:val="both"/>
        <w:rPr>
          <w:rFonts w:ascii="Open Sans" w:hAnsi="Open Sans"/>
          <w:color w:val="49494D"/>
        </w:rPr>
      </w:pPr>
      <w:r>
        <w:rPr>
          <w:rFonts w:ascii="Open Sans" w:hAnsi="Open Sans" w:cs="Arial"/>
          <w:bCs/>
          <w:color w:val="49494D"/>
          <w:sz w:val="20"/>
          <w:szCs w:val="20"/>
          <w:lang w:val="es-MX"/>
        </w:rPr>
        <w:t>Orientar la oferta educativa técnica y superior para que sea acorde a la demanda laboral</w:t>
      </w:r>
      <w:r>
        <w:rPr>
          <w:rFonts w:ascii="Open Sans" w:hAnsi="Open Sans" w:cs="Arial"/>
          <w:b/>
          <w:bCs/>
          <w:color w:val="49494D"/>
          <w:sz w:val="20"/>
          <w:szCs w:val="20"/>
          <w:lang w:val="es-MX"/>
        </w:rPr>
        <w:t xml:space="preserve"> </w:t>
      </w:r>
      <w:r>
        <w:rPr>
          <w:rFonts w:ascii="Open Sans" w:hAnsi="Open Sans" w:cs="Arial"/>
          <w:bCs/>
          <w:color w:val="49494D"/>
          <w:sz w:val="20"/>
          <w:szCs w:val="20"/>
          <w:lang w:val="es-MX"/>
        </w:rPr>
        <w:t>de la Ciudad, siguiendo las recomendaciones que a tal efecto emita el Instituto de Planeación Democrática y Prospectiva de la Ciudad de México.</w:t>
      </w:r>
    </w:p>
    <w:p w14:paraId="5256178A"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4BD1DEB3" w14:textId="77777777" w:rsidR="00A264E8" w:rsidRDefault="003C0821">
      <w:pPr>
        <w:jc w:val="both"/>
        <w:rPr>
          <w:rFonts w:ascii="Open Sans" w:hAnsi="Open Sans"/>
          <w:color w:val="49494D"/>
        </w:rPr>
      </w:pPr>
      <w:r>
        <w:rPr>
          <w:rFonts w:ascii="Open Sans" w:hAnsi="Open Sans" w:cs="Arial"/>
          <w:b/>
          <w:color w:val="49494D"/>
          <w:sz w:val="20"/>
          <w:szCs w:val="20"/>
        </w:rPr>
        <w:t>Artículo 47.-</w:t>
      </w:r>
      <w:r>
        <w:rPr>
          <w:rFonts w:ascii="Open Sans" w:hAnsi="Open Sans" w:cs="Arial"/>
          <w:color w:val="49494D"/>
          <w:sz w:val="20"/>
          <w:szCs w:val="20"/>
        </w:rPr>
        <w:t xml:space="preserve"> </w:t>
      </w:r>
      <w:r>
        <w:rPr>
          <w:rFonts w:ascii="Open Sans" w:hAnsi="Open Sans" w:cs="Arial"/>
          <w:color w:val="49494D"/>
          <w:sz w:val="20"/>
          <w:szCs w:val="20"/>
          <w:lang w:val="es-MX"/>
        </w:rPr>
        <w:t>La Secretaría de Educación, Ciencia, Tecnología e Innovación en coordinación con la Secretaría, promoverán la cooperación interinstitucional entre empresas, colegios de profesionistas y comunidad académica, para impulsar una tecnología competitiva y el fortalecimiento de la infraestructura científico-tecnológica de la Ciudad de México en congruencia con lo establecido por el Plan Nacional de Desarrollo y el Plan General de Desarrollo de la Ciudad de México.</w:t>
      </w:r>
    </w:p>
    <w:p w14:paraId="4D596380"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794B039B" w14:textId="77777777" w:rsidR="00A264E8" w:rsidRDefault="003C0821">
      <w:pPr>
        <w:jc w:val="both"/>
        <w:rPr>
          <w:rFonts w:ascii="Open Sans" w:hAnsi="Open Sans"/>
          <w:color w:val="49494D"/>
        </w:rPr>
      </w:pPr>
      <w:r>
        <w:rPr>
          <w:rFonts w:ascii="Open Sans" w:hAnsi="Open Sans" w:cs="Arial"/>
          <w:b/>
          <w:color w:val="49494D"/>
          <w:sz w:val="20"/>
          <w:szCs w:val="20"/>
        </w:rPr>
        <w:t xml:space="preserve">Artículo 47 </w:t>
      </w:r>
      <w:proofErr w:type="gramStart"/>
      <w:r>
        <w:rPr>
          <w:rFonts w:ascii="Open Sans" w:hAnsi="Open Sans" w:cs="Arial"/>
          <w:b/>
          <w:color w:val="49494D"/>
          <w:sz w:val="20"/>
          <w:szCs w:val="20"/>
        </w:rPr>
        <w:t>Bis.-</w:t>
      </w:r>
      <w:proofErr w:type="gramEnd"/>
      <w:r>
        <w:rPr>
          <w:rFonts w:ascii="Open Sans" w:hAnsi="Open Sans" w:cs="Arial"/>
          <w:color w:val="49494D"/>
          <w:sz w:val="20"/>
          <w:szCs w:val="20"/>
        </w:rPr>
        <w:t xml:space="preserve"> </w:t>
      </w:r>
      <w:r>
        <w:rPr>
          <w:rFonts w:ascii="Open Sans" w:hAnsi="Open Sans" w:cs="Arial"/>
          <w:color w:val="49494D"/>
          <w:sz w:val="20"/>
          <w:szCs w:val="20"/>
          <w:lang w:val="es-MX"/>
        </w:rPr>
        <w:t>La Secretaría de Educación, Ciencia, Tecnología e Innovación en conjunto con la Secretaría, implementarán las acciones necesarias para el correcto fortalecimiento a los comercios de barrio a través del uso y aplicación de herramientas tecnológicas, de gestión y capacitación, en el ámbito de sus competencias y con el objetivo de que éstas obtengan las condiciones de competitividad en el mercado.</w:t>
      </w:r>
    </w:p>
    <w:p w14:paraId="4DD656E8" w14:textId="77777777" w:rsidR="00A264E8" w:rsidRDefault="00A264E8">
      <w:pPr>
        <w:jc w:val="both"/>
        <w:rPr>
          <w:rFonts w:ascii="Open Sans" w:hAnsi="Open Sans" w:cs="Arial"/>
          <w:color w:val="49494D"/>
          <w:sz w:val="20"/>
          <w:szCs w:val="20"/>
        </w:rPr>
      </w:pPr>
    </w:p>
    <w:p w14:paraId="32D0D707" w14:textId="77777777" w:rsidR="00A264E8" w:rsidRDefault="003C0821">
      <w:pPr>
        <w:jc w:val="both"/>
        <w:rPr>
          <w:rFonts w:ascii="Open Sans" w:hAnsi="Open Sans"/>
          <w:color w:val="49494D"/>
        </w:rPr>
      </w:pPr>
      <w:r>
        <w:rPr>
          <w:rFonts w:ascii="Open Sans" w:hAnsi="Open Sans" w:cs="Arial"/>
          <w:b/>
          <w:color w:val="49494D"/>
          <w:sz w:val="20"/>
          <w:szCs w:val="20"/>
        </w:rPr>
        <w:t>Artículo 48.-</w:t>
      </w:r>
      <w:r>
        <w:rPr>
          <w:rFonts w:ascii="Open Sans" w:hAnsi="Open Sans" w:cs="Arial"/>
          <w:color w:val="49494D"/>
          <w:sz w:val="20"/>
          <w:szCs w:val="20"/>
        </w:rPr>
        <w:t xml:space="preserve"> </w:t>
      </w:r>
      <w:r>
        <w:rPr>
          <w:rFonts w:ascii="Open Sans" w:hAnsi="Open Sans" w:cs="Arial"/>
          <w:color w:val="49494D"/>
          <w:sz w:val="20"/>
          <w:szCs w:val="20"/>
          <w:lang w:val="es-MX"/>
        </w:rPr>
        <w:t>La Secretaría contribuirá con las Dependencias y Entidades de la Administración Pública, así como con las Alcaldías, en la promoción de mecanismos de difusión y de divulgación para fortalecer una cultura científica y tecnológica que revalore la importancia de la innovación tecnológica en la competitividad de los sectores productivos.</w:t>
      </w:r>
    </w:p>
    <w:p w14:paraId="10D5EBBB"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79C123A5" w14:textId="77777777" w:rsidR="00A264E8" w:rsidRDefault="003C0821">
      <w:pPr>
        <w:jc w:val="both"/>
        <w:rPr>
          <w:rFonts w:ascii="Open Sans" w:hAnsi="Open Sans"/>
          <w:color w:val="49494D"/>
        </w:rPr>
      </w:pPr>
      <w:r>
        <w:rPr>
          <w:rFonts w:ascii="Open Sans" w:hAnsi="Open Sans" w:cs="Arial"/>
          <w:b/>
          <w:color w:val="49494D"/>
          <w:sz w:val="20"/>
          <w:szCs w:val="20"/>
        </w:rPr>
        <w:t>Artículo 49.-</w:t>
      </w:r>
      <w:r>
        <w:rPr>
          <w:rFonts w:ascii="Open Sans" w:hAnsi="Open Sans" w:cs="Arial"/>
          <w:color w:val="49494D"/>
          <w:sz w:val="20"/>
          <w:szCs w:val="20"/>
        </w:rPr>
        <w:t xml:space="preserve"> </w:t>
      </w:r>
      <w:r>
        <w:rPr>
          <w:rFonts w:ascii="Open Sans" w:hAnsi="Open Sans" w:cs="Arial"/>
          <w:color w:val="49494D"/>
          <w:sz w:val="20"/>
          <w:szCs w:val="20"/>
          <w:lang w:val="es-MX"/>
        </w:rPr>
        <w:t>La Secretaría contribuirá con las Dependencias y Entidades de la Administración Pública, así como con las Alcaldías, para la vinculación entre el uso racional de los recursos naturales y la protección del medio ambiente y la innovación tecnológica en los diversos sectores y ramas productivos de la Ciudad, particularmente los que presentan altos consumos de agua, energía y emisiones contaminantes.</w:t>
      </w:r>
    </w:p>
    <w:p w14:paraId="0181726C"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0B46BC12" w14:textId="1BCC72B7" w:rsidR="00A264E8" w:rsidRPr="006E1B57" w:rsidRDefault="003C0821" w:rsidP="006E1B57">
      <w:pPr>
        <w:jc w:val="center"/>
        <w:rPr>
          <w:rFonts w:cs="Arial"/>
          <w:b/>
          <w:sz w:val="20"/>
          <w:szCs w:val="20"/>
        </w:rPr>
      </w:pPr>
      <w:r>
        <w:rPr>
          <w:rFonts w:ascii="Open Sans" w:hAnsi="Open Sans" w:cs="Arial"/>
          <w:b/>
          <w:color w:val="49494D"/>
          <w:sz w:val="20"/>
          <w:szCs w:val="20"/>
        </w:rPr>
        <w:t>CAPÍTULO VIII</w:t>
      </w:r>
    </w:p>
    <w:p w14:paraId="33A9B83C" w14:textId="77777777" w:rsidR="00A264E8" w:rsidRDefault="003C0821">
      <w:pPr>
        <w:jc w:val="center"/>
        <w:rPr>
          <w:rFonts w:ascii="Open Sans" w:hAnsi="Open Sans"/>
          <w:color w:val="49494D"/>
        </w:rPr>
      </w:pPr>
      <w:r>
        <w:rPr>
          <w:rFonts w:ascii="Open Sans" w:hAnsi="Open Sans" w:cs="Arial"/>
          <w:b/>
          <w:color w:val="49494D"/>
          <w:sz w:val="20"/>
          <w:szCs w:val="20"/>
        </w:rPr>
        <w:t>Del Impulso a la Infraestructura y Creación de Bienes de Uso Público para el Fomento y Promoción del Desarrollo Económico</w:t>
      </w:r>
    </w:p>
    <w:p w14:paraId="110DAA65" w14:textId="77777777" w:rsidR="00A264E8" w:rsidRDefault="00A264E8">
      <w:pPr>
        <w:jc w:val="center"/>
        <w:rPr>
          <w:rFonts w:ascii="Open Sans" w:hAnsi="Open Sans" w:cs="Arial"/>
          <w:b/>
          <w:color w:val="49494D"/>
          <w:sz w:val="20"/>
          <w:szCs w:val="20"/>
        </w:rPr>
      </w:pPr>
    </w:p>
    <w:p w14:paraId="544E9AF0" w14:textId="77777777" w:rsidR="00A264E8" w:rsidRDefault="003C0821">
      <w:pPr>
        <w:jc w:val="both"/>
        <w:rPr>
          <w:rFonts w:ascii="Open Sans" w:hAnsi="Open Sans"/>
          <w:color w:val="49494D"/>
        </w:rPr>
      </w:pPr>
      <w:r>
        <w:rPr>
          <w:rFonts w:ascii="Open Sans" w:hAnsi="Open Sans" w:cs="Arial"/>
          <w:b/>
          <w:color w:val="49494D"/>
          <w:sz w:val="20"/>
          <w:szCs w:val="20"/>
        </w:rPr>
        <w:lastRenderedPageBreak/>
        <w:t>Artículo 50.-</w:t>
      </w:r>
      <w:r>
        <w:rPr>
          <w:rFonts w:ascii="Open Sans" w:hAnsi="Open Sans" w:cs="Arial"/>
          <w:color w:val="49494D"/>
          <w:sz w:val="20"/>
          <w:szCs w:val="20"/>
        </w:rPr>
        <w:t xml:space="preserve"> </w:t>
      </w:r>
      <w:r>
        <w:rPr>
          <w:rFonts w:ascii="Open Sans" w:hAnsi="Open Sans" w:cs="Arial"/>
          <w:color w:val="49494D"/>
          <w:sz w:val="20"/>
          <w:szCs w:val="20"/>
          <w:lang w:val="es-MX"/>
        </w:rPr>
        <w:t>Las Dependencias y Entidades de la Administración Pública de la Ciudad de México, en el ámbito de sus respectivas competencias promoverán, en concertación con los sectores económicos, la creación, desarrollo y mejoramiento de infraestructura o bienes de uso público, mediante la inversión pública, privada y social, así como la utilización de los productos y servicios derivados de los programas que tenga a su cargo la Secretaría, para facilitar la distribución y comercialización de bienes y servicios, acercar a la oferta la demanda de bienes y servicios y estimular nuevas inversiones en la generación y uso racional de agua y energía, vías de comunicación y medios de transporte, bodegas, sistemas de cuartos fríos, parques industriales, clúster tecnológicos, equipamiento de servicios relacionados a las actividades productivas, entre otros.</w:t>
      </w:r>
      <w:r>
        <w:rPr>
          <w:rFonts w:ascii="Open Sans" w:hAnsi="Open Sans" w:cs="Arial"/>
          <w:b/>
          <w:color w:val="49494D"/>
          <w:sz w:val="20"/>
          <w:szCs w:val="20"/>
          <w:lang w:val="es-MX"/>
        </w:rPr>
        <w:t xml:space="preserve"> </w:t>
      </w:r>
    </w:p>
    <w:p w14:paraId="669AD681"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5D241397" w14:textId="77777777" w:rsidR="00A264E8" w:rsidRDefault="003C0821">
      <w:pPr>
        <w:jc w:val="both"/>
        <w:rPr>
          <w:rFonts w:ascii="Open Sans" w:hAnsi="Open Sans"/>
          <w:color w:val="49494D"/>
        </w:rPr>
      </w:pPr>
      <w:r>
        <w:rPr>
          <w:rFonts w:ascii="Open Sans" w:hAnsi="Open Sans" w:cs="Arial"/>
          <w:b/>
          <w:color w:val="49494D"/>
          <w:sz w:val="20"/>
          <w:szCs w:val="20"/>
        </w:rPr>
        <w:t>Artículo 51.-</w:t>
      </w:r>
      <w:r>
        <w:rPr>
          <w:rFonts w:ascii="Open Sans" w:hAnsi="Open Sans" w:cs="Arial"/>
          <w:color w:val="49494D"/>
          <w:sz w:val="20"/>
          <w:szCs w:val="20"/>
        </w:rPr>
        <w:t xml:space="preserve"> </w:t>
      </w:r>
      <w:r>
        <w:rPr>
          <w:rFonts w:ascii="Open Sans" w:hAnsi="Open Sans" w:cs="Arial"/>
          <w:color w:val="49494D"/>
          <w:sz w:val="20"/>
          <w:szCs w:val="20"/>
          <w:lang w:val="es-MX"/>
        </w:rPr>
        <w:t>Las acciones para fomentar la infraestructura y bienes de uso público atenderán los siguientes criterios:</w:t>
      </w:r>
    </w:p>
    <w:p w14:paraId="4C1063F1" w14:textId="77777777" w:rsidR="00A264E8" w:rsidRDefault="00A264E8">
      <w:pPr>
        <w:jc w:val="both"/>
        <w:rPr>
          <w:rFonts w:ascii="Open Sans" w:hAnsi="Open Sans" w:cs="Arial"/>
          <w:color w:val="49494D"/>
          <w:sz w:val="20"/>
          <w:szCs w:val="20"/>
          <w:lang w:val="es-MX"/>
        </w:rPr>
      </w:pPr>
    </w:p>
    <w:p w14:paraId="2BD6F775" w14:textId="77777777" w:rsidR="00A264E8" w:rsidRDefault="003C0821">
      <w:pPr>
        <w:numPr>
          <w:ilvl w:val="0"/>
          <w:numId w:val="21"/>
        </w:numPr>
        <w:jc w:val="both"/>
        <w:rPr>
          <w:rFonts w:ascii="Open Sans" w:hAnsi="Open Sans"/>
          <w:color w:val="49494D"/>
        </w:rPr>
      </w:pPr>
      <w:r>
        <w:rPr>
          <w:rFonts w:ascii="Open Sans" w:hAnsi="Open Sans" w:cs="Arial"/>
          <w:color w:val="49494D"/>
          <w:sz w:val="20"/>
          <w:szCs w:val="20"/>
          <w:lang w:val="es-MX"/>
        </w:rPr>
        <w:t>Proponer la creación de infraestructura productiva en las Áreas de Desarrollo Económico (ADE) y en Áreas de Gestión Estratégica (AGE) previstas en la Ley de Desarrollo Urbano vigente en la Ciudad de México;</w:t>
      </w:r>
    </w:p>
    <w:p w14:paraId="70E01459" w14:textId="77777777" w:rsidR="00A264E8" w:rsidRDefault="00A264E8">
      <w:pPr>
        <w:ind w:left="720"/>
        <w:jc w:val="both"/>
        <w:rPr>
          <w:rFonts w:ascii="Open Sans" w:hAnsi="Open Sans" w:cs="Arial"/>
          <w:color w:val="49494D"/>
          <w:sz w:val="20"/>
          <w:szCs w:val="20"/>
          <w:lang w:val="es-MX"/>
        </w:rPr>
      </w:pPr>
    </w:p>
    <w:p w14:paraId="5F799A28" w14:textId="77777777" w:rsidR="00A264E8" w:rsidRDefault="003C0821">
      <w:pPr>
        <w:numPr>
          <w:ilvl w:val="0"/>
          <w:numId w:val="21"/>
        </w:numPr>
        <w:jc w:val="both"/>
        <w:rPr>
          <w:rFonts w:ascii="Open Sans" w:hAnsi="Open Sans"/>
          <w:color w:val="49494D"/>
        </w:rPr>
      </w:pPr>
      <w:r>
        <w:rPr>
          <w:rFonts w:ascii="Open Sans" w:hAnsi="Open Sans" w:cs="Arial"/>
          <w:color w:val="49494D"/>
          <w:sz w:val="20"/>
          <w:szCs w:val="20"/>
          <w:lang w:val="es-MX"/>
        </w:rPr>
        <w:t>Promover la participación del sector social y privado en la construcción, mantenimiento y rehabilitación de la infraestructura pública que requieren los sectores económicos de la Ciudad de México, y</w:t>
      </w:r>
    </w:p>
    <w:p w14:paraId="571BEC3D" w14:textId="77777777" w:rsidR="00A264E8" w:rsidRDefault="00A264E8">
      <w:pPr>
        <w:ind w:left="720"/>
        <w:jc w:val="both"/>
        <w:rPr>
          <w:rFonts w:ascii="Open Sans" w:hAnsi="Open Sans" w:cs="Arial"/>
          <w:color w:val="49494D"/>
          <w:sz w:val="20"/>
          <w:szCs w:val="20"/>
          <w:lang w:val="es-MX"/>
        </w:rPr>
      </w:pPr>
    </w:p>
    <w:p w14:paraId="6542B5BA" w14:textId="77777777" w:rsidR="00A264E8" w:rsidRDefault="003C0821">
      <w:pPr>
        <w:numPr>
          <w:ilvl w:val="0"/>
          <w:numId w:val="21"/>
        </w:numPr>
        <w:jc w:val="both"/>
        <w:rPr>
          <w:rFonts w:ascii="Open Sans" w:hAnsi="Open Sans"/>
          <w:color w:val="49494D"/>
        </w:rPr>
      </w:pPr>
      <w:r>
        <w:rPr>
          <w:rFonts w:ascii="Open Sans" w:hAnsi="Open Sans" w:cs="Arial"/>
          <w:color w:val="49494D"/>
          <w:sz w:val="20"/>
          <w:szCs w:val="20"/>
          <w:lang w:val="es-MX"/>
        </w:rPr>
        <w:t>Propiciar que en la construcción, mantenimiento y rehabilitación de la infraestructura y bienes de uso público se utilicen, en igualdad de condiciones, los insumos y la mano de obra de la Ciudad de México, a fin de impulsar la generación de empleo.</w:t>
      </w:r>
    </w:p>
    <w:p w14:paraId="4B428B0B" w14:textId="77777777" w:rsidR="00A264E8" w:rsidRDefault="00A264E8">
      <w:pPr>
        <w:jc w:val="both"/>
        <w:rPr>
          <w:rFonts w:ascii="Open Sans" w:hAnsi="Open Sans" w:cs="Arial"/>
          <w:b/>
          <w:color w:val="49494D"/>
          <w:sz w:val="20"/>
          <w:szCs w:val="20"/>
          <w:lang w:val="es-MX"/>
        </w:rPr>
      </w:pPr>
    </w:p>
    <w:p w14:paraId="52DD031B" w14:textId="77777777" w:rsidR="00A264E8" w:rsidRDefault="003C0821">
      <w:pPr>
        <w:jc w:val="center"/>
        <w:rPr>
          <w:rFonts w:ascii="Open Sans" w:hAnsi="Open Sans"/>
          <w:color w:val="49494D"/>
        </w:rPr>
      </w:pPr>
      <w:r>
        <w:rPr>
          <w:rFonts w:ascii="Open Sans" w:hAnsi="Open Sans" w:cs="Arial"/>
          <w:b/>
          <w:color w:val="49494D"/>
          <w:sz w:val="20"/>
          <w:szCs w:val="20"/>
        </w:rPr>
        <w:t>CAPÍTULO IX</w:t>
      </w:r>
    </w:p>
    <w:p w14:paraId="03CD020C" w14:textId="77777777" w:rsidR="00A264E8" w:rsidRDefault="003C0821">
      <w:pPr>
        <w:jc w:val="center"/>
        <w:rPr>
          <w:rFonts w:ascii="Open Sans" w:hAnsi="Open Sans"/>
          <w:color w:val="49494D"/>
        </w:rPr>
      </w:pPr>
      <w:r>
        <w:rPr>
          <w:rFonts w:ascii="Open Sans" w:hAnsi="Open Sans" w:cs="Arial"/>
          <w:b/>
          <w:color w:val="49494D"/>
          <w:sz w:val="20"/>
          <w:szCs w:val="20"/>
        </w:rPr>
        <w:t>De la Integración de Actividades Productivas</w:t>
      </w:r>
    </w:p>
    <w:p w14:paraId="6AD434AA"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69F54156" w14:textId="77777777" w:rsidR="00A264E8" w:rsidRDefault="003C0821">
      <w:pPr>
        <w:jc w:val="both"/>
        <w:rPr>
          <w:rFonts w:ascii="Open Sans" w:hAnsi="Open Sans"/>
          <w:color w:val="49494D"/>
        </w:rPr>
      </w:pPr>
      <w:r>
        <w:rPr>
          <w:rFonts w:ascii="Open Sans" w:hAnsi="Open Sans" w:cs="Arial"/>
          <w:b/>
          <w:color w:val="49494D"/>
          <w:sz w:val="20"/>
          <w:szCs w:val="20"/>
        </w:rPr>
        <w:t>Artículo 52.-</w:t>
      </w:r>
      <w:r>
        <w:rPr>
          <w:rFonts w:ascii="Open Sans" w:hAnsi="Open Sans" w:cs="Arial"/>
          <w:color w:val="49494D"/>
          <w:sz w:val="20"/>
          <w:szCs w:val="20"/>
        </w:rPr>
        <w:t xml:space="preserve"> La Secretaría debe promover la integración de actividades productivas, con el propósito de articular eficientemente las acciones económicas para producir y distribuir bienes y servicios, orientándose a fomentar las cadenas productivas, comerciales y de distribución para lograr: </w:t>
      </w:r>
    </w:p>
    <w:p w14:paraId="00D86985"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0954CEAA" w14:textId="77777777" w:rsidR="00A264E8" w:rsidRDefault="003C0821">
      <w:pPr>
        <w:jc w:val="both"/>
        <w:rPr>
          <w:rFonts w:ascii="Open Sans" w:hAnsi="Open Sans"/>
          <w:color w:val="49494D"/>
        </w:rPr>
      </w:pPr>
      <w:r>
        <w:rPr>
          <w:rFonts w:ascii="Open Sans" w:hAnsi="Open Sans" w:cs="Arial"/>
          <w:color w:val="49494D"/>
          <w:sz w:val="20"/>
          <w:szCs w:val="20"/>
        </w:rPr>
        <w:t xml:space="preserve">I. La asociación de empresas en proyectos de inversión; </w:t>
      </w:r>
    </w:p>
    <w:p w14:paraId="1588FDD8" w14:textId="77777777" w:rsidR="00A264E8" w:rsidRDefault="00A264E8">
      <w:pPr>
        <w:jc w:val="both"/>
        <w:rPr>
          <w:rFonts w:ascii="Open Sans" w:hAnsi="Open Sans" w:cs="Arial"/>
          <w:color w:val="49494D"/>
          <w:sz w:val="20"/>
          <w:szCs w:val="20"/>
        </w:rPr>
      </w:pPr>
    </w:p>
    <w:p w14:paraId="437EFB48" w14:textId="77777777" w:rsidR="00A264E8" w:rsidRDefault="003C0821">
      <w:pPr>
        <w:jc w:val="both"/>
        <w:rPr>
          <w:rFonts w:ascii="Open Sans" w:hAnsi="Open Sans"/>
          <w:color w:val="49494D"/>
        </w:rPr>
      </w:pPr>
      <w:r>
        <w:rPr>
          <w:rFonts w:ascii="Open Sans" w:hAnsi="Open Sans" w:cs="Arial"/>
          <w:color w:val="49494D"/>
          <w:sz w:val="20"/>
          <w:szCs w:val="20"/>
        </w:rPr>
        <w:t xml:space="preserve">II. Nuevas formas de asociación empresarial para la compra, producción, comercialización y distribución de bienes y servicios; la compra y renta de maquinaria y el establecimiento de centros compartidos de diseño, administración, integración y mercadotecnia; </w:t>
      </w:r>
    </w:p>
    <w:p w14:paraId="797AD700" w14:textId="77777777" w:rsidR="00A264E8" w:rsidRDefault="00A264E8">
      <w:pPr>
        <w:jc w:val="both"/>
        <w:rPr>
          <w:rFonts w:ascii="Open Sans" w:hAnsi="Open Sans" w:cs="Arial"/>
          <w:color w:val="49494D"/>
          <w:sz w:val="20"/>
          <w:szCs w:val="20"/>
        </w:rPr>
      </w:pPr>
    </w:p>
    <w:p w14:paraId="78971B6D" w14:textId="77777777" w:rsidR="00A264E8" w:rsidRDefault="003C0821">
      <w:pPr>
        <w:jc w:val="both"/>
        <w:rPr>
          <w:rFonts w:ascii="Open Sans" w:hAnsi="Open Sans"/>
          <w:color w:val="49494D"/>
        </w:rPr>
      </w:pPr>
      <w:r>
        <w:rPr>
          <w:rFonts w:ascii="Open Sans" w:hAnsi="Open Sans" w:cs="Arial"/>
          <w:color w:val="49494D"/>
          <w:sz w:val="20"/>
          <w:szCs w:val="20"/>
        </w:rPr>
        <w:t xml:space="preserve">III. Que las unidades productivas cuenten con servicios jurídicos, informáticos, de capacitación, desarrollo empresarial y asesoría fiscal; </w:t>
      </w:r>
    </w:p>
    <w:p w14:paraId="58040B53" w14:textId="77777777" w:rsidR="00A264E8" w:rsidRDefault="00A264E8">
      <w:pPr>
        <w:jc w:val="both"/>
        <w:rPr>
          <w:rFonts w:ascii="Open Sans" w:hAnsi="Open Sans" w:cs="Arial"/>
          <w:color w:val="49494D"/>
          <w:sz w:val="20"/>
          <w:szCs w:val="20"/>
        </w:rPr>
      </w:pPr>
    </w:p>
    <w:p w14:paraId="2E334A31" w14:textId="77777777" w:rsidR="00A264E8" w:rsidRDefault="003C0821">
      <w:pPr>
        <w:jc w:val="both"/>
        <w:rPr>
          <w:rFonts w:ascii="Open Sans" w:hAnsi="Open Sans"/>
          <w:color w:val="49494D"/>
        </w:rPr>
      </w:pPr>
      <w:r>
        <w:rPr>
          <w:rFonts w:ascii="Open Sans" w:hAnsi="Open Sans" w:cs="Arial"/>
          <w:color w:val="49494D"/>
          <w:sz w:val="20"/>
          <w:szCs w:val="20"/>
        </w:rPr>
        <w:t xml:space="preserve">IV. La integración sectorial y de procesos productivos para que las empresas generen nuevos productos y participen en nuevos mercados, tanto locales y regionales como nacionales e internacionales; </w:t>
      </w:r>
    </w:p>
    <w:p w14:paraId="00B207E1" w14:textId="77777777" w:rsidR="00A264E8" w:rsidRDefault="00A264E8">
      <w:pPr>
        <w:jc w:val="both"/>
        <w:rPr>
          <w:rFonts w:ascii="Open Sans" w:hAnsi="Open Sans" w:cs="Arial"/>
          <w:color w:val="49494D"/>
          <w:sz w:val="20"/>
          <w:szCs w:val="20"/>
        </w:rPr>
      </w:pPr>
    </w:p>
    <w:p w14:paraId="48E5008E" w14:textId="77777777" w:rsidR="00A264E8" w:rsidRDefault="003C0821">
      <w:pPr>
        <w:jc w:val="both"/>
        <w:rPr>
          <w:rFonts w:ascii="Open Sans" w:hAnsi="Open Sans"/>
          <w:color w:val="49494D"/>
        </w:rPr>
      </w:pPr>
      <w:r>
        <w:rPr>
          <w:rFonts w:ascii="Open Sans" w:hAnsi="Open Sans" w:cs="Arial"/>
          <w:color w:val="49494D"/>
          <w:sz w:val="20"/>
          <w:szCs w:val="20"/>
        </w:rPr>
        <w:t xml:space="preserve">V. La promoción de esquemas de subcontratación entre grandes empresas con las micro, pequeña y mediana empresas; </w:t>
      </w:r>
    </w:p>
    <w:p w14:paraId="14531BCF" w14:textId="77777777" w:rsidR="00A264E8" w:rsidRDefault="00A264E8">
      <w:pPr>
        <w:jc w:val="both"/>
        <w:rPr>
          <w:rFonts w:ascii="Open Sans" w:hAnsi="Open Sans" w:cs="Arial"/>
          <w:color w:val="49494D"/>
          <w:sz w:val="20"/>
          <w:szCs w:val="20"/>
        </w:rPr>
      </w:pPr>
    </w:p>
    <w:p w14:paraId="535E996F" w14:textId="77777777" w:rsidR="00A264E8" w:rsidRDefault="003C0821">
      <w:pPr>
        <w:jc w:val="both"/>
        <w:rPr>
          <w:rFonts w:ascii="Open Sans" w:hAnsi="Open Sans"/>
          <w:color w:val="49494D"/>
        </w:rPr>
      </w:pPr>
      <w:r>
        <w:rPr>
          <w:rFonts w:ascii="Open Sans" w:hAnsi="Open Sans" w:cs="Arial"/>
          <w:color w:val="49494D"/>
          <w:sz w:val="20"/>
          <w:szCs w:val="20"/>
        </w:rPr>
        <w:t xml:space="preserve">VI. La generación de instrumentos y mecanismos de fomento y otros apoyos financieros, mediante la coordinación y concertación con las instituciones competentes para la reconversión productiva, la capitalización, investigación y desarrollo tecnológico; y </w:t>
      </w:r>
    </w:p>
    <w:p w14:paraId="6F310ADE" w14:textId="77777777" w:rsidR="00A264E8" w:rsidRDefault="00A264E8">
      <w:pPr>
        <w:jc w:val="both"/>
        <w:rPr>
          <w:rFonts w:ascii="Open Sans" w:hAnsi="Open Sans" w:cs="Arial"/>
          <w:color w:val="49494D"/>
          <w:sz w:val="20"/>
          <w:szCs w:val="20"/>
        </w:rPr>
      </w:pPr>
    </w:p>
    <w:p w14:paraId="477AD4CB" w14:textId="77777777" w:rsidR="00A264E8" w:rsidRDefault="003C0821">
      <w:pPr>
        <w:jc w:val="both"/>
        <w:rPr>
          <w:rFonts w:ascii="Open Sans" w:hAnsi="Open Sans"/>
          <w:color w:val="49494D"/>
        </w:rPr>
      </w:pPr>
      <w:r>
        <w:rPr>
          <w:rFonts w:ascii="Open Sans" w:hAnsi="Open Sans" w:cs="Arial"/>
          <w:color w:val="49494D"/>
          <w:sz w:val="20"/>
          <w:szCs w:val="20"/>
        </w:rPr>
        <w:t xml:space="preserve">VII. Vincular sus necesidades con la oferta de tecnología adecuada. </w:t>
      </w:r>
    </w:p>
    <w:p w14:paraId="4E424A2F"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6024D021" w14:textId="77777777" w:rsidR="00A264E8" w:rsidRDefault="003C0821">
      <w:pPr>
        <w:jc w:val="center"/>
        <w:rPr>
          <w:rFonts w:ascii="Open Sans" w:hAnsi="Open Sans"/>
          <w:color w:val="49494D"/>
        </w:rPr>
      </w:pPr>
      <w:r>
        <w:rPr>
          <w:rFonts w:ascii="Open Sans" w:hAnsi="Open Sans" w:cs="Arial"/>
          <w:b/>
          <w:color w:val="49494D"/>
          <w:sz w:val="20"/>
          <w:szCs w:val="20"/>
        </w:rPr>
        <w:t>CAPÍTULO X</w:t>
      </w:r>
    </w:p>
    <w:p w14:paraId="7F5160C5" w14:textId="77777777" w:rsidR="00A264E8" w:rsidRDefault="003C0821">
      <w:pPr>
        <w:jc w:val="center"/>
        <w:rPr>
          <w:rFonts w:ascii="Open Sans" w:hAnsi="Open Sans"/>
          <w:color w:val="49494D"/>
        </w:rPr>
      </w:pPr>
      <w:r>
        <w:rPr>
          <w:rFonts w:ascii="Open Sans" w:hAnsi="Open Sans" w:cs="Arial"/>
          <w:b/>
          <w:color w:val="49494D"/>
          <w:sz w:val="20"/>
          <w:szCs w:val="20"/>
        </w:rPr>
        <w:t>De la determinación de las Áreas de Desarrollo Económico</w:t>
      </w:r>
    </w:p>
    <w:p w14:paraId="6FFA5D26"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72D4771C" w14:textId="77777777" w:rsidR="00A264E8" w:rsidRDefault="003C0821">
      <w:pPr>
        <w:jc w:val="both"/>
        <w:rPr>
          <w:rFonts w:ascii="Open Sans" w:hAnsi="Open Sans"/>
          <w:color w:val="49494D"/>
        </w:rPr>
      </w:pPr>
      <w:r>
        <w:rPr>
          <w:rFonts w:ascii="Open Sans" w:hAnsi="Open Sans" w:cs="Arial"/>
          <w:b/>
          <w:color w:val="49494D"/>
          <w:sz w:val="20"/>
          <w:szCs w:val="20"/>
        </w:rPr>
        <w:t>Artículo 53.-</w:t>
      </w:r>
      <w:r>
        <w:rPr>
          <w:rFonts w:ascii="Open Sans" w:hAnsi="Open Sans" w:cs="Arial"/>
          <w:color w:val="49494D"/>
          <w:sz w:val="20"/>
          <w:szCs w:val="20"/>
        </w:rPr>
        <w:t xml:space="preserve"> </w:t>
      </w:r>
      <w:r>
        <w:rPr>
          <w:rFonts w:ascii="Open Sans" w:hAnsi="Open Sans" w:cs="Arial"/>
          <w:color w:val="49494D"/>
          <w:sz w:val="20"/>
          <w:szCs w:val="20"/>
          <w:lang w:val="es-MX"/>
        </w:rPr>
        <w:t>De conformidad con lo señalado en el artículo 3, fracción VI de la Ley, las Áreas de Desarrollo Económico (ADE) serán determinadas por la Secretaría, en coordinación con las instancias correspondientes de la Administración Pública de la Ciudad de México y las Alcaldías, con base en estudios que orienten la toma de decisiones y que deberán considerar: la pertinencia, ubicación geográfica estratégica, la infraestructura y el equipamiento urbano existente, la vocación económica del área, la existencia de cadenas de valor, su densidad económica, el valor patrimonial, el contexto social y cultural, su proximidad con el mercado potencial, los requerimientos adicionales de infraestructura y recursos naturales, el uso de suelo y su situación jurídica, conforme a los Programas de las Alcaldías y/o Programas Parciales de Desarrollo Urbano.</w:t>
      </w:r>
    </w:p>
    <w:p w14:paraId="5BEA5432"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47ACF913" w14:textId="77777777" w:rsidR="00A264E8" w:rsidRDefault="003C0821">
      <w:pPr>
        <w:jc w:val="both"/>
        <w:rPr>
          <w:rFonts w:ascii="Open Sans" w:hAnsi="Open Sans"/>
          <w:color w:val="49494D"/>
        </w:rPr>
      </w:pPr>
      <w:r>
        <w:rPr>
          <w:rFonts w:ascii="Open Sans" w:hAnsi="Open Sans" w:cs="Arial"/>
          <w:b/>
          <w:color w:val="49494D"/>
          <w:sz w:val="20"/>
          <w:szCs w:val="20"/>
        </w:rPr>
        <w:t>Artículo 54.-</w:t>
      </w:r>
      <w:r>
        <w:rPr>
          <w:rFonts w:ascii="Open Sans" w:hAnsi="Open Sans" w:cs="Arial"/>
          <w:color w:val="49494D"/>
          <w:sz w:val="20"/>
          <w:szCs w:val="20"/>
        </w:rPr>
        <w:t xml:space="preserve"> La definición de las Áreas de Desarrollo Económico (ADE) será una facultad de la Secretaría, quien para tales efectos elaborará un estudio exhaustivo que justifique la pertinencia de las mismas en su perímetro correspondiente</w:t>
      </w:r>
      <w:r>
        <w:rPr>
          <w:rFonts w:ascii="Open Sans" w:hAnsi="Open Sans" w:cs="Arial"/>
          <w:color w:val="49494D"/>
          <w:sz w:val="20"/>
          <w:szCs w:val="20"/>
          <w:lang w:val="es-MX"/>
        </w:rPr>
        <w:t>.</w:t>
      </w:r>
    </w:p>
    <w:p w14:paraId="51DC31DB"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0771843D" w14:textId="77777777" w:rsidR="00A264E8" w:rsidRDefault="003C0821">
      <w:pPr>
        <w:jc w:val="both"/>
        <w:rPr>
          <w:rFonts w:ascii="Open Sans" w:hAnsi="Open Sans"/>
          <w:color w:val="49494D"/>
        </w:rPr>
      </w:pPr>
      <w:r>
        <w:rPr>
          <w:rFonts w:ascii="Open Sans" w:hAnsi="Open Sans" w:cs="Arial"/>
          <w:b/>
          <w:color w:val="49494D"/>
          <w:sz w:val="20"/>
          <w:szCs w:val="20"/>
        </w:rPr>
        <w:t>Artículo 55.-</w:t>
      </w:r>
      <w:r>
        <w:rPr>
          <w:rFonts w:ascii="Open Sans" w:hAnsi="Open Sans" w:cs="Arial"/>
          <w:color w:val="49494D"/>
          <w:sz w:val="20"/>
          <w:szCs w:val="20"/>
        </w:rPr>
        <w:t xml:space="preserve"> </w:t>
      </w:r>
      <w:r>
        <w:rPr>
          <w:rFonts w:ascii="Open Sans" w:hAnsi="Open Sans" w:cs="Arial"/>
          <w:color w:val="49494D"/>
          <w:sz w:val="20"/>
          <w:szCs w:val="20"/>
          <w:lang w:val="es-MX"/>
        </w:rPr>
        <w:t>El estudio a cargo de la Secretaría será público y presentado a las Dependencias, Entidades, así como a las Alcaldías que resulten competentes para su deliberación y acuerdo.</w:t>
      </w:r>
    </w:p>
    <w:p w14:paraId="28EADE4B"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555EBDAF" w14:textId="77777777" w:rsidR="00A264E8" w:rsidRDefault="003C0821">
      <w:pPr>
        <w:jc w:val="both"/>
        <w:rPr>
          <w:rFonts w:ascii="Open Sans" w:hAnsi="Open Sans"/>
          <w:color w:val="49494D"/>
        </w:rPr>
      </w:pPr>
      <w:r>
        <w:rPr>
          <w:rFonts w:ascii="Open Sans" w:hAnsi="Open Sans" w:cs="Arial"/>
          <w:b/>
          <w:color w:val="49494D"/>
          <w:sz w:val="20"/>
          <w:szCs w:val="20"/>
        </w:rPr>
        <w:t>Artículo 56.-</w:t>
      </w:r>
      <w:r>
        <w:rPr>
          <w:rFonts w:ascii="Open Sans" w:hAnsi="Open Sans" w:cs="Arial"/>
          <w:color w:val="49494D"/>
          <w:sz w:val="20"/>
          <w:szCs w:val="20"/>
        </w:rPr>
        <w:t xml:space="preserve"> </w:t>
      </w:r>
      <w:r>
        <w:rPr>
          <w:rFonts w:ascii="Open Sans" w:hAnsi="Open Sans" w:cs="Arial"/>
          <w:color w:val="49494D"/>
          <w:sz w:val="20"/>
          <w:szCs w:val="20"/>
          <w:lang w:val="es-MX"/>
        </w:rPr>
        <w:t>Para el cumplimiento del artículo anterior las Dependencias y Entidades de la Administración Pública, así como las Alcaldías, en el ámbito de sus respectivas competencias impulsarán:</w:t>
      </w:r>
    </w:p>
    <w:p w14:paraId="2E9FC5A1" w14:textId="77777777" w:rsidR="00A264E8" w:rsidRDefault="003C0821">
      <w:pPr>
        <w:jc w:val="both"/>
        <w:rPr>
          <w:rFonts w:ascii="Open Sans" w:hAnsi="Open Sans"/>
          <w:color w:val="49494D"/>
        </w:rPr>
      </w:pPr>
      <w:r>
        <w:rPr>
          <w:rFonts w:ascii="Open Sans" w:hAnsi="Open Sans" w:cs="Arial"/>
          <w:color w:val="49494D"/>
          <w:sz w:val="20"/>
          <w:szCs w:val="20"/>
          <w:lang w:val="es-MX"/>
        </w:rPr>
        <w:t xml:space="preserve"> </w:t>
      </w:r>
    </w:p>
    <w:p w14:paraId="426D9046" w14:textId="77777777" w:rsidR="00A264E8" w:rsidRDefault="003C0821">
      <w:pPr>
        <w:numPr>
          <w:ilvl w:val="0"/>
          <w:numId w:val="22"/>
        </w:numPr>
        <w:jc w:val="both"/>
        <w:rPr>
          <w:rFonts w:ascii="Open Sans" w:hAnsi="Open Sans"/>
          <w:color w:val="49494D"/>
        </w:rPr>
      </w:pPr>
      <w:r>
        <w:rPr>
          <w:rFonts w:ascii="Open Sans" w:hAnsi="Open Sans" w:cs="Arial"/>
          <w:color w:val="49494D"/>
          <w:sz w:val="20"/>
          <w:szCs w:val="20"/>
          <w:lang w:val="es-MX"/>
        </w:rPr>
        <w:t>El establecimiento, en las Áreas de Desarrollo Económico (ADE) y en las Áreas de Gestión Estratégica (AGE), de empresas que propicien cadenas productivas;</w:t>
      </w:r>
    </w:p>
    <w:p w14:paraId="00449EA8" w14:textId="77777777" w:rsidR="00A264E8" w:rsidRDefault="00A264E8">
      <w:pPr>
        <w:ind w:left="1080"/>
        <w:jc w:val="both"/>
        <w:rPr>
          <w:rFonts w:ascii="Open Sans" w:hAnsi="Open Sans" w:cs="Arial"/>
          <w:color w:val="49494D"/>
          <w:sz w:val="20"/>
          <w:szCs w:val="20"/>
          <w:lang w:val="es-MX"/>
        </w:rPr>
      </w:pPr>
    </w:p>
    <w:p w14:paraId="6387429C" w14:textId="77777777" w:rsidR="00A264E8" w:rsidRDefault="003C0821">
      <w:pPr>
        <w:numPr>
          <w:ilvl w:val="0"/>
          <w:numId w:val="22"/>
        </w:numPr>
        <w:jc w:val="both"/>
        <w:rPr>
          <w:rFonts w:ascii="Open Sans" w:hAnsi="Open Sans"/>
          <w:color w:val="49494D"/>
        </w:rPr>
      </w:pPr>
      <w:r>
        <w:rPr>
          <w:rFonts w:ascii="Open Sans" w:hAnsi="Open Sans" w:cs="Arial"/>
          <w:color w:val="49494D"/>
          <w:sz w:val="20"/>
          <w:szCs w:val="20"/>
          <w:lang w:val="es-MX"/>
        </w:rPr>
        <w:t>El desarrollo de la industria, para fomentar la creación de empleos productivos, el uso de insumos locales y procesos que propicien la utilización intensiva de mano de obra;</w:t>
      </w:r>
    </w:p>
    <w:p w14:paraId="571341A0" w14:textId="77777777" w:rsidR="00A264E8" w:rsidRDefault="00A264E8">
      <w:pPr>
        <w:ind w:left="1080"/>
        <w:jc w:val="both"/>
        <w:rPr>
          <w:rFonts w:ascii="Open Sans" w:hAnsi="Open Sans" w:cs="Arial"/>
          <w:color w:val="49494D"/>
          <w:sz w:val="20"/>
          <w:szCs w:val="20"/>
          <w:lang w:val="es-MX"/>
        </w:rPr>
      </w:pPr>
    </w:p>
    <w:p w14:paraId="18C96F05" w14:textId="77777777" w:rsidR="00A264E8" w:rsidRDefault="003C0821">
      <w:pPr>
        <w:numPr>
          <w:ilvl w:val="0"/>
          <w:numId w:val="22"/>
        </w:numPr>
        <w:jc w:val="both"/>
        <w:rPr>
          <w:rFonts w:ascii="Open Sans" w:hAnsi="Open Sans"/>
          <w:color w:val="49494D"/>
        </w:rPr>
      </w:pPr>
      <w:r>
        <w:rPr>
          <w:rFonts w:ascii="Open Sans" w:hAnsi="Open Sans" w:cs="Arial"/>
          <w:color w:val="49494D"/>
          <w:sz w:val="20"/>
          <w:szCs w:val="20"/>
          <w:lang w:val="es-MX"/>
        </w:rPr>
        <w:t>La asociación de las diversas formas de organización para la producción y distribución de bienes y servicios;</w:t>
      </w:r>
    </w:p>
    <w:p w14:paraId="02B4C8C5" w14:textId="77777777" w:rsidR="00A264E8" w:rsidRDefault="00A264E8">
      <w:pPr>
        <w:ind w:left="1080"/>
        <w:jc w:val="both"/>
        <w:rPr>
          <w:rFonts w:ascii="Open Sans" w:hAnsi="Open Sans" w:cs="Arial"/>
          <w:color w:val="49494D"/>
          <w:sz w:val="20"/>
          <w:szCs w:val="20"/>
          <w:lang w:val="es-MX"/>
        </w:rPr>
      </w:pPr>
    </w:p>
    <w:p w14:paraId="6C86D8A6" w14:textId="77777777" w:rsidR="00A264E8" w:rsidRDefault="003C0821">
      <w:pPr>
        <w:numPr>
          <w:ilvl w:val="0"/>
          <w:numId w:val="22"/>
        </w:numPr>
        <w:jc w:val="both"/>
        <w:rPr>
          <w:rFonts w:ascii="Open Sans" w:hAnsi="Open Sans"/>
          <w:color w:val="49494D"/>
        </w:rPr>
      </w:pPr>
      <w:r>
        <w:rPr>
          <w:rFonts w:ascii="Open Sans" w:hAnsi="Open Sans" w:cs="Arial"/>
          <w:color w:val="49494D"/>
          <w:sz w:val="20"/>
          <w:szCs w:val="20"/>
          <w:lang w:val="es-MX"/>
        </w:rPr>
        <w:t>La vinculación de las actividades del sector agropecuario a otras actividades económicas, propiciando su mejoramiento en cadenas productivas y distributivas;</w:t>
      </w:r>
    </w:p>
    <w:p w14:paraId="0C324329" w14:textId="77777777" w:rsidR="00A264E8" w:rsidRDefault="00A264E8">
      <w:pPr>
        <w:ind w:left="1080"/>
        <w:jc w:val="both"/>
        <w:rPr>
          <w:rFonts w:ascii="Open Sans" w:hAnsi="Open Sans" w:cs="Arial"/>
          <w:color w:val="49494D"/>
          <w:sz w:val="20"/>
          <w:szCs w:val="20"/>
          <w:lang w:val="es-MX"/>
        </w:rPr>
      </w:pPr>
    </w:p>
    <w:p w14:paraId="7F4720D5" w14:textId="77777777" w:rsidR="00A264E8" w:rsidRDefault="003C0821">
      <w:pPr>
        <w:numPr>
          <w:ilvl w:val="0"/>
          <w:numId w:val="22"/>
        </w:numPr>
        <w:jc w:val="both"/>
        <w:rPr>
          <w:rFonts w:ascii="Open Sans" w:hAnsi="Open Sans"/>
          <w:color w:val="49494D"/>
        </w:rPr>
      </w:pPr>
      <w:r>
        <w:rPr>
          <w:rFonts w:ascii="Open Sans" w:hAnsi="Open Sans" w:cs="Arial"/>
          <w:color w:val="49494D"/>
          <w:sz w:val="20"/>
          <w:szCs w:val="20"/>
          <w:lang w:val="es-MX"/>
        </w:rPr>
        <w:t>La creación de esquemas de cooperación empresarial para la identificación y promoción de oportunidades de inversión;</w:t>
      </w:r>
    </w:p>
    <w:p w14:paraId="66C37A45" w14:textId="77777777" w:rsidR="00A264E8" w:rsidRDefault="00A264E8">
      <w:pPr>
        <w:ind w:left="1080"/>
        <w:jc w:val="both"/>
        <w:rPr>
          <w:rFonts w:ascii="Open Sans" w:hAnsi="Open Sans" w:cs="Arial"/>
          <w:color w:val="49494D"/>
          <w:sz w:val="20"/>
          <w:szCs w:val="20"/>
          <w:lang w:val="es-MX"/>
        </w:rPr>
      </w:pPr>
    </w:p>
    <w:p w14:paraId="7436A2AC" w14:textId="77777777" w:rsidR="00A264E8" w:rsidRDefault="003C0821">
      <w:pPr>
        <w:numPr>
          <w:ilvl w:val="0"/>
          <w:numId w:val="22"/>
        </w:numPr>
        <w:jc w:val="both"/>
        <w:rPr>
          <w:rFonts w:ascii="Open Sans" w:hAnsi="Open Sans"/>
          <w:color w:val="49494D"/>
        </w:rPr>
      </w:pPr>
      <w:r>
        <w:rPr>
          <w:rFonts w:ascii="Open Sans" w:hAnsi="Open Sans" w:cs="Arial"/>
          <w:color w:val="49494D"/>
          <w:sz w:val="20"/>
          <w:szCs w:val="20"/>
          <w:lang w:val="es-MX"/>
        </w:rPr>
        <w:t>La articulación de las actividades del sector turístico para ampliar, diversificar y mejorar la captación de divisas;</w:t>
      </w:r>
    </w:p>
    <w:p w14:paraId="6F0B991E" w14:textId="77777777" w:rsidR="00A264E8" w:rsidRDefault="00A264E8">
      <w:pPr>
        <w:ind w:left="1080"/>
        <w:jc w:val="both"/>
        <w:rPr>
          <w:rFonts w:ascii="Open Sans" w:hAnsi="Open Sans" w:cs="Arial"/>
          <w:color w:val="49494D"/>
          <w:sz w:val="20"/>
          <w:szCs w:val="20"/>
          <w:lang w:val="es-MX"/>
        </w:rPr>
      </w:pPr>
    </w:p>
    <w:p w14:paraId="2AFDFED3" w14:textId="77777777" w:rsidR="00A264E8" w:rsidRDefault="003C0821">
      <w:pPr>
        <w:numPr>
          <w:ilvl w:val="0"/>
          <w:numId w:val="22"/>
        </w:numPr>
        <w:jc w:val="both"/>
        <w:rPr>
          <w:rFonts w:ascii="Open Sans" w:hAnsi="Open Sans"/>
          <w:color w:val="49494D"/>
        </w:rPr>
      </w:pPr>
      <w:r>
        <w:rPr>
          <w:rFonts w:ascii="Open Sans" w:hAnsi="Open Sans" w:cs="Arial"/>
          <w:color w:val="49494D"/>
          <w:sz w:val="20"/>
          <w:szCs w:val="20"/>
          <w:lang w:val="es-MX"/>
        </w:rPr>
        <w:t>La organización de centros de acopio para mejorar el abasto y distribución de productos alimenticios, que ordene y propicie la creación de espacios destinados a estas actividades;</w:t>
      </w:r>
    </w:p>
    <w:p w14:paraId="6D259FEB" w14:textId="77777777" w:rsidR="00A264E8" w:rsidRDefault="00A264E8">
      <w:pPr>
        <w:ind w:left="1080"/>
        <w:jc w:val="both"/>
        <w:rPr>
          <w:rFonts w:ascii="Open Sans" w:hAnsi="Open Sans" w:cs="Arial"/>
          <w:color w:val="49494D"/>
          <w:sz w:val="20"/>
          <w:szCs w:val="20"/>
          <w:lang w:val="es-MX"/>
        </w:rPr>
      </w:pPr>
    </w:p>
    <w:p w14:paraId="5774EE36" w14:textId="77777777" w:rsidR="00A264E8" w:rsidRDefault="003C0821">
      <w:pPr>
        <w:numPr>
          <w:ilvl w:val="0"/>
          <w:numId w:val="22"/>
        </w:numPr>
        <w:jc w:val="both"/>
        <w:rPr>
          <w:rFonts w:ascii="Open Sans" w:hAnsi="Open Sans"/>
          <w:color w:val="49494D"/>
        </w:rPr>
      </w:pPr>
      <w:r>
        <w:rPr>
          <w:rFonts w:ascii="Open Sans" w:hAnsi="Open Sans" w:cs="Arial"/>
          <w:color w:val="49494D"/>
          <w:sz w:val="20"/>
          <w:szCs w:val="20"/>
          <w:lang w:val="es-MX"/>
        </w:rPr>
        <w:lastRenderedPageBreak/>
        <w:t>El acceso de las empresas a investigaciones e innovaciones tecnológicas, así como modernizar y actualizar sus actividades para elevar su productividad y rentabilidad en centros de información e investigación tecnológica, consultoría especializada y de adiestramiento tecnológico en instituciones públicas y privadas, e</w:t>
      </w:r>
    </w:p>
    <w:p w14:paraId="3BE36090" w14:textId="77777777" w:rsidR="00A264E8" w:rsidRDefault="00A264E8">
      <w:pPr>
        <w:ind w:left="1080"/>
        <w:jc w:val="both"/>
        <w:rPr>
          <w:rFonts w:ascii="Open Sans" w:hAnsi="Open Sans" w:cs="Arial"/>
          <w:color w:val="49494D"/>
          <w:sz w:val="20"/>
          <w:szCs w:val="20"/>
          <w:lang w:val="es-MX"/>
        </w:rPr>
      </w:pPr>
    </w:p>
    <w:p w14:paraId="1CFC5114" w14:textId="77777777" w:rsidR="00A264E8" w:rsidRDefault="003C0821">
      <w:pPr>
        <w:numPr>
          <w:ilvl w:val="0"/>
          <w:numId w:val="22"/>
        </w:numPr>
        <w:jc w:val="both"/>
        <w:rPr>
          <w:rFonts w:ascii="Open Sans" w:hAnsi="Open Sans"/>
          <w:color w:val="49494D"/>
        </w:rPr>
      </w:pPr>
      <w:r>
        <w:rPr>
          <w:rFonts w:ascii="Open Sans" w:hAnsi="Open Sans" w:cs="Arial"/>
          <w:color w:val="49494D"/>
          <w:sz w:val="20"/>
          <w:szCs w:val="20"/>
          <w:lang w:val="es-MX"/>
        </w:rPr>
        <w:t xml:space="preserve">Impulsar la operación en economías de escala para mejorar su productividad y eficiencia. </w:t>
      </w:r>
    </w:p>
    <w:p w14:paraId="16BF1ACD" w14:textId="77777777" w:rsidR="00A264E8" w:rsidRDefault="00A264E8">
      <w:pPr>
        <w:jc w:val="both"/>
        <w:rPr>
          <w:rFonts w:ascii="Open Sans" w:hAnsi="Open Sans" w:cs="Arial"/>
          <w:b/>
          <w:color w:val="49494D"/>
          <w:sz w:val="20"/>
          <w:szCs w:val="20"/>
        </w:rPr>
      </w:pPr>
    </w:p>
    <w:p w14:paraId="407B5D40" w14:textId="77777777" w:rsidR="006E1B57" w:rsidRDefault="006E1B57">
      <w:pPr>
        <w:rPr>
          <w:rFonts w:ascii="Open Sans" w:hAnsi="Open Sans" w:cs="Arial"/>
          <w:b/>
          <w:color w:val="49494D"/>
          <w:sz w:val="20"/>
          <w:szCs w:val="20"/>
        </w:rPr>
      </w:pPr>
      <w:r>
        <w:rPr>
          <w:rFonts w:ascii="Open Sans" w:hAnsi="Open Sans" w:cs="Arial"/>
          <w:b/>
          <w:color w:val="49494D"/>
          <w:sz w:val="20"/>
          <w:szCs w:val="20"/>
        </w:rPr>
        <w:br w:type="page"/>
      </w:r>
    </w:p>
    <w:p w14:paraId="3C73D63B" w14:textId="0D59937A" w:rsidR="00A264E8" w:rsidRDefault="003C0821">
      <w:pPr>
        <w:jc w:val="center"/>
        <w:rPr>
          <w:rFonts w:ascii="Open Sans" w:hAnsi="Open Sans"/>
          <w:color w:val="49494D"/>
        </w:rPr>
      </w:pPr>
      <w:r>
        <w:rPr>
          <w:rFonts w:ascii="Open Sans" w:hAnsi="Open Sans" w:cs="Arial"/>
          <w:b/>
          <w:color w:val="49494D"/>
          <w:sz w:val="20"/>
          <w:szCs w:val="20"/>
        </w:rPr>
        <w:lastRenderedPageBreak/>
        <w:t>TÍTULO SEXTO</w:t>
      </w:r>
    </w:p>
    <w:p w14:paraId="42EE7245" w14:textId="77777777" w:rsidR="00A264E8" w:rsidRDefault="003C0821">
      <w:pPr>
        <w:jc w:val="center"/>
        <w:rPr>
          <w:rFonts w:ascii="Open Sans" w:hAnsi="Open Sans"/>
          <w:color w:val="49494D"/>
        </w:rPr>
      </w:pPr>
      <w:r>
        <w:rPr>
          <w:rFonts w:ascii="Open Sans" w:hAnsi="Open Sans" w:cs="Arial"/>
          <w:b/>
          <w:color w:val="49494D"/>
          <w:sz w:val="20"/>
          <w:szCs w:val="20"/>
        </w:rPr>
        <w:t>De los Sistemas</w:t>
      </w:r>
    </w:p>
    <w:p w14:paraId="50A29CEE" w14:textId="77777777" w:rsidR="00A264E8" w:rsidRDefault="00A264E8">
      <w:pPr>
        <w:jc w:val="center"/>
        <w:rPr>
          <w:rFonts w:ascii="Open Sans" w:hAnsi="Open Sans" w:cs="Arial"/>
          <w:b/>
          <w:color w:val="49494D"/>
          <w:sz w:val="20"/>
          <w:szCs w:val="20"/>
        </w:rPr>
      </w:pPr>
    </w:p>
    <w:p w14:paraId="096B2477" w14:textId="77777777" w:rsidR="00A264E8" w:rsidRDefault="003C0821">
      <w:pPr>
        <w:jc w:val="center"/>
        <w:rPr>
          <w:rFonts w:ascii="Open Sans" w:hAnsi="Open Sans"/>
          <w:color w:val="49494D"/>
        </w:rPr>
      </w:pPr>
      <w:r>
        <w:rPr>
          <w:rFonts w:ascii="Open Sans" w:hAnsi="Open Sans" w:cs="Arial"/>
          <w:b/>
          <w:color w:val="49494D"/>
          <w:sz w:val="20"/>
          <w:szCs w:val="20"/>
        </w:rPr>
        <w:t>CAPÍTULO ÚNICO</w:t>
      </w:r>
    </w:p>
    <w:p w14:paraId="6E62A013" w14:textId="77777777" w:rsidR="00A264E8" w:rsidRDefault="003C0821">
      <w:pPr>
        <w:jc w:val="center"/>
        <w:rPr>
          <w:rFonts w:ascii="Open Sans" w:hAnsi="Open Sans"/>
          <w:color w:val="49494D"/>
        </w:rPr>
      </w:pPr>
      <w:r>
        <w:rPr>
          <w:rFonts w:ascii="Open Sans" w:hAnsi="Open Sans" w:cs="Arial"/>
          <w:b/>
          <w:color w:val="49494D"/>
          <w:sz w:val="20"/>
          <w:szCs w:val="20"/>
        </w:rPr>
        <w:t>De los sistemas de información para la Promoción y Fomento del Desarrollo Económico de la Ciudad de México.</w:t>
      </w:r>
    </w:p>
    <w:p w14:paraId="58A3F79B" w14:textId="77777777" w:rsidR="00A264E8" w:rsidRDefault="00A264E8">
      <w:pPr>
        <w:jc w:val="center"/>
        <w:rPr>
          <w:rFonts w:ascii="Open Sans" w:hAnsi="Open Sans" w:cs="Arial"/>
          <w:color w:val="49494D"/>
          <w:sz w:val="20"/>
          <w:szCs w:val="20"/>
        </w:rPr>
      </w:pPr>
    </w:p>
    <w:p w14:paraId="255ED525" w14:textId="77777777" w:rsidR="00A264E8" w:rsidRDefault="003C0821">
      <w:pPr>
        <w:jc w:val="both"/>
        <w:rPr>
          <w:rFonts w:ascii="Open Sans" w:hAnsi="Open Sans"/>
          <w:color w:val="49494D"/>
        </w:rPr>
      </w:pPr>
      <w:r>
        <w:rPr>
          <w:rFonts w:ascii="Open Sans" w:hAnsi="Open Sans" w:cs="Arial"/>
          <w:b/>
          <w:color w:val="49494D"/>
          <w:sz w:val="20"/>
          <w:szCs w:val="20"/>
        </w:rPr>
        <w:t>Artículo 57.-</w:t>
      </w:r>
      <w:r>
        <w:rPr>
          <w:rFonts w:ascii="Open Sans" w:hAnsi="Open Sans" w:cs="Arial"/>
          <w:color w:val="49494D"/>
          <w:sz w:val="20"/>
          <w:szCs w:val="20"/>
        </w:rPr>
        <w:t xml:space="preserve"> La Secretaría integrará sistemas de información económica que proporcionen datos útiles, confiables y oportunos en los rubros de comunicación </w:t>
      </w:r>
      <w:proofErr w:type="spellStart"/>
      <w:r>
        <w:rPr>
          <w:rFonts w:ascii="Open Sans" w:hAnsi="Open Sans" w:cs="Arial"/>
          <w:color w:val="49494D"/>
          <w:sz w:val="20"/>
          <w:szCs w:val="20"/>
        </w:rPr>
        <w:t>interdependencial</w:t>
      </w:r>
      <w:proofErr w:type="spellEnd"/>
      <w:r>
        <w:rPr>
          <w:rFonts w:ascii="Open Sans" w:hAnsi="Open Sans" w:cs="Arial"/>
          <w:color w:val="49494D"/>
          <w:sz w:val="20"/>
          <w:szCs w:val="20"/>
        </w:rPr>
        <w:t xml:space="preserve">, precios, finanzas, inversión, corredores y administradores inmobiliarios, en materia de registro de apertura de empresas, operación de establecimientos mercantiles, en materia regulatoria, entre otros, con el objetivo apoyar en la toma de decisiones a los diversos Agentes Económicos de la Ciudad de México. </w:t>
      </w:r>
    </w:p>
    <w:p w14:paraId="4223AC21"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6D8F56F6" w14:textId="77777777" w:rsidR="00A264E8" w:rsidRDefault="003C0821">
      <w:pPr>
        <w:jc w:val="both"/>
        <w:rPr>
          <w:rFonts w:ascii="Open Sans" w:hAnsi="Open Sans"/>
          <w:color w:val="49494D"/>
        </w:rPr>
      </w:pPr>
      <w:r>
        <w:rPr>
          <w:rFonts w:ascii="Open Sans" w:hAnsi="Open Sans" w:cs="Arial"/>
          <w:b/>
          <w:color w:val="49494D"/>
          <w:sz w:val="20"/>
          <w:szCs w:val="20"/>
        </w:rPr>
        <w:t>Artículo 58.-</w:t>
      </w:r>
      <w:r>
        <w:rPr>
          <w:rFonts w:ascii="Open Sans" w:hAnsi="Open Sans" w:cs="Arial"/>
          <w:color w:val="49494D"/>
          <w:sz w:val="20"/>
          <w:szCs w:val="20"/>
        </w:rPr>
        <w:t xml:space="preserve"> </w:t>
      </w:r>
      <w:r>
        <w:rPr>
          <w:rFonts w:ascii="Open Sans" w:hAnsi="Open Sans" w:cs="Arial"/>
          <w:color w:val="49494D"/>
          <w:sz w:val="20"/>
          <w:szCs w:val="20"/>
          <w:lang w:val="es-MX"/>
        </w:rPr>
        <w:t>Para el diseño y operación de estos sistemas, la Secretaría deberá realizar las siguientes acciones:</w:t>
      </w:r>
    </w:p>
    <w:p w14:paraId="2F080791" w14:textId="77777777" w:rsidR="00A264E8" w:rsidRDefault="00A264E8">
      <w:pPr>
        <w:jc w:val="both"/>
        <w:rPr>
          <w:rFonts w:ascii="Open Sans" w:hAnsi="Open Sans" w:cs="Arial"/>
          <w:color w:val="49494D"/>
          <w:sz w:val="20"/>
          <w:szCs w:val="20"/>
          <w:lang w:val="es-MX"/>
        </w:rPr>
      </w:pPr>
    </w:p>
    <w:p w14:paraId="6217043D" w14:textId="77777777" w:rsidR="00A264E8" w:rsidRDefault="003C0821">
      <w:pPr>
        <w:numPr>
          <w:ilvl w:val="0"/>
          <w:numId w:val="23"/>
        </w:numPr>
        <w:jc w:val="both"/>
        <w:rPr>
          <w:rFonts w:ascii="Open Sans" w:hAnsi="Open Sans"/>
          <w:color w:val="49494D"/>
        </w:rPr>
      </w:pPr>
      <w:r>
        <w:rPr>
          <w:rFonts w:ascii="Open Sans" w:hAnsi="Open Sans" w:cs="Arial"/>
          <w:color w:val="49494D"/>
          <w:sz w:val="20"/>
          <w:szCs w:val="20"/>
          <w:lang w:val="es-MX"/>
        </w:rPr>
        <w:t>Recopilar, generar, organizar, integrar, analizar y actualizar la información relevante en materia económica que generan los ciudadanos, las Cámaras, las Alcaldías, las Entidades, Dependencias y los sectores sociales;</w:t>
      </w:r>
    </w:p>
    <w:p w14:paraId="280A8BB4" w14:textId="77777777" w:rsidR="00A264E8" w:rsidRDefault="00A264E8">
      <w:pPr>
        <w:ind w:left="1080"/>
        <w:jc w:val="both"/>
        <w:rPr>
          <w:rFonts w:ascii="Open Sans" w:hAnsi="Open Sans" w:cs="Arial"/>
          <w:color w:val="49494D"/>
          <w:sz w:val="20"/>
          <w:szCs w:val="20"/>
          <w:lang w:val="es-MX"/>
        </w:rPr>
      </w:pPr>
    </w:p>
    <w:p w14:paraId="379E2F50" w14:textId="77777777" w:rsidR="00A264E8" w:rsidRDefault="003C0821">
      <w:pPr>
        <w:numPr>
          <w:ilvl w:val="0"/>
          <w:numId w:val="23"/>
        </w:numPr>
        <w:jc w:val="both"/>
        <w:rPr>
          <w:rFonts w:ascii="Open Sans" w:hAnsi="Open Sans"/>
          <w:color w:val="49494D"/>
        </w:rPr>
      </w:pPr>
      <w:r>
        <w:rPr>
          <w:rFonts w:ascii="Open Sans" w:hAnsi="Open Sans" w:cs="Arial"/>
          <w:color w:val="49494D"/>
          <w:sz w:val="20"/>
          <w:szCs w:val="20"/>
          <w:lang w:val="es-MX"/>
        </w:rPr>
        <w:t>Formular, actualizar y difundir los indicadores económicos locales, sectoriales, regionales y globales de manera periódica acerca de la evolución de la situación de la economía local;</w:t>
      </w:r>
    </w:p>
    <w:p w14:paraId="4A89EF5F" w14:textId="77777777" w:rsidR="00A264E8" w:rsidRDefault="00A264E8">
      <w:pPr>
        <w:ind w:left="1080"/>
        <w:jc w:val="both"/>
        <w:rPr>
          <w:rFonts w:ascii="Open Sans" w:hAnsi="Open Sans" w:cs="Arial"/>
          <w:color w:val="49494D"/>
          <w:sz w:val="20"/>
          <w:szCs w:val="20"/>
          <w:lang w:val="es-MX"/>
        </w:rPr>
      </w:pPr>
    </w:p>
    <w:p w14:paraId="28B0EB27" w14:textId="77777777" w:rsidR="00A264E8" w:rsidRDefault="003C0821">
      <w:pPr>
        <w:numPr>
          <w:ilvl w:val="0"/>
          <w:numId w:val="23"/>
        </w:numPr>
        <w:jc w:val="both"/>
        <w:rPr>
          <w:rFonts w:ascii="Open Sans" w:hAnsi="Open Sans"/>
          <w:color w:val="49494D"/>
        </w:rPr>
      </w:pPr>
      <w:r>
        <w:rPr>
          <w:rFonts w:ascii="Open Sans" w:hAnsi="Open Sans" w:cs="Arial"/>
          <w:color w:val="49494D"/>
          <w:sz w:val="20"/>
          <w:szCs w:val="20"/>
          <w:lang w:val="es-MX"/>
        </w:rPr>
        <w:t>Promover, realizar y difundir periódicamente estudios, investigaciones y análisis de la información económica que reporten la situación y evolución de los sectores, áreas, regiones y estrategias encaminadas al desarrollo económico de la Ciudad;</w:t>
      </w:r>
    </w:p>
    <w:p w14:paraId="2639F044" w14:textId="77777777" w:rsidR="00A264E8" w:rsidRDefault="00A264E8">
      <w:pPr>
        <w:ind w:left="1080"/>
        <w:jc w:val="both"/>
        <w:rPr>
          <w:rFonts w:ascii="Open Sans" w:hAnsi="Open Sans" w:cs="Arial"/>
          <w:color w:val="49494D"/>
          <w:sz w:val="20"/>
          <w:szCs w:val="20"/>
          <w:lang w:val="es-MX"/>
        </w:rPr>
      </w:pPr>
    </w:p>
    <w:p w14:paraId="17C323EB" w14:textId="77777777" w:rsidR="00A264E8" w:rsidRDefault="003C0821">
      <w:pPr>
        <w:numPr>
          <w:ilvl w:val="0"/>
          <w:numId w:val="23"/>
        </w:numPr>
        <w:jc w:val="both"/>
        <w:rPr>
          <w:rFonts w:ascii="Open Sans" w:hAnsi="Open Sans"/>
          <w:color w:val="49494D"/>
        </w:rPr>
      </w:pPr>
      <w:r>
        <w:rPr>
          <w:rFonts w:ascii="Open Sans" w:hAnsi="Open Sans" w:cs="Arial"/>
          <w:color w:val="49494D"/>
          <w:sz w:val="20"/>
          <w:szCs w:val="20"/>
          <w:lang w:val="es-MX"/>
        </w:rPr>
        <w:t>Coadyuvar en la realización de estudios que realicen otras instancias, públicas o privadas, y cuya finalidad sea la de determinar el impacto económico de alguna política, proyecto o acción específica;</w:t>
      </w:r>
    </w:p>
    <w:p w14:paraId="34459F3A" w14:textId="77777777" w:rsidR="00A264E8" w:rsidRDefault="00A264E8">
      <w:pPr>
        <w:ind w:left="1080"/>
        <w:jc w:val="both"/>
        <w:rPr>
          <w:rFonts w:ascii="Open Sans" w:hAnsi="Open Sans" w:cs="Arial"/>
          <w:color w:val="49494D"/>
          <w:sz w:val="20"/>
          <w:szCs w:val="20"/>
          <w:lang w:val="es-MX"/>
        </w:rPr>
      </w:pPr>
    </w:p>
    <w:p w14:paraId="6DFA3807" w14:textId="77777777" w:rsidR="00A264E8" w:rsidRDefault="003C0821">
      <w:pPr>
        <w:numPr>
          <w:ilvl w:val="0"/>
          <w:numId w:val="23"/>
        </w:numPr>
        <w:jc w:val="both"/>
        <w:rPr>
          <w:rFonts w:ascii="Open Sans" w:hAnsi="Open Sans"/>
          <w:color w:val="49494D"/>
        </w:rPr>
      </w:pPr>
      <w:r>
        <w:rPr>
          <w:rFonts w:ascii="Open Sans" w:hAnsi="Open Sans" w:cs="Arial"/>
          <w:color w:val="49494D"/>
          <w:sz w:val="20"/>
          <w:szCs w:val="20"/>
          <w:lang w:val="es-MX"/>
        </w:rPr>
        <w:t>Establecer vínculos con otros sistemas o centros de información tanto locales, como estatales, federales e internacionales, en coordinación con las áreas responsables del Gobierno de la Ciudad de México, y</w:t>
      </w:r>
    </w:p>
    <w:p w14:paraId="33445B15" w14:textId="77777777" w:rsidR="00A264E8" w:rsidRDefault="00A264E8">
      <w:pPr>
        <w:ind w:left="1080"/>
        <w:jc w:val="both"/>
        <w:rPr>
          <w:rFonts w:ascii="Open Sans" w:hAnsi="Open Sans" w:cs="Arial"/>
          <w:color w:val="49494D"/>
          <w:sz w:val="20"/>
          <w:szCs w:val="20"/>
          <w:lang w:val="es-MX"/>
        </w:rPr>
      </w:pPr>
    </w:p>
    <w:p w14:paraId="6066F5E4" w14:textId="77777777" w:rsidR="00A264E8" w:rsidRDefault="003C0821">
      <w:pPr>
        <w:numPr>
          <w:ilvl w:val="0"/>
          <w:numId w:val="23"/>
        </w:numPr>
        <w:jc w:val="both"/>
        <w:rPr>
          <w:rFonts w:ascii="Open Sans" w:hAnsi="Open Sans"/>
          <w:color w:val="49494D"/>
        </w:rPr>
      </w:pPr>
      <w:r>
        <w:rPr>
          <w:rFonts w:ascii="Open Sans" w:hAnsi="Open Sans" w:cs="Arial"/>
          <w:color w:val="49494D"/>
          <w:sz w:val="20"/>
          <w:szCs w:val="20"/>
          <w:lang w:val="es-MX"/>
        </w:rPr>
        <w:t>Divulgar la información económica estadística y geográfica disponible, privilegiando siempre el acceso a la información pública y la transparencia.</w:t>
      </w:r>
    </w:p>
    <w:p w14:paraId="68F40DAF"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75BDD4F4" w14:textId="77777777" w:rsidR="00A264E8" w:rsidRDefault="003C0821">
      <w:pPr>
        <w:jc w:val="both"/>
        <w:rPr>
          <w:rFonts w:ascii="Open Sans" w:hAnsi="Open Sans"/>
          <w:color w:val="49494D"/>
        </w:rPr>
      </w:pPr>
      <w:r>
        <w:rPr>
          <w:rFonts w:ascii="Open Sans" w:hAnsi="Open Sans" w:cs="Arial"/>
          <w:b/>
          <w:color w:val="49494D"/>
          <w:sz w:val="20"/>
          <w:szCs w:val="20"/>
        </w:rPr>
        <w:t>Artículo 59.-</w:t>
      </w:r>
      <w:r>
        <w:rPr>
          <w:rFonts w:ascii="Open Sans" w:hAnsi="Open Sans" w:cs="Arial"/>
          <w:color w:val="49494D"/>
          <w:sz w:val="20"/>
          <w:szCs w:val="20"/>
        </w:rPr>
        <w:t xml:space="preserve"> </w:t>
      </w:r>
      <w:r>
        <w:rPr>
          <w:rFonts w:ascii="Open Sans" w:hAnsi="Open Sans" w:cs="Arial"/>
          <w:color w:val="49494D"/>
          <w:sz w:val="20"/>
          <w:szCs w:val="20"/>
          <w:lang w:val="es-MX"/>
        </w:rPr>
        <w:t>Para el cumplimiento del artículo anterior las Dependencias y Entidades de la Administración Pública, así como las Alcaldías, en el ámbito de sus respectivas competencias impulsarán:</w:t>
      </w:r>
    </w:p>
    <w:p w14:paraId="0E9F8171" w14:textId="77777777" w:rsidR="00A264E8" w:rsidRDefault="00A264E8">
      <w:pPr>
        <w:jc w:val="both"/>
        <w:rPr>
          <w:rFonts w:ascii="Open Sans" w:hAnsi="Open Sans" w:cs="Arial"/>
          <w:color w:val="49494D"/>
          <w:sz w:val="20"/>
          <w:szCs w:val="20"/>
          <w:lang w:val="es-MX"/>
        </w:rPr>
      </w:pPr>
    </w:p>
    <w:p w14:paraId="183575A4" w14:textId="77777777" w:rsidR="00A264E8" w:rsidRDefault="003C0821">
      <w:pPr>
        <w:numPr>
          <w:ilvl w:val="0"/>
          <w:numId w:val="24"/>
        </w:numPr>
        <w:jc w:val="both"/>
        <w:rPr>
          <w:rFonts w:ascii="Open Sans" w:hAnsi="Open Sans"/>
          <w:color w:val="49494D"/>
        </w:rPr>
      </w:pPr>
      <w:r>
        <w:rPr>
          <w:rFonts w:ascii="Open Sans" w:hAnsi="Open Sans" w:cs="Arial"/>
          <w:color w:val="49494D"/>
          <w:sz w:val="20"/>
          <w:szCs w:val="20"/>
          <w:lang w:val="es-MX"/>
        </w:rPr>
        <w:t>La integración de los registros que sean necesarios para proveer información relevante para la planeación de políticas públicas que contribuyan al desarrollo económico de la Ciudad, y</w:t>
      </w:r>
    </w:p>
    <w:p w14:paraId="55EEC0C9" w14:textId="77777777" w:rsidR="00A264E8" w:rsidRDefault="00A264E8">
      <w:pPr>
        <w:ind w:left="1080"/>
        <w:jc w:val="both"/>
        <w:rPr>
          <w:rFonts w:ascii="Open Sans" w:hAnsi="Open Sans" w:cs="Arial"/>
          <w:color w:val="49494D"/>
          <w:sz w:val="20"/>
          <w:szCs w:val="20"/>
          <w:lang w:val="es-MX"/>
        </w:rPr>
      </w:pPr>
    </w:p>
    <w:p w14:paraId="4366BF4D" w14:textId="77777777" w:rsidR="00A264E8" w:rsidRDefault="003C0821">
      <w:pPr>
        <w:numPr>
          <w:ilvl w:val="0"/>
          <w:numId w:val="24"/>
        </w:numPr>
        <w:jc w:val="both"/>
        <w:rPr>
          <w:rFonts w:ascii="Open Sans" w:hAnsi="Open Sans"/>
          <w:color w:val="49494D"/>
        </w:rPr>
      </w:pPr>
      <w:r>
        <w:rPr>
          <w:rFonts w:ascii="Open Sans" w:hAnsi="Open Sans" w:cs="Arial"/>
          <w:color w:val="49494D"/>
          <w:sz w:val="20"/>
          <w:szCs w:val="20"/>
          <w:lang w:val="es-MX"/>
        </w:rPr>
        <w:t>La celebración de convenios con los sectores público, privado y social, nacional o internacional para promover su participación en la generación y difusión de la información.</w:t>
      </w:r>
    </w:p>
    <w:p w14:paraId="57C5D678" w14:textId="77777777" w:rsidR="00A264E8" w:rsidRDefault="00A264E8">
      <w:pPr>
        <w:jc w:val="both"/>
        <w:rPr>
          <w:rFonts w:ascii="Open Sans" w:hAnsi="Open Sans" w:cs="Arial"/>
          <w:color w:val="49494D"/>
          <w:sz w:val="20"/>
          <w:szCs w:val="20"/>
        </w:rPr>
      </w:pPr>
    </w:p>
    <w:p w14:paraId="5BC1B034" w14:textId="77777777" w:rsidR="00A264E8" w:rsidRDefault="00A264E8">
      <w:pPr>
        <w:jc w:val="both"/>
        <w:rPr>
          <w:rFonts w:ascii="Open Sans" w:hAnsi="Open Sans" w:cs="Arial"/>
          <w:color w:val="49494D"/>
          <w:sz w:val="20"/>
          <w:szCs w:val="20"/>
        </w:rPr>
      </w:pPr>
    </w:p>
    <w:p w14:paraId="3091A956" w14:textId="77777777" w:rsidR="00A264E8" w:rsidRDefault="003C0821">
      <w:pPr>
        <w:jc w:val="center"/>
        <w:rPr>
          <w:rFonts w:ascii="Open Sans" w:hAnsi="Open Sans"/>
          <w:color w:val="49494D"/>
        </w:rPr>
      </w:pPr>
      <w:r>
        <w:rPr>
          <w:rFonts w:ascii="Open Sans" w:hAnsi="Open Sans" w:cs="Arial"/>
          <w:b/>
          <w:color w:val="49494D"/>
          <w:sz w:val="20"/>
          <w:szCs w:val="20"/>
        </w:rPr>
        <w:t>TRANSITORIOS</w:t>
      </w:r>
    </w:p>
    <w:p w14:paraId="5F1A180A"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071922A2" w14:textId="77777777" w:rsidR="00A264E8" w:rsidRDefault="003C0821">
      <w:pPr>
        <w:jc w:val="both"/>
        <w:rPr>
          <w:rFonts w:ascii="Open Sans" w:hAnsi="Open Sans"/>
          <w:color w:val="49494D"/>
        </w:rPr>
      </w:pPr>
      <w:proofErr w:type="gramStart"/>
      <w:r>
        <w:rPr>
          <w:rFonts w:ascii="Open Sans" w:hAnsi="Open Sans" w:cs="Arial"/>
          <w:b/>
          <w:color w:val="49494D"/>
          <w:sz w:val="20"/>
          <w:szCs w:val="20"/>
        </w:rPr>
        <w:t>PRIMERO.-</w:t>
      </w:r>
      <w:proofErr w:type="gramEnd"/>
      <w:r>
        <w:rPr>
          <w:rFonts w:ascii="Open Sans" w:hAnsi="Open Sans" w:cs="Arial"/>
          <w:color w:val="49494D"/>
          <w:sz w:val="20"/>
          <w:szCs w:val="20"/>
        </w:rPr>
        <w:t xml:space="preserve"> Publíquese en la Gaceta Oficial del Distrito Federal. </w:t>
      </w:r>
    </w:p>
    <w:p w14:paraId="6A526303"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75AD52D6" w14:textId="77777777" w:rsidR="00A264E8" w:rsidRDefault="003C0821">
      <w:pPr>
        <w:jc w:val="both"/>
        <w:rPr>
          <w:rFonts w:ascii="Open Sans" w:hAnsi="Open Sans"/>
          <w:color w:val="49494D"/>
        </w:rPr>
      </w:pPr>
      <w:proofErr w:type="gramStart"/>
      <w:r>
        <w:rPr>
          <w:rFonts w:ascii="Open Sans" w:hAnsi="Open Sans" w:cs="Arial"/>
          <w:b/>
          <w:color w:val="49494D"/>
          <w:sz w:val="20"/>
          <w:szCs w:val="20"/>
        </w:rPr>
        <w:t>SEGUNDO.-</w:t>
      </w:r>
      <w:proofErr w:type="gramEnd"/>
      <w:r>
        <w:rPr>
          <w:rFonts w:ascii="Open Sans" w:hAnsi="Open Sans" w:cs="Arial"/>
          <w:color w:val="49494D"/>
          <w:sz w:val="20"/>
          <w:szCs w:val="20"/>
        </w:rPr>
        <w:t xml:space="preserve"> La presente Ley entrará en vigor al día siguiente de su publicación. </w:t>
      </w:r>
    </w:p>
    <w:p w14:paraId="154FD966"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3353E90F" w14:textId="77777777" w:rsidR="00A264E8" w:rsidRDefault="003C0821">
      <w:pPr>
        <w:jc w:val="both"/>
        <w:rPr>
          <w:rFonts w:ascii="Open Sans" w:hAnsi="Open Sans"/>
          <w:color w:val="49494D"/>
        </w:rPr>
      </w:pPr>
      <w:proofErr w:type="gramStart"/>
      <w:r>
        <w:rPr>
          <w:rFonts w:ascii="Open Sans" w:hAnsi="Open Sans" w:cs="Arial"/>
          <w:b/>
          <w:color w:val="49494D"/>
          <w:sz w:val="20"/>
          <w:szCs w:val="20"/>
        </w:rPr>
        <w:t>TERCERO.-</w:t>
      </w:r>
      <w:proofErr w:type="gramEnd"/>
      <w:r>
        <w:rPr>
          <w:rFonts w:ascii="Open Sans" w:hAnsi="Open Sans" w:cs="Arial"/>
          <w:color w:val="49494D"/>
          <w:sz w:val="20"/>
          <w:szCs w:val="20"/>
        </w:rPr>
        <w:t xml:space="preserve"> Se abroga la Ley de Fomento para el Desarrollo Económico publicada en el Diario Oficial de la Federación el 26 de diciembre de 1996. </w:t>
      </w:r>
    </w:p>
    <w:p w14:paraId="3520B779"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432B5A53" w14:textId="77777777" w:rsidR="00A264E8" w:rsidRDefault="003C0821">
      <w:pPr>
        <w:jc w:val="both"/>
        <w:rPr>
          <w:rFonts w:ascii="Open Sans" w:hAnsi="Open Sans"/>
          <w:color w:val="49494D"/>
        </w:rPr>
      </w:pPr>
      <w:proofErr w:type="gramStart"/>
      <w:r>
        <w:rPr>
          <w:rFonts w:ascii="Open Sans" w:hAnsi="Open Sans" w:cs="Arial"/>
          <w:b/>
          <w:color w:val="49494D"/>
          <w:sz w:val="20"/>
          <w:szCs w:val="20"/>
        </w:rPr>
        <w:t>CUARTO.-</w:t>
      </w:r>
      <w:proofErr w:type="gramEnd"/>
      <w:r>
        <w:rPr>
          <w:rFonts w:ascii="Open Sans" w:hAnsi="Open Sans" w:cs="Arial"/>
          <w:color w:val="49494D"/>
          <w:sz w:val="20"/>
          <w:szCs w:val="20"/>
        </w:rPr>
        <w:t xml:space="preserve"> Se derogan todas aquellas disposiciones que se contrapongan al presente ordenamiento, en materia de Desarrollo Económico. </w:t>
      </w:r>
    </w:p>
    <w:p w14:paraId="7134F2EC"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17584099" w14:textId="77777777" w:rsidR="00A264E8" w:rsidRDefault="003C0821">
      <w:pPr>
        <w:jc w:val="both"/>
        <w:rPr>
          <w:rFonts w:ascii="Open Sans" w:hAnsi="Open Sans"/>
          <w:color w:val="49494D"/>
        </w:rPr>
      </w:pPr>
      <w:r>
        <w:rPr>
          <w:rFonts w:ascii="Open Sans" w:hAnsi="Open Sans" w:cs="Arial"/>
          <w:color w:val="49494D"/>
          <w:sz w:val="20"/>
          <w:szCs w:val="20"/>
        </w:rPr>
        <w:t xml:space="preserve">Recinto de la Asamblea Legislativa del Distrito Federal, a los veintiún días del mes de febrero del año dos mil </w:t>
      </w:r>
      <w:proofErr w:type="gramStart"/>
      <w:r>
        <w:rPr>
          <w:rFonts w:ascii="Open Sans" w:hAnsi="Open Sans" w:cs="Arial"/>
          <w:color w:val="49494D"/>
          <w:sz w:val="20"/>
          <w:szCs w:val="20"/>
        </w:rPr>
        <w:t>catorce.-</w:t>
      </w:r>
      <w:proofErr w:type="gramEnd"/>
      <w:r>
        <w:rPr>
          <w:rFonts w:ascii="Open Sans" w:hAnsi="Open Sans" w:cs="Arial"/>
          <w:color w:val="49494D"/>
          <w:sz w:val="20"/>
          <w:szCs w:val="20"/>
        </w:rPr>
        <w:t xml:space="preserve"> </w:t>
      </w:r>
      <w:r>
        <w:rPr>
          <w:rFonts w:ascii="Open Sans" w:hAnsi="Open Sans" w:cs="Arial"/>
          <w:b/>
          <w:color w:val="49494D"/>
          <w:sz w:val="20"/>
          <w:szCs w:val="20"/>
        </w:rPr>
        <w:t xml:space="preserve">POR LA MESA DIRECTIVA.- DIP. JESÚS CUAUHTÉMOC VELASCO OLIVA, </w:t>
      </w:r>
      <w:proofErr w:type="gramStart"/>
      <w:r>
        <w:rPr>
          <w:rFonts w:ascii="Open Sans" w:hAnsi="Open Sans" w:cs="Arial"/>
          <w:b/>
          <w:color w:val="49494D"/>
          <w:sz w:val="20"/>
          <w:szCs w:val="20"/>
        </w:rPr>
        <w:t>PRESIDENTE.-</w:t>
      </w:r>
      <w:proofErr w:type="gramEnd"/>
      <w:r>
        <w:rPr>
          <w:rFonts w:ascii="Open Sans" w:hAnsi="Open Sans" w:cs="Arial"/>
          <w:b/>
          <w:color w:val="49494D"/>
          <w:sz w:val="20"/>
          <w:szCs w:val="20"/>
        </w:rPr>
        <w:t xml:space="preserve"> DIP. JORGE AGUSTÍN ZEPEDA CRUZ, </w:t>
      </w:r>
      <w:proofErr w:type="gramStart"/>
      <w:r>
        <w:rPr>
          <w:rFonts w:ascii="Open Sans" w:hAnsi="Open Sans" w:cs="Arial"/>
          <w:b/>
          <w:color w:val="49494D"/>
          <w:sz w:val="20"/>
          <w:szCs w:val="20"/>
        </w:rPr>
        <w:t>SECRETARIO.-</w:t>
      </w:r>
      <w:proofErr w:type="gramEnd"/>
      <w:r>
        <w:rPr>
          <w:rFonts w:ascii="Open Sans" w:hAnsi="Open Sans" w:cs="Arial"/>
          <w:b/>
          <w:color w:val="49494D"/>
          <w:sz w:val="20"/>
          <w:szCs w:val="20"/>
        </w:rPr>
        <w:t xml:space="preserve"> DIP. MIRIAM SALDAÑA CHÁIREZ, </w:t>
      </w:r>
      <w:proofErr w:type="gramStart"/>
      <w:r>
        <w:rPr>
          <w:rFonts w:ascii="Open Sans" w:hAnsi="Open Sans" w:cs="Arial"/>
          <w:b/>
          <w:color w:val="49494D"/>
          <w:sz w:val="20"/>
          <w:szCs w:val="20"/>
        </w:rPr>
        <w:t>SECRETARIA.-</w:t>
      </w:r>
      <w:proofErr w:type="gramEnd"/>
      <w:r>
        <w:rPr>
          <w:rFonts w:ascii="Open Sans" w:hAnsi="Open Sans" w:cs="Arial"/>
          <w:b/>
          <w:color w:val="49494D"/>
          <w:sz w:val="20"/>
          <w:szCs w:val="20"/>
        </w:rPr>
        <w:t xml:space="preserve"> (Firmas)</w:t>
      </w:r>
      <w:r>
        <w:rPr>
          <w:rFonts w:ascii="Open Sans" w:hAnsi="Open Sans" w:cs="Arial"/>
          <w:color w:val="49494D"/>
          <w:sz w:val="20"/>
          <w:szCs w:val="20"/>
        </w:rPr>
        <w:t xml:space="preserve"> </w:t>
      </w:r>
    </w:p>
    <w:p w14:paraId="2FB2E09C" w14:textId="77777777" w:rsidR="00A264E8" w:rsidRDefault="003C0821">
      <w:pPr>
        <w:jc w:val="both"/>
        <w:rPr>
          <w:rFonts w:ascii="Open Sans" w:hAnsi="Open Sans"/>
          <w:color w:val="49494D"/>
        </w:rPr>
      </w:pPr>
      <w:r>
        <w:rPr>
          <w:rFonts w:ascii="Open Sans" w:hAnsi="Open Sans" w:cs="Arial"/>
          <w:color w:val="49494D"/>
          <w:sz w:val="20"/>
          <w:szCs w:val="20"/>
        </w:rPr>
        <w:t xml:space="preserve"> </w:t>
      </w:r>
    </w:p>
    <w:p w14:paraId="7C5F8EE5" w14:textId="77777777" w:rsidR="00A264E8" w:rsidRDefault="003C0821">
      <w:pPr>
        <w:jc w:val="both"/>
        <w:rPr>
          <w:rFonts w:ascii="Open Sans" w:hAnsi="Open Sans"/>
          <w:color w:val="49494D"/>
        </w:rPr>
      </w:pPr>
      <w:r>
        <w:rPr>
          <w:rFonts w:ascii="Open Sans" w:hAnsi="Open Sans" w:cs="Arial"/>
          <w:color w:val="49494D"/>
          <w:sz w:val="20"/>
          <w:szCs w:val="20"/>
        </w:rPr>
        <w:t xml:space="preserve">En cumplimiento de lo dispuesto por los artículos 122, apartado C, Base Segunda, fracción II, inciso b), de la Constitución Política de los Estados Unidos Mexicanos; 48, 49 y 67, fracción II, del Estatuto de Gobierno del Distrito Federal, para su publicación y observancia, expido el presente Decreto Promulgatorio en la Residencia Oficial del Jefe de Gobierno del Distrito Federal, en la Ciudad de México, a los ocho días del mes de abril del año dos mil catorce.- </w:t>
      </w:r>
      <w:r>
        <w:rPr>
          <w:rFonts w:ascii="Open Sans" w:hAnsi="Open Sans" w:cs="Arial"/>
          <w:b/>
          <w:color w:val="49494D"/>
          <w:sz w:val="20"/>
          <w:szCs w:val="20"/>
        </w:rPr>
        <w:t>EL JEFE DE GOBIERNO DEL DISTRITO FEDERAL, MIGUEL ÁNGEL MANCERA ESPINOSA.- FIRMA.- EL SECRETARIO DE GOBIERNO, HÉCTOR SERRANO CORTÉS.- FIRMA.- EL SECRETARIO DE DESARROLLO URBANO, SIMÓN NEUMANN LADENZON.- FIRMA.- EL SECRETARIO DE DESARROLLO ECONÓMICO, SALOMÓN CHERTORIVSKI WOLDENBERG.- FIRMA.- LA SECRETARIA DEMEDIO AMBIENTE, TANYA MÜLLER GARCÍA.- FIRMA.- EL SECRETARIO DE OBRAS Y SERVICIOS, ALFREDO HERNÁNDEZ GARCÍA.- FIRMA.- LA SECRETARIA DE DESARROLLO SOCIAL, ROSA ÍCELA RODRÍGUEZ VELÁZQUEZ.- FIRMA.- EL SECRETARIO DE TRANSPORTES Y VIALIDAD, RUFINO H. LEÓN TOVAR.- FIRMA.- EL SECRETARIO DE TURISMO, MIGUEL TORRUCO MÁRQUES.- FIRMA.- EL SECRETARIO DE CULTURA, EDUARDO VÁZQUEZ MARTÍN.- FIRMA.- EL SECRETARIO DE SEGURIDAD PÚBLICA, JESÚS RODRÍGUEZ ALMEIDA.- FIRMA.- EL SECRETARIO DE PROTECCIÓN CIVIL, FAUSTO LUGO GARCÍA.- FIRMA.- LA SECRETARIA DE TRABAJO Y FOMENTO AL EMPLEO, PATRICIA MERCADO CASTRO.- FIRMA.- LA SECRETARIA DE EDUCACIÓN, MARA NADIEZHDA ROBLES VILLASEÑOR.- FIRMA.- EL SECRETARIO DE DESARROLLO RURAL Y EQUIDAD PARA LAS COMUNIDADES, HEGEL CORTÉS MIRANDA.- FIRMA.- EL SECRETARIO DE FINANZAS, EDGAR ABRAHAM AMADOR ZAMORA.- FIRMA.- EL SECRETARIO DE SALUD, JOSÉ ARMANDO AHUED ORTEGA.- FIRMA.- EL SECRETARIO DE CIENCIA, TECNOLOGÍA E INNOVACIÓN, RENÉ RAÚL DRUCKER COLÍN.- FIRMA.</w:t>
      </w:r>
      <w:r>
        <w:rPr>
          <w:rFonts w:ascii="Open Sans" w:hAnsi="Open Sans" w:cs="Arial"/>
          <w:color w:val="49494D"/>
          <w:sz w:val="20"/>
          <w:szCs w:val="20"/>
        </w:rPr>
        <w:t xml:space="preserve"> </w:t>
      </w:r>
    </w:p>
    <w:p w14:paraId="78F9D94E" w14:textId="77777777" w:rsidR="00A264E8" w:rsidRDefault="00A264E8">
      <w:pPr>
        <w:pBdr>
          <w:bottom w:val="single" w:sz="12" w:space="1" w:color="000000"/>
        </w:pBdr>
        <w:jc w:val="both"/>
        <w:rPr>
          <w:rFonts w:ascii="Open Sans" w:hAnsi="Open Sans" w:cs="Arial"/>
          <w:color w:val="49494D"/>
          <w:sz w:val="20"/>
          <w:szCs w:val="20"/>
          <w:lang w:val="es-MX" w:eastAsia="es-MX"/>
        </w:rPr>
      </w:pPr>
    </w:p>
    <w:p w14:paraId="241277C1" w14:textId="77777777" w:rsidR="00A264E8" w:rsidRDefault="00A264E8">
      <w:pPr>
        <w:jc w:val="both"/>
        <w:rPr>
          <w:rFonts w:ascii="Open Sans" w:hAnsi="Open Sans" w:cs="Arial"/>
          <w:color w:val="49494D"/>
          <w:sz w:val="20"/>
          <w:szCs w:val="20"/>
          <w:lang w:val="es-MX" w:eastAsia="es-MX"/>
        </w:rPr>
      </w:pPr>
    </w:p>
    <w:p w14:paraId="7388E8AC" w14:textId="77777777" w:rsidR="00A264E8" w:rsidRDefault="003C0821">
      <w:pPr>
        <w:jc w:val="both"/>
        <w:rPr>
          <w:rFonts w:ascii="Open Sans" w:hAnsi="Open Sans"/>
          <w:color w:val="49494D"/>
        </w:rPr>
      </w:pPr>
      <w:r>
        <w:rPr>
          <w:rFonts w:ascii="Open Sans" w:hAnsi="Open Sans" w:cs="Arial"/>
          <w:b/>
          <w:color w:val="49494D"/>
          <w:sz w:val="20"/>
          <w:szCs w:val="20"/>
        </w:rPr>
        <w:t>TRANSITORIOS DEL DECRETO POR EL QUE SE ADICIONAN DIVERSAS DISPOSICIONES DE LA LEY PARA EL DESARROLLO ECONÓMICO DEL DISTRITO FEDERAL Y DE LA LEY PARA EL DESARROLLO DE LA COMPETITIVIDAD DE LA MICRO, PEQUEÑA Y MEDIANA EMPRESA DEL DISTRITO FEDERAL, PUBLICADO EN LA GACETA OFICIAL DE LA CIUDAD DE MÉXICO EL 07 DE DICIEMBRE DE 2017.</w:t>
      </w:r>
    </w:p>
    <w:p w14:paraId="66530C36" w14:textId="77777777" w:rsidR="00A264E8" w:rsidRDefault="00A264E8">
      <w:pPr>
        <w:jc w:val="both"/>
        <w:rPr>
          <w:rFonts w:ascii="Open Sans" w:hAnsi="Open Sans" w:cs="Arial"/>
          <w:color w:val="49494D"/>
          <w:sz w:val="20"/>
          <w:szCs w:val="20"/>
        </w:rPr>
      </w:pPr>
    </w:p>
    <w:p w14:paraId="1B086C08" w14:textId="77777777" w:rsidR="00A264E8" w:rsidRDefault="003C0821">
      <w:pPr>
        <w:jc w:val="both"/>
        <w:rPr>
          <w:rFonts w:ascii="Open Sans" w:hAnsi="Open Sans"/>
          <w:color w:val="49494D"/>
        </w:rPr>
      </w:pPr>
      <w:r>
        <w:rPr>
          <w:rFonts w:ascii="Open Sans" w:hAnsi="Open Sans" w:cs="Arial"/>
          <w:b/>
          <w:color w:val="49494D"/>
          <w:sz w:val="20"/>
          <w:szCs w:val="20"/>
        </w:rPr>
        <w:t xml:space="preserve">PRIMERO. </w:t>
      </w:r>
      <w:r>
        <w:rPr>
          <w:rFonts w:ascii="Open Sans" w:hAnsi="Open Sans" w:cs="Arial"/>
          <w:color w:val="49494D"/>
          <w:sz w:val="20"/>
          <w:szCs w:val="20"/>
        </w:rPr>
        <w:t xml:space="preserve">El presente Decreto entrará en vigor al día siguiente de su publicación en la Gaceta Oficial de la Ciudad de México. </w:t>
      </w:r>
    </w:p>
    <w:p w14:paraId="2D251E6A" w14:textId="77777777" w:rsidR="00A264E8" w:rsidRDefault="00A264E8">
      <w:pPr>
        <w:jc w:val="both"/>
        <w:rPr>
          <w:rFonts w:ascii="Open Sans" w:hAnsi="Open Sans" w:cs="Arial"/>
          <w:color w:val="49494D"/>
          <w:sz w:val="20"/>
          <w:szCs w:val="20"/>
        </w:rPr>
      </w:pPr>
    </w:p>
    <w:p w14:paraId="040C8222" w14:textId="77777777" w:rsidR="00A264E8" w:rsidRDefault="003C0821">
      <w:pPr>
        <w:jc w:val="both"/>
        <w:rPr>
          <w:rFonts w:ascii="Open Sans" w:hAnsi="Open Sans"/>
          <w:color w:val="49494D"/>
        </w:rPr>
      </w:pPr>
      <w:r>
        <w:rPr>
          <w:rFonts w:ascii="Open Sans" w:hAnsi="Open Sans" w:cs="Arial"/>
          <w:b/>
          <w:color w:val="49494D"/>
          <w:sz w:val="20"/>
          <w:szCs w:val="20"/>
        </w:rPr>
        <w:t>SEGUNDO.</w:t>
      </w:r>
      <w:r>
        <w:rPr>
          <w:rFonts w:ascii="Open Sans" w:hAnsi="Open Sans" w:cs="Arial"/>
          <w:color w:val="49494D"/>
          <w:sz w:val="20"/>
          <w:szCs w:val="20"/>
        </w:rPr>
        <w:t xml:space="preserve"> Se derogan todas aquellas disposiciones que se opongan a la presente Decreto. </w:t>
      </w:r>
    </w:p>
    <w:p w14:paraId="6EE8F99D" w14:textId="77777777" w:rsidR="00A264E8" w:rsidRDefault="00A264E8">
      <w:pPr>
        <w:jc w:val="both"/>
        <w:rPr>
          <w:rFonts w:ascii="Open Sans" w:hAnsi="Open Sans" w:cs="Arial"/>
          <w:color w:val="49494D"/>
          <w:sz w:val="20"/>
          <w:szCs w:val="20"/>
        </w:rPr>
      </w:pPr>
    </w:p>
    <w:p w14:paraId="7ABCDCC4" w14:textId="77777777" w:rsidR="00A264E8" w:rsidRDefault="003C0821">
      <w:pPr>
        <w:jc w:val="both"/>
        <w:rPr>
          <w:rFonts w:ascii="Open Sans" w:hAnsi="Open Sans"/>
          <w:color w:val="49494D"/>
        </w:rPr>
      </w:pPr>
      <w:r>
        <w:rPr>
          <w:rFonts w:ascii="Open Sans" w:hAnsi="Open Sans" w:cs="Arial"/>
          <w:b/>
          <w:color w:val="49494D"/>
          <w:sz w:val="20"/>
          <w:szCs w:val="20"/>
        </w:rPr>
        <w:t xml:space="preserve">Recinto de la Asamblea Legislativa del Distrito Federal, a los cuatro días del mes de julio del año dos mil </w:t>
      </w:r>
      <w:proofErr w:type="gramStart"/>
      <w:r>
        <w:rPr>
          <w:rFonts w:ascii="Open Sans" w:hAnsi="Open Sans" w:cs="Arial"/>
          <w:b/>
          <w:color w:val="49494D"/>
          <w:sz w:val="20"/>
          <w:szCs w:val="20"/>
        </w:rPr>
        <w:t>diecisiete.-</w:t>
      </w:r>
      <w:proofErr w:type="gramEnd"/>
      <w:r>
        <w:rPr>
          <w:rFonts w:ascii="Open Sans" w:hAnsi="Open Sans" w:cs="Arial"/>
          <w:b/>
          <w:color w:val="49494D"/>
          <w:sz w:val="20"/>
          <w:szCs w:val="20"/>
        </w:rPr>
        <w:t xml:space="preserve"> POR LA MESA DIRECTIVA.- DIP. JOSÉ GONZALO ESPINA MIRANDA, </w:t>
      </w:r>
      <w:proofErr w:type="gramStart"/>
      <w:r>
        <w:rPr>
          <w:rFonts w:ascii="Open Sans" w:hAnsi="Open Sans" w:cs="Arial"/>
          <w:b/>
          <w:color w:val="49494D"/>
          <w:sz w:val="20"/>
          <w:szCs w:val="20"/>
        </w:rPr>
        <w:t>VICEPRESIDENTE.-</w:t>
      </w:r>
      <w:proofErr w:type="gramEnd"/>
      <w:r>
        <w:rPr>
          <w:rFonts w:ascii="Open Sans" w:hAnsi="Open Sans" w:cs="Arial"/>
          <w:b/>
          <w:color w:val="49494D"/>
          <w:sz w:val="20"/>
          <w:szCs w:val="20"/>
        </w:rPr>
        <w:t xml:space="preserve"> DIP. REBECA PERALTA LEÓN, </w:t>
      </w:r>
      <w:proofErr w:type="gramStart"/>
      <w:r>
        <w:rPr>
          <w:rFonts w:ascii="Open Sans" w:hAnsi="Open Sans" w:cs="Arial"/>
          <w:b/>
          <w:color w:val="49494D"/>
          <w:sz w:val="20"/>
          <w:szCs w:val="20"/>
        </w:rPr>
        <w:t>SECRETARIA.-</w:t>
      </w:r>
      <w:proofErr w:type="gramEnd"/>
      <w:r>
        <w:rPr>
          <w:rFonts w:ascii="Open Sans" w:hAnsi="Open Sans" w:cs="Arial"/>
          <w:b/>
          <w:color w:val="49494D"/>
          <w:sz w:val="20"/>
          <w:szCs w:val="20"/>
        </w:rPr>
        <w:t xml:space="preserve"> DIP. LUCIANO JIMENO HUANOSTA, </w:t>
      </w:r>
      <w:proofErr w:type="gramStart"/>
      <w:r>
        <w:rPr>
          <w:rFonts w:ascii="Open Sans" w:hAnsi="Open Sans" w:cs="Arial"/>
          <w:b/>
          <w:color w:val="49494D"/>
          <w:sz w:val="20"/>
          <w:szCs w:val="20"/>
        </w:rPr>
        <w:t>SECRETARIO.-</w:t>
      </w:r>
      <w:proofErr w:type="gramEnd"/>
      <w:r>
        <w:rPr>
          <w:rFonts w:ascii="Open Sans" w:hAnsi="Open Sans" w:cs="Arial"/>
          <w:color w:val="49494D"/>
          <w:sz w:val="20"/>
          <w:szCs w:val="20"/>
        </w:rPr>
        <w:t xml:space="preserve"> (Firmas) </w:t>
      </w:r>
    </w:p>
    <w:p w14:paraId="3A6E3839" w14:textId="77777777" w:rsidR="00A264E8" w:rsidRDefault="00A264E8">
      <w:pPr>
        <w:jc w:val="both"/>
        <w:rPr>
          <w:rFonts w:ascii="Open Sans" w:hAnsi="Open Sans" w:cs="Arial"/>
          <w:color w:val="49494D"/>
          <w:sz w:val="20"/>
          <w:szCs w:val="20"/>
        </w:rPr>
      </w:pPr>
    </w:p>
    <w:p w14:paraId="316FC7A3" w14:textId="77777777" w:rsidR="00A264E8" w:rsidRDefault="003C0821">
      <w:pPr>
        <w:jc w:val="both"/>
        <w:rPr>
          <w:rFonts w:ascii="Open Sans" w:hAnsi="Open Sans"/>
          <w:color w:val="49494D"/>
        </w:rPr>
      </w:pPr>
      <w:r>
        <w:rPr>
          <w:rFonts w:ascii="Open Sans" w:hAnsi="Open Sans" w:cs="Arial"/>
          <w:color w:val="49494D"/>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treinta y un días del mes de octubre del año dos mil diecisiete.- </w:t>
      </w:r>
      <w:r>
        <w:rPr>
          <w:rFonts w:ascii="Open Sans" w:hAnsi="Open Sans" w:cs="Arial"/>
          <w:b/>
          <w:color w:val="49494D"/>
          <w:sz w:val="20"/>
          <w:szCs w:val="20"/>
        </w:rPr>
        <w:t>EL JEFE DE GOBIERNO DE LA CIUDAD DE MÉXICO, MIGUEL ÁNGEL MANCERA ESPINOSA.- FIRMA.- LA SECRETARIA DE GOBIERNO, DORA PATRICIA MERCADO CASTRO.- FIRMA.- EL SECRETARIO DE DESARROLLO ECONÓMICO, SALOMÓN CHERTORIVSKI WOLDENBERG.- FIRMA.</w:t>
      </w:r>
    </w:p>
    <w:p w14:paraId="284A8565" w14:textId="77777777" w:rsidR="00A264E8" w:rsidRDefault="00A264E8">
      <w:pPr>
        <w:pBdr>
          <w:bottom w:val="single" w:sz="12" w:space="1" w:color="000000"/>
        </w:pBdr>
        <w:jc w:val="both"/>
        <w:rPr>
          <w:rFonts w:ascii="Open Sans" w:hAnsi="Open Sans" w:cs="Arial"/>
          <w:color w:val="49494D"/>
          <w:sz w:val="20"/>
          <w:szCs w:val="20"/>
          <w:lang w:val="es-MX" w:eastAsia="es-MX"/>
        </w:rPr>
      </w:pPr>
    </w:p>
    <w:p w14:paraId="4DEC2A9D" w14:textId="77777777" w:rsidR="00A264E8" w:rsidRDefault="00A264E8">
      <w:pPr>
        <w:jc w:val="both"/>
        <w:rPr>
          <w:rFonts w:ascii="Open Sans" w:hAnsi="Open Sans" w:cs="Arial"/>
          <w:color w:val="49494D"/>
          <w:sz w:val="20"/>
          <w:szCs w:val="20"/>
          <w:lang w:val="es-MX" w:eastAsia="es-MX"/>
        </w:rPr>
      </w:pPr>
    </w:p>
    <w:p w14:paraId="782BA857" w14:textId="77777777" w:rsidR="00A264E8" w:rsidRDefault="003C0821">
      <w:pPr>
        <w:jc w:val="both"/>
        <w:rPr>
          <w:rFonts w:ascii="Open Sans" w:hAnsi="Open Sans"/>
          <w:color w:val="49494D"/>
        </w:rPr>
      </w:pPr>
      <w:r>
        <w:rPr>
          <w:rFonts w:ascii="Open Sans" w:hAnsi="Open Sans" w:cs="Arial"/>
          <w:b/>
          <w:color w:val="49494D"/>
          <w:sz w:val="20"/>
          <w:szCs w:val="20"/>
        </w:rPr>
        <w:t>TRANSITORIOS DEL DECRETO POR EL QUE SE ADICIONAN DIVERSAS DISPOSICIONES DE LA LEY PARA EL DESARROLLO ECONÓMICO DEL DISTRITO FEDERAL Y DE LA LEY PARA EL DESARROLLO DE LA COMPETITIVIDAD DE LA MICRO, PEQUEÑA Y MEDIANA EMPRESA DEL DISTRITO FEDERAL, PUBLICADO EN LA GACETA OFICIAL DE LA CIUDAD DE MÉXICO EL 07 DE DICIEMBRE DE 2017.</w:t>
      </w:r>
    </w:p>
    <w:p w14:paraId="3DE6139B" w14:textId="77777777" w:rsidR="00A264E8" w:rsidRDefault="00A264E8">
      <w:pPr>
        <w:jc w:val="both"/>
        <w:rPr>
          <w:rFonts w:ascii="Open Sans" w:hAnsi="Open Sans" w:cs="Arial"/>
          <w:color w:val="49494D"/>
          <w:sz w:val="20"/>
          <w:szCs w:val="20"/>
        </w:rPr>
      </w:pPr>
    </w:p>
    <w:p w14:paraId="3E8B00D8" w14:textId="77777777" w:rsidR="00A264E8" w:rsidRDefault="003C0821">
      <w:pPr>
        <w:jc w:val="both"/>
        <w:rPr>
          <w:rFonts w:ascii="Open Sans" w:hAnsi="Open Sans"/>
          <w:color w:val="49494D"/>
        </w:rPr>
      </w:pPr>
      <w:r>
        <w:rPr>
          <w:rFonts w:ascii="Open Sans" w:hAnsi="Open Sans" w:cs="Arial"/>
          <w:b/>
          <w:color w:val="49494D"/>
          <w:sz w:val="20"/>
          <w:szCs w:val="20"/>
        </w:rPr>
        <w:t>PRIMERO.</w:t>
      </w:r>
      <w:r>
        <w:rPr>
          <w:rFonts w:ascii="Open Sans" w:hAnsi="Open Sans" w:cs="Arial"/>
          <w:color w:val="49494D"/>
          <w:sz w:val="20"/>
          <w:szCs w:val="20"/>
        </w:rPr>
        <w:t xml:space="preserve"> El presente Decreto entrará en vigor al día siguiente de su publicación en la Gaceta Oficial de la Ciudad de México. </w:t>
      </w:r>
    </w:p>
    <w:p w14:paraId="75AC28A5" w14:textId="77777777" w:rsidR="00A264E8" w:rsidRDefault="00A264E8">
      <w:pPr>
        <w:jc w:val="both"/>
        <w:rPr>
          <w:rFonts w:ascii="Open Sans" w:hAnsi="Open Sans" w:cs="Arial"/>
          <w:color w:val="49494D"/>
          <w:sz w:val="20"/>
          <w:szCs w:val="20"/>
        </w:rPr>
      </w:pPr>
    </w:p>
    <w:p w14:paraId="68A03B66" w14:textId="77777777" w:rsidR="00A264E8" w:rsidRDefault="003C0821">
      <w:pPr>
        <w:jc w:val="both"/>
        <w:rPr>
          <w:rFonts w:ascii="Open Sans" w:hAnsi="Open Sans"/>
          <w:color w:val="49494D"/>
        </w:rPr>
      </w:pPr>
      <w:r>
        <w:rPr>
          <w:rFonts w:ascii="Open Sans" w:hAnsi="Open Sans" w:cs="Arial"/>
          <w:b/>
          <w:color w:val="49494D"/>
          <w:sz w:val="20"/>
          <w:szCs w:val="20"/>
        </w:rPr>
        <w:t>SEGUNDO.</w:t>
      </w:r>
      <w:r>
        <w:rPr>
          <w:rFonts w:ascii="Open Sans" w:hAnsi="Open Sans" w:cs="Arial"/>
          <w:color w:val="49494D"/>
          <w:sz w:val="20"/>
          <w:szCs w:val="20"/>
        </w:rPr>
        <w:t xml:space="preserve"> Se derogan todas aquellas disposiciones que se opongan a la presente Decreto. </w:t>
      </w:r>
    </w:p>
    <w:p w14:paraId="6613A2D3" w14:textId="77777777" w:rsidR="00A264E8" w:rsidRDefault="00A264E8">
      <w:pPr>
        <w:jc w:val="both"/>
        <w:rPr>
          <w:rFonts w:ascii="Open Sans" w:hAnsi="Open Sans" w:cs="Arial"/>
          <w:color w:val="49494D"/>
          <w:sz w:val="20"/>
          <w:szCs w:val="20"/>
        </w:rPr>
      </w:pPr>
    </w:p>
    <w:p w14:paraId="1A5A72A3" w14:textId="77777777" w:rsidR="00A264E8" w:rsidRDefault="003C0821">
      <w:pPr>
        <w:jc w:val="both"/>
        <w:rPr>
          <w:rFonts w:ascii="Open Sans" w:hAnsi="Open Sans"/>
          <w:color w:val="49494D"/>
        </w:rPr>
      </w:pPr>
      <w:r>
        <w:rPr>
          <w:rFonts w:ascii="Open Sans" w:hAnsi="Open Sans" w:cs="Arial"/>
          <w:b/>
          <w:color w:val="49494D"/>
          <w:sz w:val="20"/>
          <w:szCs w:val="20"/>
        </w:rPr>
        <w:t xml:space="preserve">Recinto de la Asamblea Legislativa del Distrito Federal, a los cuatro días del mes de julio del año dos mil </w:t>
      </w:r>
      <w:proofErr w:type="gramStart"/>
      <w:r>
        <w:rPr>
          <w:rFonts w:ascii="Open Sans" w:hAnsi="Open Sans" w:cs="Arial"/>
          <w:b/>
          <w:color w:val="49494D"/>
          <w:sz w:val="20"/>
          <w:szCs w:val="20"/>
        </w:rPr>
        <w:t>diecisiete.-</w:t>
      </w:r>
      <w:proofErr w:type="gramEnd"/>
      <w:r>
        <w:rPr>
          <w:rFonts w:ascii="Open Sans" w:hAnsi="Open Sans" w:cs="Arial"/>
          <w:b/>
          <w:color w:val="49494D"/>
          <w:sz w:val="20"/>
          <w:szCs w:val="20"/>
        </w:rPr>
        <w:t xml:space="preserve"> POR LA MESA DIRECTIVA.- DIP. JOSÉ GONZALO ESPINA MIRANDA, </w:t>
      </w:r>
      <w:proofErr w:type="gramStart"/>
      <w:r>
        <w:rPr>
          <w:rFonts w:ascii="Open Sans" w:hAnsi="Open Sans" w:cs="Arial"/>
          <w:b/>
          <w:color w:val="49494D"/>
          <w:sz w:val="20"/>
          <w:szCs w:val="20"/>
        </w:rPr>
        <w:t>VICEPRESIDENTE.-</w:t>
      </w:r>
      <w:proofErr w:type="gramEnd"/>
      <w:r>
        <w:rPr>
          <w:rFonts w:ascii="Open Sans" w:hAnsi="Open Sans" w:cs="Arial"/>
          <w:b/>
          <w:color w:val="49494D"/>
          <w:sz w:val="20"/>
          <w:szCs w:val="20"/>
        </w:rPr>
        <w:t xml:space="preserve"> DIP. REBECA PERALTA LEÓN, </w:t>
      </w:r>
      <w:proofErr w:type="gramStart"/>
      <w:r>
        <w:rPr>
          <w:rFonts w:ascii="Open Sans" w:hAnsi="Open Sans" w:cs="Arial"/>
          <w:b/>
          <w:color w:val="49494D"/>
          <w:sz w:val="20"/>
          <w:szCs w:val="20"/>
        </w:rPr>
        <w:t>SECRETARIA.-</w:t>
      </w:r>
      <w:proofErr w:type="gramEnd"/>
      <w:r>
        <w:rPr>
          <w:rFonts w:ascii="Open Sans" w:hAnsi="Open Sans" w:cs="Arial"/>
          <w:b/>
          <w:color w:val="49494D"/>
          <w:sz w:val="20"/>
          <w:szCs w:val="20"/>
        </w:rPr>
        <w:t xml:space="preserve"> DIP. LUCIANO JIMENO HUANOSTA, </w:t>
      </w:r>
      <w:proofErr w:type="gramStart"/>
      <w:r>
        <w:rPr>
          <w:rFonts w:ascii="Open Sans" w:hAnsi="Open Sans" w:cs="Arial"/>
          <w:b/>
          <w:color w:val="49494D"/>
          <w:sz w:val="20"/>
          <w:szCs w:val="20"/>
        </w:rPr>
        <w:t>SECRETARIO.-</w:t>
      </w:r>
      <w:proofErr w:type="gramEnd"/>
      <w:r>
        <w:rPr>
          <w:rFonts w:ascii="Open Sans" w:hAnsi="Open Sans" w:cs="Arial"/>
          <w:b/>
          <w:color w:val="49494D"/>
          <w:sz w:val="20"/>
          <w:szCs w:val="20"/>
        </w:rPr>
        <w:t xml:space="preserve"> </w:t>
      </w:r>
      <w:r>
        <w:rPr>
          <w:rFonts w:ascii="Open Sans" w:hAnsi="Open Sans" w:cs="Arial"/>
          <w:color w:val="49494D"/>
          <w:sz w:val="20"/>
          <w:szCs w:val="20"/>
        </w:rPr>
        <w:t xml:space="preserve">(Firmas) </w:t>
      </w:r>
    </w:p>
    <w:p w14:paraId="1AECA5F8" w14:textId="77777777" w:rsidR="00A264E8" w:rsidRDefault="00A264E8">
      <w:pPr>
        <w:jc w:val="both"/>
        <w:rPr>
          <w:rFonts w:ascii="Open Sans" w:hAnsi="Open Sans" w:cs="Arial"/>
          <w:color w:val="49494D"/>
          <w:sz w:val="20"/>
          <w:szCs w:val="20"/>
        </w:rPr>
      </w:pPr>
    </w:p>
    <w:p w14:paraId="03A7CAE7" w14:textId="77777777" w:rsidR="00A264E8" w:rsidRDefault="003C0821">
      <w:pPr>
        <w:jc w:val="both"/>
        <w:rPr>
          <w:rFonts w:ascii="Open Sans" w:hAnsi="Open Sans"/>
          <w:color w:val="49494D"/>
        </w:rPr>
      </w:pPr>
      <w:r>
        <w:rPr>
          <w:rFonts w:ascii="Open Sans" w:hAnsi="Open Sans" w:cs="Arial"/>
          <w:color w:val="49494D"/>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treinta y un días del mes de octubre del año dos mil diecisiete.- </w:t>
      </w:r>
      <w:r>
        <w:rPr>
          <w:rFonts w:ascii="Open Sans" w:hAnsi="Open Sans" w:cs="Arial"/>
          <w:b/>
          <w:color w:val="49494D"/>
          <w:sz w:val="20"/>
          <w:szCs w:val="20"/>
        </w:rPr>
        <w:t>EL JEFE DE GOBIERNO DE LA CIUDAD DE MÉXICO, MIGUEL ÁNGEL MANCERA ESPINOSA.- FIRMA.- LA SECRETARIA DE GOBIERNO, DORA PATRICIA MERCADO CASTRO.- FIRMA.- EL SECRETARIO DE DESARROLLO ECONÓMICO, SALOMÓN CHERTORIVSKI WOLDENBERG.- FIRMA.</w:t>
      </w:r>
    </w:p>
    <w:p w14:paraId="571FAF0C" w14:textId="77777777" w:rsidR="00A264E8" w:rsidRDefault="00A264E8">
      <w:pPr>
        <w:pBdr>
          <w:bottom w:val="single" w:sz="12" w:space="1" w:color="000000"/>
        </w:pBdr>
        <w:jc w:val="both"/>
        <w:rPr>
          <w:rFonts w:ascii="Open Sans" w:hAnsi="Open Sans" w:cs="Arial"/>
          <w:color w:val="49494D"/>
          <w:sz w:val="20"/>
          <w:szCs w:val="20"/>
          <w:lang w:val="es-MX" w:eastAsia="es-MX"/>
        </w:rPr>
      </w:pPr>
    </w:p>
    <w:p w14:paraId="758B42DC" w14:textId="77777777" w:rsidR="00A264E8" w:rsidRDefault="00A264E8">
      <w:pPr>
        <w:jc w:val="both"/>
        <w:rPr>
          <w:rFonts w:ascii="Open Sans" w:hAnsi="Open Sans" w:cs="Arial"/>
          <w:color w:val="49494D"/>
          <w:sz w:val="20"/>
          <w:szCs w:val="20"/>
          <w:lang w:val="es-MX" w:eastAsia="es-MX"/>
        </w:rPr>
      </w:pPr>
    </w:p>
    <w:p w14:paraId="7A90FA83" w14:textId="77777777" w:rsidR="00A264E8" w:rsidRDefault="003C0821">
      <w:pPr>
        <w:jc w:val="both"/>
        <w:rPr>
          <w:rFonts w:ascii="Open Sans" w:hAnsi="Open Sans"/>
          <w:color w:val="49494D"/>
        </w:rPr>
      </w:pPr>
      <w:r>
        <w:rPr>
          <w:rFonts w:ascii="Open Sans" w:hAnsi="Open Sans" w:cs="Arial"/>
          <w:b/>
          <w:color w:val="49494D"/>
          <w:sz w:val="20"/>
          <w:szCs w:val="20"/>
        </w:rPr>
        <w:t>TRANSITORIOS DEL DECRETO POR EL QUE SE REFORMAN Y ADICIONAN DIVERSAS DISPOSICIONES DE LA LEY PARA EL DESARROLLO ECONÓMICO DEL DISTRITO FEDERAL, PUBLICADO EN LA GACETA OFICIAL DE LA CIUDAD DE MÉXICO EL 20 DE ABRIL DE 2018.</w:t>
      </w:r>
    </w:p>
    <w:p w14:paraId="26E778E4" w14:textId="77777777" w:rsidR="00A264E8" w:rsidRDefault="00A264E8">
      <w:pPr>
        <w:jc w:val="both"/>
        <w:rPr>
          <w:rFonts w:ascii="Open Sans" w:hAnsi="Open Sans" w:cs="Arial"/>
          <w:color w:val="49494D"/>
          <w:sz w:val="20"/>
          <w:szCs w:val="20"/>
        </w:rPr>
      </w:pPr>
    </w:p>
    <w:p w14:paraId="19157BB4" w14:textId="77777777" w:rsidR="00A264E8" w:rsidRDefault="003C0821">
      <w:pPr>
        <w:jc w:val="both"/>
        <w:rPr>
          <w:rFonts w:ascii="Open Sans" w:hAnsi="Open Sans"/>
          <w:color w:val="49494D"/>
        </w:rPr>
      </w:pPr>
      <w:r>
        <w:rPr>
          <w:rFonts w:ascii="Open Sans" w:hAnsi="Open Sans" w:cs="Arial"/>
          <w:b/>
          <w:color w:val="49494D"/>
          <w:sz w:val="20"/>
          <w:szCs w:val="20"/>
        </w:rPr>
        <w:lastRenderedPageBreak/>
        <w:t>PRIMERO.</w:t>
      </w:r>
      <w:r>
        <w:rPr>
          <w:rFonts w:ascii="Open Sans" w:hAnsi="Open Sans" w:cs="Arial"/>
          <w:color w:val="49494D"/>
          <w:sz w:val="20"/>
          <w:szCs w:val="20"/>
        </w:rPr>
        <w:t xml:space="preserve"> El Presente decreto entrará en vigor al día siguiente de su publicación en la Gaceta Oficial del Distrito Federal. </w:t>
      </w:r>
    </w:p>
    <w:p w14:paraId="683756B2" w14:textId="77777777" w:rsidR="00A264E8" w:rsidRDefault="00A264E8">
      <w:pPr>
        <w:jc w:val="both"/>
        <w:rPr>
          <w:rFonts w:ascii="Open Sans" w:hAnsi="Open Sans" w:cs="Arial"/>
          <w:color w:val="49494D"/>
          <w:sz w:val="20"/>
          <w:szCs w:val="20"/>
        </w:rPr>
      </w:pPr>
    </w:p>
    <w:p w14:paraId="2E05CE3F" w14:textId="77777777" w:rsidR="00A264E8" w:rsidRDefault="003C0821">
      <w:pPr>
        <w:jc w:val="both"/>
        <w:rPr>
          <w:rFonts w:ascii="Open Sans" w:hAnsi="Open Sans"/>
          <w:color w:val="49494D"/>
        </w:rPr>
      </w:pPr>
      <w:r>
        <w:rPr>
          <w:rFonts w:ascii="Open Sans" w:hAnsi="Open Sans" w:cs="Arial"/>
          <w:b/>
          <w:color w:val="49494D"/>
          <w:sz w:val="20"/>
          <w:szCs w:val="20"/>
        </w:rPr>
        <w:t>SEGUNDO.</w:t>
      </w:r>
      <w:r>
        <w:rPr>
          <w:rFonts w:ascii="Open Sans" w:hAnsi="Open Sans" w:cs="Arial"/>
          <w:color w:val="49494D"/>
          <w:sz w:val="20"/>
          <w:szCs w:val="20"/>
        </w:rPr>
        <w:t xml:space="preserve"> Publíquese en la Gaceta Oficial del Gobierno del Distrito Federal para su conocimiento y en el Diario Oficial de la Federación para su mayor difusión. </w:t>
      </w:r>
    </w:p>
    <w:p w14:paraId="2FC609B9" w14:textId="77777777" w:rsidR="00A264E8" w:rsidRDefault="00A264E8">
      <w:pPr>
        <w:jc w:val="both"/>
        <w:rPr>
          <w:rFonts w:ascii="Open Sans" w:hAnsi="Open Sans" w:cs="Arial"/>
          <w:color w:val="49494D"/>
          <w:sz w:val="20"/>
          <w:szCs w:val="20"/>
        </w:rPr>
      </w:pPr>
    </w:p>
    <w:p w14:paraId="5B6FD8F2" w14:textId="77777777" w:rsidR="00A264E8" w:rsidRDefault="003C0821">
      <w:pPr>
        <w:jc w:val="both"/>
        <w:rPr>
          <w:rFonts w:ascii="Open Sans" w:hAnsi="Open Sans"/>
          <w:color w:val="49494D"/>
        </w:rPr>
      </w:pPr>
      <w:r>
        <w:rPr>
          <w:rFonts w:ascii="Open Sans" w:hAnsi="Open Sans" w:cs="Arial"/>
          <w:b/>
          <w:color w:val="49494D"/>
          <w:sz w:val="20"/>
          <w:szCs w:val="20"/>
        </w:rPr>
        <w:t xml:space="preserve">Recinto de la Asamblea Legislativa del Distrito Federal, a los dieciocho días del mes de octubre del año dos mil </w:t>
      </w:r>
      <w:proofErr w:type="gramStart"/>
      <w:r>
        <w:rPr>
          <w:rFonts w:ascii="Open Sans" w:hAnsi="Open Sans" w:cs="Arial"/>
          <w:b/>
          <w:color w:val="49494D"/>
          <w:sz w:val="20"/>
          <w:szCs w:val="20"/>
        </w:rPr>
        <w:t>dieciséis.-</w:t>
      </w:r>
      <w:proofErr w:type="gramEnd"/>
      <w:r>
        <w:rPr>
          <w:rFonts w:ascii="Open Sans" w:hAnsi="Open Sans" w:cs="Arial"/>
          <w:b/>
          <w:color w:val="49494D"/>
          <w:sz w:val="20"/>
          <w:szCs w:val="20"/>
        </w:rPr>
        <w:t xml:space="preserve"> POR LA MESA DIRECTIVA.- DIP. A. XAVIER LÓPEZ ADAME, </w:t>
      </w:r>
      <w:proofErr w:type="gramStart"/>
      <w:r>
        <w:rPr>
          <w:rFonts w:ascii="Open Sans" w:hAnsi="Open Sans" w:cs="Arial"/>
          <w:b/>
          <w:color w:val="49494D"/>
          <w:sz w:val="20"/>
          <w:szCs w:val="20"/>
        </w:rPr>
        <w:t>PRESIDENTE.-</w:t>
      </w:r>
      <w:proofErr w:type="gramEnd"/>
      <w:r>
        <w:rPr>
          <w:rFonts w:ascii="Open Sans" w:hAnsi="Open Sans" w:cs="Arial"/>
          <w:b/>
          <w:color w:val="49494D"/>
          <w:sz w:val="20"/>
          <w:szCs w:val="20"/>
        </w:rPr>
        <w:t xml:space="preserve"> DIP. SOCORRO MEZA MARTÍNEZ, </w:t>
      </w:r>
      <w:proofErr w:type="gramStart"/>
      <w:r>
        <w:rPr>
          <w:rFonts w:ascii="Open Sans" w:hAnsi="Open Sans" w:cs="Arial"/>
          <w:b/>
          <w:color w:val="49494D"/>
          <w:sz w:val="20"/>
          <w:szCs w:val="20"/>
        </w:rPr>
        <w:t>SECRETARIA.-</w:t>
      </w:r>
      <w:proofErr w:type="gramEnd"/>
      <w:r>
        <w:rPr>
          <w:rFonts w:ascii="Open Sans" w:hAnsi="Open Sans" w:cs="Arial"/>
          <w:b/>
          <w:color w:val="49494D"/>
          <w:sz w:val="20"/>
          <w:szCs w:val="20"/>
        </w:rPr>
        <w:t xml:space="preserve"> DIP. CARLOS ALFONSO CANDELARIA LÓPEZ, </w:t>
      </w:r>
      <w:proofErr w:type="gramStart"/>
      <w:r>
        <w:rPr>
          <w:rFonts w:ascii="Open Sans" w:hAnsi="Open Sans" w:cs="Arial"/>
          <w:b/>
          <w:color w:val="49494D"/>
          <w:sz w:val="20"/>
          <w:szCs w:val="20"/>
        </w:rPr>
        <w:t>SECRETARIO.-</w:t>
      </w:r>
      <w:proofErr w:type="gramEnd"/>
      <w:r>
        <w:rPr>
          <w:rFonts w:ascii="Open Sans" w:hAnsi="Open Sans" w:cs="Arial"/>
          <w:b/>
          <w:color w:val="49494D"/>
          <w:sz w:val="20"/>
          <w:szCs w:val="20"/>
        </w:rPr>
        <w:t xml:space="preserve"> (Firmas) </w:t>
      </w:r>
    </w:p>
    <w:p w14:paraId="6CE2947A" w14:textId="77777777" w:rsidR="00A264E8" w:rsidRDefault="00A264E8">
      <w:pPr>
        <w:jc w:val="both"/>
        <w:rPr>
          <w:rFonts w:ascii="Open Sans" w:hAnsi="Open Sans" w:cs="Arial"/>
          <w:color w:val="49494D"/>
          <w:sz w:val="20"/>
          <w:szCs w:val="20"/>
        </w:rPr>
      </w:pPr>
    </w:p>
    <w:p w14:paraId="4B6700FC" w14:textId="77777777" w:rsidR="00A264E8" w:rsidRDefault="003C0821">
      <w:pPr>
        <w:jc w:val="both"/>
        <w:rPr>
          <w:rFonts w:ascii="Open Sans" w:hAnsi="Open Sans"/>
          <w:color w:val="49494D"/>
        </w:rPr>
      </w:pPr>
      <w:r>
        <w:rPr>
          <w:rFonts w:ascii="Open Sans" w:hAnsi="Open Sans" w:cs="Arial"/>
          <w:color w:val="49494D"/>
          <w:sz w:val="20"/>
          <w:szCs w:val="20"/>
        </w:rPr>
        <w:t xml:space="preserve">Con fundamento en lo dispuesto por los artículos 122, Apartado A, Base III, de la Constitución Política de los Estados Unidos Mexicanos; Transitorios Primero y Segundo del Decreto por el que se declaran reformadas y derogadas diversas disposiciones de la Constitución Política de los Estados Unidos Mexicanos, en materia de la Reforma Política de la Ciudad de México; 48, 49 y 67, fracción II, del Estatuto de Gobierno del Distrito Federal, para su debida publicación y observancia, expido el presente Decreto Promulgatorio en la Residencia Oficial del Jefe de Gobierno de la Ciudad de México, a los veinte días del mes de febrero del año dos mil dieciocho.- </w:t>
      </w:r>
      <w:r>
        <w:rPr>
          <w:rFonts w:ascii="Open Sans" w:hAnsi="Open Sans" w:cs="Arial"/>
          <w:b/>
          <w:color w:val="49494D"/>
          <w:sz w:val="20"/>
          <w:szCs w:val="20"/>
        </w:rPr>
        <w:t>EL JEFE DE GOBIERNO DE LA CIUDAD DE MÉXICO, MIGUEL ÁNGEL MANCERA ESPINOSA.- FIRMA.- LA SECRETARIA DE GOBIERNO, DORA PATRICIA MERCADO CASTRO.- FIRMA.- EL SECRETARIO DE DESARROLLO ECONÓMICO, JOSÉ FRANCISCO CABALLERO GARCÍA.- FIRMA.</w:t>
      </w:r>
    </w:p>
    <w:p w14:paraId="499D9658" w14:textId="77777777" w:rsidR="00A264E8" w:rsidRDefault="00A264E8">
      <w:pPr>
        <w:rPr>
          <w:rFonts w:ascii="Open Sans" w:hAnsi="Open Sans" w:cs="Arial"/>
          <w:color w:val="49494D"/>
          <w:sz w:val="20"/>
          <w:szCs w:val="20"/>
        </w:rPr>
      </w:pPr>
    </w:p>
    <w:p w14:paraId="3D9D7CCB" w14:textId="77777777" w:rsidR="00A264E8" w:rsidRDefault="003C0821">
      <w:pPr>
        <w:rPr>
          <w:rFonts w:ascii="Open Sans" w:hAnsi="Open Sans" w:cs="Arial"/>
          <w:color w:val="49494D"/>
          <w:sz w:val="20"/>
          <w:szCs w:val="20"/>
        </w:rPr>
      </w:pPr>
      <w:r>
        <w:rPr>
          <w:rFonts w:ascii="Open Sans" w:hAnsi="Open Sans" w:cs="Arial"/>
          <w:noProof/>
          <w:color w:val="49494D"/>
          <w:sz w:val="20"/>
          <w:szCs w:val="20"/>
          <w:lang w:val="es-MX" w:eastAsia="es-MX"/>
        </w:rPr>
        <mc:AlternateContent>
          <mc:Choice Requires="wps">
            <w:drawing>
              <wp:anchor distT="0" distB="0" distL="0" distR="0" simplePos="0" relativeHeight="2" behindDoc="0" locked="0" layoutInCell="0" allowOverlap="1" wp14:anchorId="5DEF19BB" wp14:editId="38BAFF1D">
                <wp:simplePos x="0" y="0"/>
                <wp:positionH relativeFrom="column">
                  <wp:posOffset>53340</wp:posOffset>
                </wp:positionH>
                <wp:positionV relativeFrom="paragraph">
                  <wp:posOffset>3810</wp:posOffset>
                </wp:positionV>
                <wp:extent cx="5439410" cy="1270"/>
                <wp:effectExtent l="9525" t="9525" r="9525" b="9525"/>
                <wp:wrapNone/>
                <wp:docPr id="1" name="AutoShape 2"/>
                <wp:cNvGraphicFramePr/>
                <a:graphic xmlns:a="http://schemas.openxmlformats.org/drawingml/2006/main">
                  <a:graphicData uri="http://schemas.microsoft.com/office/word/2010/wordprocessingShape">
                    <wps:wsp>
                      <wps:cNvCnPr/>
                      <wps:spPr>
                        <a:xfrm>
                          <a:off x="0" y="0"/>
                          <a:ext cx="5438880" cy="720"/>
                        </a:xfrm>
                        <a:prstGeom prst="straightConnector1">
                          <a:avLst/>
                        </a:prstGeom>
                        <a:noFill/>
                        <a:ln w="1905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32" coordsize="21600,21600" o:spt="32" path="m,l21600,21600nfe">
                <v:stroke joinstyle="miter"/>
                <v:path gradientshapeok="t" o:connecttype="rect" textboxrect="0,0,21600,21600"/>
              </v:shapetype>
              <v:shape id="shape_0" ID="AutoShape 2" stroked="t" o:allowincell="f" style="position:absolute;margin-left:4.2pt;margin-top:0.3pt;width:428.2pt;height:0pt;mso-wrap-style:none;v-text-anchor:middle" type="_x0000_t32">
                <v:fill o:detectmouseclick="t" on="false"/>
                <v:stroke color="black" weight="19080" joinstyle="round" endcap="flat"/>
                <w10:wrap type="none"/>
              </v:shape>
            </w:pict>
          </mc:Fallback>
        </mc:AlternateContent>
      </w:r>
    </w:p>
    <w:p w14:paraId="5DC954E1" w14:textId="77777777" w:rsidR="00A264E8" w:rsidRDefault="003C0821">
      <w:pPr>
        <w:jc w:val="both"/>
        <w:rPr>
          <w:rFonts w:ascii="Open Sans" w:hAnsi="Open Sans"/>
          <w:color w:val="49494D"/>
        </w:rPr>
      </w:pPr>
      <w:r>
        <w:rPr>
          <w:rFonts w:ascii="Open Sans" w:hAnsi="Open Sans" w:cs="Arial"/>
          <w:b/>
          <w:color w:val="49494D"/>
          <w:sz w:val="20"/>
          <w:szCs w:val="20"/>
        </w:rPr>
        <w:t>TRANSITORIO DEL DECRETO POR EL QUE SE REFORMA LA DENOMINACIÓN DE LA LEY PARA EL DESARROLLO ECONÓMICO DEL DISTRITO FEDERAL POR EL DE LEY PARA EL DESARROLLO ECONÓMICO DE LA CIUDAD DE MÉXICO, ASÍ COMO LA DENOMINACIÓN DEL CAPÍTULO I, II Y IV DEL TÍTULO SEGUNDO, SE REFORMAN Y ADICIONAN LOS ARTÍCULOS 1, 2, 3, 4, 5, 6, 7, 8, 9, 10, 11, 13, 14, 15, 16, 17, 18, 19, 20, 21, 23, 24, 25, 26, 27, 28, 29, 31, 32, 33, 34, 38, 42, 46, 47, 47 BIS, 48, 49, 50, 51, 53, 54, 55, 56, 58 Y 59, PUBLICADO EN LA GACETA OFICIAL DE LA CIUDAD DE MÉXICO EL DÍA 09 DE JUNIO DE 2021.</w:t>
      </w:r>
    </w:p>
    <w:p w14:paraId="0FCA337A" w14:textId="77777777" w:rsidR="00A264E8" w:rsidRDefault="00A264E8">
      <w:pPr>
        <w:jc w:val="both"/>
        <w:rPr>
          <w:rFonts w:ascii="Open Sans" w:hAnsi="Open Sans" w:cs="Arial"/>
          <w:b/>
          <w:color w:val="49494D"/>
          <w:sz w:val="20"/>
          <w:szCs w:val="20"/>
        </w:rPr>
      </w:pPr>
    </w:p>
    <w:p w14:paraId="5B258CD6" w14:textId="77777777" w:rsidR="00A264E8" w:rsidRDefault="003C0821">
      <w:pPr>
        <w:jc w:val="both"/>
        <w:rPr>
          <w:rFonts w:ascii="Open Sans" w:hAnsi="Open Sans"/>
          <w:color w:val="49494D"/>
        </w:rPr>
      </w:pPr>
      <w:r>
        <w:rPr>
          <w:rFonts w:ascii="Open Sans" w:hAnsi="Open Sans" w:cs="Arial"/>
          <w:b/>
          <w:color w:val="49494D"/>
          <w:sz w:val="20"/>
          <w:szCs w:val="20"/>
        </w:rPr>
        <w:t xml:space="preserve">PRIMERO. </w:t>
      </w:r>
      <w:r>
        <w:rPr>
          <w:rFonts w:ascii="Open Sans" w:hAnsi="Open Sans" w:cs="Arial"/>
          <w:color w:val="49494D"/>
          <w:sz w:val="20"/>
          <w:szCs w:val="20"/>
        </w:rPr>
        <w:t>Remítase a la Jefa de Gobierno para su promulgación y publicación en la Gaceta Oficial de la Ciudad de México.</w:t>
      </w:r>
      <w:r>
        <w:rPr>
          <w:rFonts w:ascii="Open Sans" w:hAnsi="Open Sans" w:cs="Arial"/>
          <w:b/>
          <w:color w:val="49494D"/>
          <w:sz w:val="20"/>
          <w:szCs w:val="20"/>
        </w:rPr>
        <w:t xml:space="preserve"> </w:t>
      </w:r>
    </w:p>
    <w:p w14:paraId="4A98CC74" w14:textId="77777777" w:rsidR="00A264E8" w:rsidRDefault="00A264E8">
      <w:pPr>
        <w:jc w:val="both"/>
        <w:rPr>
          <w:rFonts w:ascii="Open Sans" w:hAnsi="Open Sans" w:cs="Arial"/>
          <w:b/>
          <w:color w:val="49494D"/>
          <w:sz w:val="20"/>
          <w:szCs w:val="20"/>
        </w:rPr>
      </w:pPr>
    </w:p>
    <w:p w14:paraId="62E84865" w14:textId="77777777" w:rsidR="00A264E8" w:rsidRDefault="003C0821">
      <w:pPr>
        <w:jc w:val="both"/>
        <w:rPr>
          <w:rFonts w:ascii="Open Sans" w:hAnsi="Open Sans"/>
          <w:color w:val="49494D"/>
        </w:rPr>
      </w:pPr>
      <w:r>
        <w:rPr>
          <w:rFonts w:ascii="Open Sans" w:hAnsi="Open Sans" w:cs="Arial"/>
          <w:b/>
          <w:color w:val="49494D"/>
          <w:sz w:val="20"/>
          <w:szCs w:val="20"/>
        </w:rPr>
        <w:t xml:space="preserve">SEGUNDO. </w:t>
      </w:r>
      <w:r>
        <w:rPr>
          <w:rFonts w:ascii="Open Sans" w:hAnsi="Open Sans" w:cs="Arial"/>
          <w:color w:val="49494D"/>
          <w:sz w:val="20"/>
          <w:szCs w:val="20"/>
        </w:rPr>
        <w:t>El presente Decreto entrará en vigor al día siguiente de su publicación en la Gaceta Oficial de la Ciudad de México.</w:t>
      </w:r>
      <w:r>
        <w:rPr>
          <w:rFonts w:ascii="Open Sans" w:hAnsi="Open Sans" w:cs="Arial"/>
          <w:b/>
          <w:color w:val="49494D"/>
          <w:sz w:val="20"/>
          <w:szCs w:val="20"/>
        </w:rPr>
        <w:t xml:space="preserve"> </w:t>
      </w:r>
    </w:p>
    <w:p w14:paraId="042E24C2" w14:textId="77777777" w:rsidR="00A264E8" w:rsidRDefault="00A264E8">
      <w:pPr>
        <w:jc w:val="both"/>
        <w:rPr>
          <w:rFonts w:ascii="Open Sans" w:hAnsi="Open Sans" w:cs="Arial"/>
          <w:b/>
          <w:color w:val="49494D"/>
          <w:sz w:val="20"/>
          <w:szCs w:val="20"/>
        </w:rPr>
      </w:pPr>
    </w:p>
    <w:p w14:paraId="7944E6B0" w14:textId="77777777" w:rsidR="00A264E8" w:rsidRDefault="003C0821">
      <w:pPr>
        <w:jc w:val="both"/>
        <w:rPr>
          <w:rFonts w:ascii="Open Sans" w:hAnsi="Open Sans"/>
          <w:color w:val="49494D"/>
        </w:rPr>
      </w:pPr>
      <w:r>
        <w:rPr>
          <w:rFonts w:ascii="Open Sans" w:hAnsi="Open Sans" w:cs="Arial"/>
          <w:b/>
          <w:color w:val="49494D"/>
          <w:sz w:val="20"/>
          <w:szCs w:val="20"/>
        </w:rPr>
        <w:t xml:space="preserve">TERCERO. </w:t>
      </w:r>
      <w:r>
        <w:rPr>
          <w:rFonts w:ascii="Open Sans" w:hAnsi="Open Sans" w:cs="Arial"/>
          <w:color w:val="49494D"/>
          <w:sz w:val="20"/>
          <w:szCs w:val="20"/>
        </w:rPr>
        <w:t>Las referencias hechas en otros ordenamientos a la Ley para el Desarrollo Económico del Distrito Federal, se entenderán hechas a la Ley para el Desarrollo Económico de la Ciudad de México.</w:t>
      </w:r>
      <w:r>
        <w:rPr>
          <w:rFonts w:ascii="Open Sans" w:hAnsi="Open Sans" w:cs="Arial"/>
          <w:b/>
          <w:color w:val="49494D"/>
          <w:sz w:val="20"/>
          <w:szCs w:val="20"/>
        </w:rPr>
        <w:t xml:space="preserve"> </w:t>
      </w:r>
    </w:p>
    <w:p w14:paraId="6352E153" w14:textId="77777777" w:rsidR="00A264E8" w:rsidRDefault="00A264E8">
      <w:pPr>
        <w:jc w:val="both"/>
        <w:rPr>
          <w:rFonts w:ascii="Open Sans" w:hAnsi="Open Sans" w:cs="Arial"/>
          <w:b/>
          <w:color w:val="49494D"/>
          <w:sz w:val="20"/>
          <w:szCs w:val="20"/>
        </w:rPr>
      </w:pPr>
    </w:p>
    <w:p w14:paraId="7D9B22DC" w14:textId="77777777" w:rsidR="00A264E8" w:rsidRDefault="003C0821">
      <w:pPr>
        <w:jc w:val="both"/>
        <w:rPr>
          <w:rFonts w:ascii="Open Sans" w:hAnsi="Open Sans"/>
          <w:color w:val="49494D"/>
        </w:rPr>
      </w:pPr>
      <w:r>
        <w:rPr>
          <w:rFonts w:ascii="Open Sans" w:hAnsi="Open Sans" w:cs="Arial"/>
          <w:color w:val="49494D"/>
          <w:sz w:val="20"/>
          <w:szCs w:val="20"/>
        </w:rPr>
        <w:t xml:space="preserve">Palacio Legislativo del Congreso de la Ciudad de México, a los dieciocho días del mes de mayo del año </w:t>
      </w:r>
      <w:proofErr w:type="gramStart"/>
      <w:r>
        <w:rPr>
          <w:rFonts w:ascii="Open Sans" w:hAnsi="Open Sans" w:cs="Arial"/>
          <w:color w:val="49494D"/>
          <w:sz w:val="20"/>
          <w:szCs w:val="20"/>
        </w:rPr>
        <w:t>dos mil veintiuno</w:t>
      </w:r>
      <w:proofErr w:type="gramEnd"/>
      <w:r>
        <w:rPr>
          <w:rFonts w:ascii="Open Sans" w:hAnsi="Open Sans" w:cs="Arial"/>
          <w:color w:val="49494D"/>
          <w:sz w:val="20"/>
          <w:szCs w:val="20"/>
        </w:rPr>
        <w:t>.</w:t>
      </w:r>
      <w:r>
        <w:rPr>
          <w:rFonts w:ascii="Open Sans" w:hAnsi="Open Sans" w:cs="Arial"/>
          <w:b/>
          <w:color w:val="49494D"/>
          <w:sz w:val="20"/>
          <w:szCs w:val="20"/>
        </w:rPr>
        <w:t xml:space="preserve"> POR LA MESA DIRECTIVA, DIPUTADA ANA PATRICIA BAEZ GUERRERO, PRESIDENTA, DIPUTADA DONAJI OFELIA OLIVERA REYES, SECRETARÍA, DIPUTADO PABLO MONTES DE OCA DEL OLMO, SECRETARIO (Firmas) </w:t>
      </w:r>
    </w:p>
    <w:p w14:paraId="43955FD6" w14:textId="77777777" w:rsidR="00A264E8" w:rsidRDefault="00A264E8">
      <w:pPr>
        <w:jc w:val="both"/>
        <w:rPr>
          <w:rFonts w:ascii="Open Sans" w:hAnsi="Open Sans" w:cs="Arial"/>
          <w:b/>
          <w:color w:val="49494D"/>
          <w:sz w:val="20"/>
          <w:szCs w:val="20"/>
        </w:rPr>
      </w:pPr>
    </w:p>
    <w:p w14:paraId="548A6FC7" w14:textId="77777777" w:rsidR="00A264E8" w:rsidRDefault="003C0821">
      <w:pPr>
        <w:jc w:val="both"/>
        <w:rPr>
          <w:rFonts w:ascii="Open Sans" w:hAnsi="Open Sans"/>
          <w:color w:val="49494D"/>
        </w:rPr>
      </w:pPr>
      <w:r>
        <w:rPr>
          <w:rFonts w:ascii="Open Sans" w:hAnsi="Open Sans" w:cs="Arial"/>
          <w:color w:val="49494D"/>
          <w:sz w:val="20"/>
          <w:szCs w:val="20"/>
        </w:rPr>
        <w:t xml:space="preserve">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siete </w:t>
      </w:r>
      <w:r>
        <w:rPr>
          <w:rFonts w:ascii="Open Sans" w:hAnsi="Open Sans" w:cs="Arial"/>
          <w:color w:val="49494D"/>
          <w:sz w:val="20"/>
          <w:szCs w:val="20"/>
        </w:rPr>
        <w:lastRenderedPageBreak/>
        <w:t>días del mes de junio del año dos mil veintiuno.-</w:t>
      </w:r>
      <w:r>
        <w:rPr>
          <w:rFonts w:ascii="Open Sans" w:hAnsi="Open Sans" w:cs="Arial"/>
          <w:b/>
          <w:color w:val="49494D"/>
          <w:sz w:val="20"/>
          <w:szCs w:val="20"/>
        </w:rPr>
        <w:t xml:space="preserve"> LA JEFA DE GOBIERNO DE LA CIUDAD DE MÉXICO, DRA. CLAUDIA SHEINBAUM PARDO.- FIRMA.- EL SECRETARIO DE GOBIERNO, JOSÉ ALFONSO SUÁREZ DEL REAL Y AGUILERA.- FIRMA.- LA SECRETARIA DE ADMINISTRACIÓN Y FINANZAS, LUZ ELENA GONZÁLEZ ESCOBAR.-FIRMA.- EL SECRETARIO DE DESARROLLO ECONÓMICO, FADLALA AKABANI HNEIDE.- EL SECRETARIO DE DESARROLLO URBANO Y VIVIENDA, CARLOS ALBERTO ULLOA PÉREZ.- FIRMA.- LA SECRETARIA DE EDUCACIÓN, CIENCIA, TECNOLOGÍA E INNOVACIÓN, ROSAURA RUIZ GUTIÉRREZ.- FIRMA.- LA SECRETARIA DE TRABAJO Y FOMENTO AL EMPLEO, HAYDEÉ SOLEDAD ARAGÓN MARTÍNEZ.- FIRMA.- LA SECRETARIA DE PUEBLOS Y BARRIOS ORIGINARIOS Y COMUNIDADES INDÍGENAS RESIDENTES, LAURA ITA ANDEHUI RUIZ MONDRAGÓN.- FIRMA.</w:t>
      </w:r>
    </w:p>
    <w:sectPr w:rsidR="00A264E8">
      <w:headerReference w:type="default" r:id="rId7"/>
      <w:footerReference w:type="default" r:id="rId8"/>
      <w:pgSz w:w="12240" w:h="15840"/>
      <w:pgMar w:top="1660" w:right="1701" w:bottom="1418" w:left="1701" w:header="170" w:footer="51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245B5F" w14:textId="77777777" w:rsidR="00535542" w:rsidRDefault="00535542">
      <w:r>
        <w:separator/>
      </w:r>
    </w:p>
  </w:endnote>
  <w:endnote w:type="continuationSeparator" w:id="0">
    <w:p w14:paraId="4CB104BE" w14:textId="77777777" w:rsidR="00535542" w:rsidRDefault="0053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charset w:val="01"/>
    <w:family w:val="roman"/>
    <w:pitch w:val="default"/>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Open Sans">
    <w:altName w:val="Tahoma"/>
    <w:charset w:val="01"/>
    <w:family w:val="swiss"/>
    <w:pitch w:val="variable"/>
    <w:sig w:usb0="00000001" w:usb1="4000205B" w:usb2="00000028" w:usb3="00000000" w:csb0="0000019F" w:csb1="00000000"/>
  </w:font>
  <w:font w:name="Source Sans Pro SemiBold">
    <w:panose1 w:val="020B0603030403020204"/>
    <w:charset w:val="00"/>
    <w:family w:val="swiss"/>
    <w:pitch w:val="variable"/>
    <w:sig w:usb0="600002F7" w:usb1="02000001" w:usb2="00000000" w:usb3="00000000" w:csb0="0000019F" w:csb1="00000000"/>
  </w:font>
  <w:font w:name="Open Sans SemiBold">
    <w:altName w:val="Segoe UI Semibold"/>
    <w:charset w:val="01"/>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165643"/>
      <w:docPartObj>
        <w:docPartGallery w:val="Page Numbers (Top of Page)"/>
        <w:docPartUnique/>
      </w:docPartObj>
    </w:sdtPr>
    <w:sdtEndPr/>
    <w:sdtContent>
      <w:p w14:paraId="16C9DB47" w14:textId="77777777" w:rsidR="00A264E8" w:rsidRDefault="003C0821">
        <w:pPr>
          <w:jc w:val="center"/>
          <w:rPr>
            <w:rFonts w:ascii="Open Sans SemiBold" w:hAnsi="Open Sans SemiBold"/>
            <w:b/>
            <w:bCs/>
            <w:color w:val="9F2241"/>
          </w:rPr>
        </w:pPr>
        <w:r>
          <w:rPr>
            <w:rFonts w:ascii="Open Sans SemiBold" w:hAnsi="Open Sans SemiBold" w:cs="Arial"/>
            <w:b/>
            <w:bCs/>
            <w:color w:val="9F2241"/>
          </w:rPr>
          <w:t>CONSEJERÍA JURÍDICA Y DE SERVICIOS LEGALES</w:t>
        </w:r>
      </w:p>
      <w:p w14:paraId="58EDF52E" w14:textId="77777777" w:rsidR="00A264E8" w:rsidRDefault="00535542">
        <w:pPr>
          <w:pStyle w:val="Piedepgina"/>
          <w:jc w:val="center"/>
          <w:rPr>
            <w:rFonts w:ascii="Arial" w:hAnsi="Arial" w:cs="Arial"/>
            <w:sz w:val="16"/>
            <w:szCs w:val="16"/>
          </w:rPr>
        </w:pPr>
      </w:p>
    </w:sdtContent>
  </w:sdt>
  <w:p w14:paraId="3BE3BD01" w14:textId="77777777" w:rsidR="00A264E8" w:rsidRDefault="00A264E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60B8C" w14:textId="77777777" w:rsidR="00535542" w:rsidRDefault="00535542">
      <w:r>
        <w:separator/>
      </w:r>
    </w:p>
  </w:footnote>
  <w:footnote w:type="continuationSeparator" w:id="0">
    <w:p w14:paraId="7AB5B133" w14:textId="77777777" w:rsidR="00535542" w:rsidRDefault="005355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342FC" w14:textId="7567CC67" w:rsidR="00A264E8" w:rsidRDefault="003C0821">
    <w:pPr>
      <w:rPr>
        <w:lang w:val="es-MX" w:eastAsia="es-MX"/>
      </w:rPr>
    </w:pPr>
    <w:r>
      <w:rPr>
        <w:lang w:val="es-MX" w:eastAsia="es-MX"/>
      </w:rPr>
      <w:t xml:space="preserve"> </w:t>
    </w:r>
  </w:p>
  <w:p w14:paraId="523DB3B5" w14:textId="2A197BD0" w:rsidR="00A264E8" w:rsidRDefault="008F5901" w:rsidP="006E1B57">
    <w:pPr>
      <w:ind w:left="4253"/>
      <w:rPr>
        <w:rFonts w:ascii="Source Sans Pro SemiBold" w:hAnsi="Source Sans Pro SemiBold" w:cs="Arial"/>
        <w:b/>
        <w:bCs/>
        <w:smallCaps/>
        <w:color w:val="BC955C"/>
        <w:szCs w:val="20"/>
      </w:rPr>
    </w:pPr>
    <w:r>
      <w:rPr>
        <w:noProof/>
        <w:lang w:val="es-MX" w:eastAsia="es-MX"/>
      </w:rPr>
      <w:drawing>
        <wp:anchor distT="0" distB="0" distL="0" distR="0" simplePos="0" relativeHeight="36" behindDoc="1" locked="0" layoutInCell="0" allowOverlap="1" wp14:anchorId="7C5A7A75" wp14:editId="67A2060C">
          <wp:simplePos x="0" y="0"/>
          <wp:positionH relativeFrom="column">
            <wp:posOffset>-274541</wp:posOffset>
          </wp:positionH>
          <wp:positionV relativeFrom="paragraph">
            <wp:posOffset>17145</wp:posOffset>
          </wp:positionV>
          <wp:extent cx="2352675" cy="628015"/>
          <wp:effectExtent l="0" t="0" r="9525" b="635"/>
          <wp:wrapThrough wrapText="bothSides">
            <wp:wrapPolygon edited="0">
              <wp:start x="0" y="0"/>
              <wp:lineTo x="0" y="20967"/>
              <wp:lineTo x="21513" y="20967"/>
              <wp:lineTo x="21513" y="0"/>
              <wp:lineTo x="0" y="0"/>
            </wp:wrapPolygon>
          </wp:wrapThrough>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t="2081" r="825" b="5611"/>
                  <a:stretch>
                    <a:fillRect/>
                  </a:stretch>
                </pic:blipFill>
                <pic:spPr bwMode="auto">
                  <a:xfrm>
                    <a:off x="0" y="0"/>
                    <a:ext cx="2352675" cy="628015"/>
                  </a:xfrm>
                  <a:prstGeom prst="rect">
                    <a:avLst/>
                  </a:prstGeom>
                </pic:spPr>
              </pic:pic>
            </a:graphicData>
          </a:graphic>
          <wp14:sizeRelV relativeFrom="margin">
            <wp14:pctHeight>0</wp14:pctHeight>
          </wp14:sizeRelV>
        </wp:anchor>
      </w:drawing>
    </w:r>
    <w:r w:rsidR="003C0821" w:rsidRPr="006E1B57">
      <w:rPr>
        <w:rFonts w:ascii="Source Sans Pro SemiBold" w:hAnsi="Source Sans Pro SemiBold" w:cs="Arial"/>
        <w:b/>
        <w:bCs/>
        <w:smallCaps/>
        <w:color w:val="BC955C"/>
        <w:szCs w:val="20"/>
      </w:rPr>
      <w:t>Ley Para el Desarrollo Económico del Distrito Federal</w:t>
    </w:r>
  </w:p>
  <w:p w14:paraId="6BDED234" w14:textId="77777777" w:rsidR="006E1B57" w:rsidRPr="006E1B57" w:rsidRDefault="006E1B57" w:rsidP="006E1B57">
    <w:pPr>
      <w:pBdr>
        <w:top w:val="single" w:sz="4" w:space="1" w:color="auto"/>
      </w:pBdr>
      <w:rPr>
        <w:rFonts w:ascii="Source Sans Pro SemiBold" w:hAnsi="Source Sans Pro SemiBold"/>
        <w:sz w:val="22"/>
        <w:szCs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D4AE6"/>
    <w:multiLevelType w:val="multilevel"/>
    <w:tmpl w:val="57A249A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C6709E5"/>
    <w:multiLevelType w:val="multilevel"/>
    <w:tmpl w:val="901C1AD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06A6331"/>
    <w:multiLevelType w:val="multilevel"/>
    <w:tmpl w:val="3DA6729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2E57E79"/>
    <w:multiLevelType w:val="multilevel"/>
    <w:tmpl w:val="8C0C2F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1822E1A"/>
    <w:multiLevelType w:val="multilevel"/>
    <w:tmpl w:val="BED2F68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282209D"/>
    <w:multiLevelType w:val="multilevel"/>
    <w:tmpl w:val="B66CD14E"/>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7D37A22"/>
    <w:multiLevelType w:val="multilevel"/>
    <w:tmpl w:val="56BAA7A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8061F5D"/>
    <w:multiLevelType w:val="multilevel"/>
    <w:tmpl w:val="D5ACAF90"/>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EFC4684"/>
    <w:multiLevelType w:val="multilevel"/>
    <w:tmpl w:val="CCB4D44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18722F9"/>
    <w:multiLevelType w:val="multilevel"/>
    <w:tmpl w:val="B6F67C3C"/>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4273CE7"/>
    <w:multiLevelType w:val="multilevel"/>
    <w:tmpl w:val="729A1E2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A76651C"/>
    <w:multiLevelType w:val="multilevel"/>
    <w:tmpl w:val="75AA546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4D5C13A0"/>
    <w:multiLevelType w:val="multilevel"/>
    <w:tmpl w:val="3390AC2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E416392"/>
    <w:multiLevelType w:val="multilevel"/>
    <w:tmpl w:val="35820B16"/>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4ED86B75"/>
    <w:multiLevelType w:val="multilevel"/>
    <w:tmpl w:val="5CE8C200"/>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4F7B6D6F"/>
    <w:multiLevelType w:val="multilevel"/>
    <w:tmpl w:val="38741F28"/>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1113ACC"/>
    <w:multiLevelType w:val="multilevel"/>
    <w:tmpl w:val="EADCBB84"/>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1474A5A"/>
    <w:multiLevelType w:val="multilevel"/>
    <w:tmpl w:val="3FFAAC3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566D65DE"/>
    <w:multiLevelType w:val="multilevel"/>
    <w:tmpl w:val="86F84A46"/>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5F354FB7"/>
    <w:multiLevelType w:val="multilevel"/>
    <w:tmpl w:val="A536AF54"/>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6591339E"/>
    <w:multiLevelType w:val="multilevel"/>
    <w:tmpl w:val="E0688BD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662C6839"/>
    <w:multiLevelType w:val="multilevel"/>
    <w:tmpl w:val="58E26AC2"/>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6B392FDB"/>
    <w:multiLevelType w:val="multilevel"/>
    <w:tmpl w:val="1C46139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76103F8"/>
    <w:multiLevelType w:val="multilevel"/>
    <w:tmpl w:val="E6B441AA"/>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F010C63"/>
    <w:multiLevelType w:val="multilevel"/>
    <w:tmpl w:val="C696E1C0"/>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
  </w:num>
  <w:num w:numId="2">
    <w:abstractNumId w:val="13"/>
  </w:num>
  <w:num w:numId="3">
    <w:abstractNumId w:val="19"/>
  </w:num>
  <w:num w:numId="4">
    <w:abstractNumId w:val="12"/>
  </w:num>
  <w:num w:numId="5">
    <w:abstractNumId w:val="14"/>
  </w:num>
  <w:num w:numId="6">
    <w:abstractNumId w:val="23"/>
  </w:num>
  <w:num w:numId="7">
    <w:abstractNumId w:val="18"/>
  </w:num>
  <w:num w:numId="8">
    <w:abstractNumId w:val="22"/>
  </w:num>
  <w:num w:numId="9">
    <w:abstractNumId w:val="11"/>
  </w:num>
  <w:num w:numId="10">
    <w:abstractNumId w:val="24"/>
  </w:num>
  <w:num w:numId="11">
    <w:abstractNumId w:val="1"/>
  </w:num>
  <w:num w:numId="12">
    <w:abstractNumId w:val="7"/>
  </w:num>
  <w:num w:numId="13">
    <w:abstractNumId w:val="15"/>
  </w:num>
  <w:num w:numId="14">
    <w:abstractNumId w:val="17"/>
  </w:num>
  <w:num w:numId="15">
    <w:abstractNumId w:val="5"/>
  </w:num>
  <w:num w:numId="16">
    <w:abstractNumId w:val="0"/>
  </w:num>
  <w:num w:numId="17">
    <w:abstractNumId w:val="2"/>
  </w:num>
  <w:num w:numId="18">
    <w:abstractNumId w:val="4"/>
  </w:num>
  <w:num w:numId="19">
    <w:abstractNumId w:val="6"/>
  </w:num>
  <w:num w:numId="20">
    <w:abstractNumId w:val="20"/>
  </w:num>
  <w:num w:numId="21">
    <w:abstractNumId w:val="16"/>
  </w:num>
  <w:num w:numId="22">
    <w:abstractNumId w:val="8"/>
  </w:num>
  <w:num w:numId="23">
    <w:abstractNumId w:val="10"/>
  </w:num>
  <w:num w:numId="24">
    <w:abstractNumId w:val="2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E8"/>
    <w:rsid w:val="003C0821"/>
    <w:rsid w:val="00535542"/>
    <w:rsid w:val="00632C87"/>
    <w:rsid w:val="006E1B57"/>
    <w:rsid w:val="008F5901"/>
    <w:rsid w:val="00A264E8"/>
    <w:rsid w:val="00E94F0C"/>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5A7A3"/>
  <w15:docId w15:val="{542A23A4-4EEF-4DB4-B651-ACAF18BF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2CC"/>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71CAF"/>
    <w:pPr>
      <w:keepNext/>
      <w:tabs>
        <w:tab w:val="left" w:pos="567"/>
      </w:tabs>
      <w:jc w:val="center"/>
      <w:outlineLvl w:val="0"/>
    </w:pPr>
    <w:rPr>
      <w:b/>
      <w:bCs/>
      <w:sz w:val="20"/>
      <w:szCs w:val="20"/>
    </w:rPr>
  </w:style>
  <w:style w:type="paragraph" w:styleId="Ttulo2">
    <w:name w:val="heading 2"/>
    <w:basedOn w:val="Normal"/>
    <w:next w:val="Normal"/>
    <w:link w:val="Ttulo2Car"/>
    <w:qFormat/>
    <w:rsid w:val="00171CAF"/>
    <w:pPr>
      <w:keepNext/>
      <w:jc w:val="center"/>
      <w:outlineLvl w:val="1"/>
    </w:pPr>
    <w:rPr>
      <w:rFonts w:ascii="Arial" w:hAnsi="Arial"/>
      <w:b/>
      <w:sz w:val="22"/>
      <w:szCs w:val="20"/>
      <w:lang w:val="es-MX"/>
    </w:rPr>
  </w:style>
  <w:style w:type="paragraph" w:styleId="Ttulo3">
    <w:name w:val="heading 3"/>
    <w:basedOn w:val="Normal"/>
    <w:next w:val="Normal"/>
    <w:link w:val="Ttulo3Car"/>
    <w:qFormat/>
    <w:rsid w:val="00171CAF"/>
    <w:pPr>
      <w:keepNext/>
      <w:jc w:val="center"/>
      <w:outlineLvl w:val="2"/>
    </w:pPr>
    <w:rPr>
      <w:rFonts w:ascii="TimesNewRomanPS-BoldMT" w:hAnsi="TimesNewRomanPS-BoldMT"/>
      <w:b/>
      <w:bCs/>
      <w:sz w:val="18"/>
      <w:szCs w:val="18"/>
    </w:rPr>
  </w:style>
  <w:style w:type="paragraph" w:styleId="Ttulo4">
    <w:name w:val="heading 4"/>
    <w:basedOn w:val="Normal"/>
    <w:next w:val="Normal"/>
    <w:link w:val="Ttulo4Car"/>
    <w:qFormat/>
    <w:rsid w:val="00171CAF"/>
    <w:pPr>
      <w:keepNext/>
      <w:outlineLvl w:val="3"/>
    </w:pPr>
    <w:rPr>
      <w:rFonts w:ascii="TimesNewRomanPS-BoldMT" w:hAnsi="TimesNewRomanPS-BoldMT"/>
      <w:b/>
      <w:bCs/>
      <w:sz w:val="18"/>
      <w:szCs w:val="18"/>
    </w:rPr>
  </w:style>
  <w:style w:type="paragraph" w:styleId="Ttulo5">
    <w:name w:val="heading 5"/>
    <w:basedOn w:val="Normal"/>
    <w:next w:val="Normal"/>
    <w:link w:val="Ttulo5Car"/>
    <w:qFormat/>
    <w:rsid w:val="00171CAF"/>
    <w:pPr>
      <w:keepNext/>
      <w:jc w:val="center"/>
      <w:outlineLvl w:val="4"/>
    </w:pPr>
    <w:rPr>
      <w:rFonts w:ascii="Arial" w:hAnsi="Arial" w:cs="Arial"/>
      <w:b/>
      <w:bCs/>
      <w:color w:val="984806"/>
      <w:sz w:val="16"/>
      <w:szCs w:val="16"/>
      <w:lang w:val="es-MX"/>
    </w:rPr>
  </w:style>
  <w:style w:type="paragraph" w:styleId="Ttulo6">
    <w:name w:val="heading 6"/>
    <w:basedOn w:val="Normal"/>
    <w:next w:val="Normal"/>
    <w:link w:val="Ttulo6Car"/>
    <w:qFormat/>
    <w:rsid w:val="00171CAF"/>
    <w:pPr>
      <w:keepNext/>
      <w:jc w:val="center"/>
      <w:outlineLvl w:val="5"/>
    </w:pPr>
    <w:rPr>
      <w:rFonts w:ascii="Arial" w:hAnsi="Arial" w:cs="Arial"/>
      <w:b/>
      <w:bCs/>
      <w:color w:val="000000"/>
      <w:sz w:val="16"/>
      <w:szCs w:val="16"/>
      <w:lang w:val="es-MX"/>
    </w:rPr>
  </w:style>
  <w:style w:type="paragraph" w:styleId="Ttulo7">
    <w:name w:val="heading 7"/>
    <w:basedOn w:val="Normal"/>
    <w:next w:val="Normal"/>
    <w:link w:val="Ttulo7Car"/>
    <w:qFormat/>
    <w:rsid w:val="00171CAF"/>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PiedepginaCar">
    <w:name w:val="Pie de página Car"/>
    <w:basedOn w:val="Fuentedeprrafopredeter"/>
    <w:link w:val="Piedepgina"/>
    <w:qFormat/>
    <w:rsid w:val="005C42CC"/>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qFormat/>
    <w:rsid w:val="00171CAF"/>
    <w:rPr>
      <w:rFonts w:ascii="Times New Roman" w:eastAsia="Times New Roman" w:hAnsi="Times New Roman" w:cs="Times New Roman"/>
      <w:b/>
      <w:bCs/>
      <w:sz w:val="20"/>
      <w:szCs w:val="20"/>
      <w:lang w:val="es-ES" w:eastAsia="es-ES"/>
    </w:rPr>
  </w:style>
  <w:style w:type="character" w:customStyle="1" w:styleId="Ttulo2Car">
    <w:name w:val="Título 2 Car"/>
    <w:basedOn w:val="Fuentedeprrafopredeter"/>
    <w:link w:val="Ttulo2"/>
    <w:qFormat/>
    <w:rsid w:val="00171CAF"/>
    <w:rPr>
      <w:rFonts w:ascii="Arial" w:eastAsia="Times New Roman" w:hAnsi="Arial" w:cs="Times New Roman"/>
      <w:b/>
      <w:szCs w:val="20"/>
      <w:lang w:eastAsia="es-ES"/>
    </w:rPr>
  </w:style>
  <w:style w:type="character" w:customStyle="1" w:styleId="Ttulo3Car">
    <w:name w:val="Título 3 Car"/>
    <w:basedOn w:val="Fuentedeprrafopredeter"/>
    <w:link w:val="Ttulo3"/>
    <w:qFormat/>
    <w:rsid w:val="00171CAF"/>
    <w:rPr>
      <w:rFonts w:ascii="TimesNewRomanPS-BoldMT" w:eastAsia="Times New Roman" w:hAnsi="TimesNewRomanPS-BoldMT" w:cs="Times New Roman"/>
      <w:b/>
      <w:bCs/>
      <w:sz w:val="18"/>
      <w:szCs w:val="18"/>
      <w:lang w:val="es-ES" w:eastAsia="es-ES"/>
    </w:rPr>
  </w:style>
  <w:style w:type="character" w:customStyle="1" w:styleId="Ttulo4Car">
    <w:name w:val="Título 4 Car"/>
    <w:basedOn w:val="Fuentedeprrafopredeter"/>
    <w:link w:val="Ttulo4"/>
    <w:qFormat/>
    <w:rsid w:val="00171CAF"/>
    <w:rPr>
      <w:rFonts w:ascii="TimesNewRomanPS-BoldMT" w:eastAsia="Times New Roman" w:hAnsi="TimesNewRomanPS-BoldMT" w:cs="Times New Roman"/>
      <w:b/>
      <w:bCs/>
      <w:sz w:val="18"/>
      <w:szCs w:val="18"/>
      <w:lang w:val="es-ES" w:eastAsia="es-ES"/>
    </w:rPr>
  </w:style>
  <w:style w:type="character" w:customStyle="1" w:styleId="Ttulo5Car">
    <w:name w:val="Título 5 Car"/>
    <w:basedOn w:val="Fuentedeprrafopredeter"/>
    <w:link w:val="Ttulo5"/>
    <w:qFormat/>
    <w:rsid w:val="00171CAF"/>
    <w:rPr>
      <w:rFonts w:ascii="Arial" w:eastAsia="Times New Roman" w:hAnsi="Arial" w:cs="Arial"/>
      <w:b/>
      <w:bCs/>
      <w:color w:val="984806"/>
      <w:sz w:val="16"/>
      <w:szCs w:val="16"/>
      <w:lang w:eastAsia="es-ES"/>
    </w:rPr>
  </w:style>
  <w:style w:type="character" w:customStyle="1" w:styleId="Ttulo6Car">
    <w:name w:val="Título 6 Car"/>
    <w:basedOn w:val="Fuentedeprrafopredeter"/>
    <w:link w:val="Ttulo6"/>
    <w:qFormat/>
    <w:rsid w:val="00171CAF"/>
    <w:rPr>
      <w:rFonts w:ascii="Arial" w:eastAsia="Times New Roman" w:hAnsi="Arial" w:cs="Arial"/>
      <w:b/>
      <w:bCs/>
      <w:color w:val="000000"/>
      <w:sz w:val="16"/>
      <w:szCs w:val="16"/>
      <w:lang w:eastAsia="es-ES"/>
    </w:rPr>
  </w:style>
  <w:style w:type="character" w:customStyle="1" w:styleId="Ttulo7Car">
    <w:name w:val="Título 7 Car"/>
    <w:basedOn w:val="Fuentedeprrafopredeter"/>
    <w:link w:val="Ttulo7"/>
    <w:qFormat/>
    <w:rsid w:val="00171CAF"/>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semiHidden/>
    <w:qFormat/>
    <w:rsid w:val="00171CAF"/>
    <w:rPr>
      <w:rFonts w:ascii="Arial" w:eastAsia="Times New Roman" w:hAnsi="Arial" w:cs="Arial"/>
      <w:sz w:val="16"/>
      <w:szCs w:val="20"/>
      <w:lang w:val="es-ES" w:eastAsia="es-ES"/>
    </w:rPr>
  </w:style>
  <w:style w:type="character" w:customStyle="1" w:styleId="TtuloCar">
    <w:name w:val="Título Car"/>
    <w:basedOn w:val="Fuentedeprrafopredeter"/>
    <w:link w:val="Ttulo"/>
    <w:qFormat/>
    <w:rsid w:val="00171CAF"/>
    <w:rPr>
      <w:rFonts w:ascii="Arial" w:eastAsia="Times New Roman" w:hAnsi="Arial" w:cs="Arial"/>
      <w:b/>
      <w:bCs/>
      <w:color w:val="993300"/>
      <w:sz w:val="16"/>
      <w:szCs w:val="20"/>
      <w:lang w:val="es-ES" w:eastAsia="es-ES"/>
    </w:rPr>
  </w:style>
  <w:style w:type="character" w:customStyle="1" w:styleId="TextosinformatoCar">
    <w:name w:val="Texto sin formato Car"/>
    <w:basedOn w:val="Fuentedeprrafopredeter"/>
    <w:link w:val="Textosinformato"/>
    <w:semiHidden/>
    <w:qFormat/>
    <w:rsid w:val="00171CAF"/>
    <w:rPr>
      <w:rFonts w:ascii="Courier New" w:eastAsia="Times New Roman" w:hAnsi="Courier New" w:cs="Times New Roman"/>
      <w:sz w:val="20"/>
      <w:szCs w:val="20"/>
      <w:lang w:val="es-ES_tradnl" w:eastAsia="es-ES"/>
    </w:rPr>
  </w:style>
  <w:style w:type="character" w:customStyle="1" w:styleId="Sangra2detindependienteCar">
    <w:name w:val="Sangría 2 de t. independiente Car"/>
    <w:basedOn w:val="Fuentedeprrafopredeter"/>
    <w:link w:val="Sangra2detindependiente"/>
    <w:semiHidden/>
    <w:qFormat/>
    <w:rsid w:val="00171CAF"/>
    <w:rPr>
      <w:rFonts w:ascii="Arial" w:eastAsia="Times New Roman" w:hAnsi="Arial" w:cs="Arial"/>
      <w:sz w:val="16"/>
      <w:szCs w:val="20"/>
      <w:lang w:val="es-ES" w:eastAsia="es-ES"/>
    </w:rPr>
  </w:style>
  <w:style w:type="character" w:customStyle="1" w:styleId="Sangra3detindependienteCar">
    <w:name w:val="Sangría 3 de t. independiente Car"/>
    <w:basedOn w:val="Fuentedeprrafopredeter"/>
    <w:link w:val="Sangra3detindependiente"/>
    <w:semiHidden/>
    <w:qFormat/>
    <w:rsid w:val="00171CAF"/>
    <w:rPr>
      <w:rFonts w:ascii="Arial" w:eastAsia="Times New Roman" w:hAnsi="Arial" w:cs="Arial"/>
      <w:sz w:val="16"/>
      <w:szCs w:val="20"/>
      <w:lang w:val="es-ES" w:eastAsia="es-ES"/>
    </w:rPr>
  </w:style>
  <w:style w:type="character" w:customStyle="1" w:styleId="TextoindependienteCar">
    <w:name w:val="Texto independiente Car"/>
    <w:basedOn w:val="Fuentedeprrafopredeter"/>
    <w:link w:val="Textoindependiente"/>
    <w:semiHidden/>
    <w:qFormat/>
    <w:rsid w:val="00171CAF"/>
    <w:rPr>
      <w:rFonts w:ascii="Arial" w:eastAsia="Times New Roman" w:hAnsi="Arial" w:cs="Arial"/>
      <w:b/>
      <w:bCs/>
      <w:sz w:val="16"/>
      <w:szCs w:val="20"/>
      <w:lang w:val="es-ES_tradnl" w:eastAsia="es-ES"/>
    </w:rPr>
  </w:style>
  <w:style w:type="character" w:customStyle="1" w:styleId="Textoindependiente2Car">
    <w:name w:val="Texto independiente 2 Car"/>
    <w:basedOn w:val="Fuentedeprrafopredeter"/>
    <w:link w:val="Textoindependiente2"/>
    <w:semiHidden/>
    <w:qFormat/>
    <w:rsid w:val="00171CAF"/>
    <w:rPr>
      <w:rFonts w:ascii="Arial" w:eastAsia="Times New Roman" w:hAnsi="Arial" w:cs="Arial"/>
      <w:b/>
      <w:bCs/>
      <w:sz w:val="16"/>
      <w:szCs w:val="20"/>
      <w:lang w:val="es-ES" w:eastAsia="es-ES"/>
    </w:rPr>
  </w:style>
  <w:style w:type="character" w:customStyle="1" w:styleId="TextocomentarioCar">
    <w:name w:val="Texto comentario Car"/>
    <w:basedOn w:val="Fuentedeprrafopredeter"/>
    <w:link w:val="Textocomentario"/>
    <w:semiHidden/>
    <w:qFormat/>
    <w:rsid w:val="00171CAF"/>
    <w:rPr>
      <w:rFonts w:ascii="Times New Roman" w:eastAsia="Times New Roman" w:hAnsi="Times New Roman" w:cs="Times New Roman"/>
      <w:sz w:val="20"/>
      <w:szCs w:val="20"/>
      <w:lang w:val="es-ES" w:eastAsia="es-ES"/>
    </w:rPr>
  </w:style>
  <w:style w:type="character" w:customStyle="1" w:styleId="EnlacedeInternet">
    <w:name w:val="Enlace de Internet"/>
    <w:unhideWhenUsed/>
    <w:rsid w:val="00171CAF"/>
    <w:rPr>
      <w:color w:val="0000FF"/>
      <w:u w:val="single"/>
    </w:rPr>
  </w:style>
  <w:style w:type="character" w:customStyle="1" w:styleId="EnlacedeInternetvisitado">
    <w:name w:val="Enlace de Internet visitado"/>
    <w:semiHidden/>
    <w:unhideWhenUsed/>
    <w:rsid w:val="00171CAF"/>
    <w:rPr>
      <w:color w:val="800080"/>
      <w:u w:val="single"/>
    </w:rPr>
  </w:style>
  <w:style w:type="character" w:customStyle="1" w:styleId="EncabezadoCar">
    <w:name w:val="Encabezado Car"/>
    <w:basedOn w:val="Fuentedeprrafopredeter"/>
    <w:link w:val="Encabezado"/>
    <w:qFormat/>
    <w:rsid w:val="00171CAF"/>
    <w:rPr>
      <w:rFonts w:ascii="Times New Roman" w:eastAsia="Times New Roman" w:hAnsi="Times New Roman" w:cs="Times New Roman"/>
      <w:sz w:val="24"/>
      <w:szCs w:val="24"/>
      <w:lang w:val="es-ES" w:eastAsia="es-ES"/>
    </w:rPr>
  </w:style>
  <w:style w:type="character" w:customStyle="1" w:styleId="Textoindependiente3Car">
    <w:name w:val="Texto independiente 3 Car"/>
    <w:basedOn w:val="Fuentedeprrafopredeter"/>
    <w:link w:val="Textoindependiente3"/>
    <w:semiHidden/>
    <w:qFormat/>
    <w:rsid w:val="00171CAF"/>
    <w:rPr>
      <w:rFonts w:ascii="Arial" w:eastAsia="Times New Roman" w:hAnsi="Arial" w:cs="Arial"/>
      <w:b/>
      <w:bCs/>
      <w:sz w:val="16"/>
      <w:szCs w:val="20"/>
      <w:lang w:val="es-ES" w:eastAsia="es-ES"/>
    </w:rPr>
  </w:style>
  <w:style w:type="paragraph" w:styleId="Ttulo">
    <w:name w:val="Title"/>
    <w:basedOn w:val="Normal"/>
    <w:next w:val="Textoindependiente"/>
    <w:link w:val="TtuloCar"/>
    <w:qFormat/>
    <w:rsid w:val="00171CAF"/>
    <w:pPr>
      <w:tabs>
        <w:tab w:val="left" w:pos="567"/>
      </w:tabs>
      <w:jc w:val="center"/>
    </w:pPr>
    <w:rPr>
      <w:rFonts w:ascii="Arial" w:hAnsi="Arial" w:cs="Arial"/>
      <w:b/>
      <w:bCs/>
      <w:color w:val="993300"/>
      <w:sz w:val="16"/>
      <w:szCs w:val="20"/>
    </w:rPr>
  </w:style>
  <w:style w:type="paragraph" w:styleId="Textoindependiente">
    <w:name w:val="Body Text"/>
    <w:basedOn w:val="Normal"/>
    <w:link w:val="TextoindependienteCar"/>
    <w:semiHidden/>
    <w:rsid w:val="00171CAF"/>
    <w:pPr>
      <w:jc w:val="both"/>
    </w:pPr>
    <w:rPr>
      <w:rFonts w:ascii="Arial" w:hAnsi="Arial" w:cs="Arial"/>
      <w:b/>
      <w:bCs/>
      <w:sz w:val="16"/>
      <w:szCs w:val="20"/>
      <w:lang w:val="es-ES_tradnl"/>
    </w:rPr>
  </w:style>
  <w:style w:type="paragraph" w:styleId="Lista">
    <w:name w:val="List"/>
    <w:basedOn w:val="Textoindependiente"/>
    <w:rPr>
      <w:rFonts w:ascii="Times New Roman" w:hAnsi="Times New Roman" w:cs="Lucida Sans"/>
    </w:rPr>
  </w:style>
  <w:style w:type="paragraph" w:styleId="Descripcin">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Cabeceraypie">
    <w:name w:val="Cabecera y pie"/>
    <w:basedOn w:val="Normal"/>
    <w:qFormat/>
  </w:style>
  <w:style w:type="paragraph" w:styleId="Piedepgina">
    <w:name w:val="footer"/>
    <w:basedOn w:val="Normal"/>
    <w:link w:val="PiedepginaCar"/>
    <w:unhideWhenUsed/>
    <w:qFormat/>
    <w:rsid w:val="005C42CC"/>
    <w:pPr>
      <w:tabs>
        <w:tab w:val="center" w:pos="4419"/>
        <w:tab w:val="right" w:pos="8838"/>
      </w:tabs>
    </w:pPr>
  </w:style>
  <w:style w:type="paragraph" w:styleId="Sangradetextonormal">
    <w:name w:val="Body Text Indent"/>
    <w:basedOn w:val="Normal"/>
    <w:link w:val="SangradetextonormalCar"/>
    <w:semiHidden/>
    <w:rsid w:val="00171CAF"/>
    <w:pPr>
      <w:ind w:left="540" w:hanging="540"/>
      <w:jc w:val="both"/>
    </w:pPr>
    <w:rPr>
      <w:rFonts w:ascii="Arial" w:hAnsi="Arial" w:cs="Arial"/>
      <w:sz w:val="16"/>
      <w:szCs w:val="20"/>
    </w:rPr>
  </w:style>
  <w:style w:type="paragraph" w:styleId="Textosinformato">
    <w:name w:val="Plain Text"/>
    <w:basedOn w:val="Normal"/>
    <w:link w:val="TextosinformatoCar"/>
    <w:semiHidden/>
    <w:qFormat/>
    <w:rsid w:val="00171CAF"/>
    <w:pPr>
      <w:widowControl w:val="0"/>
      <w:jc w:val="both"/>
    </w:pPr>
    <w:rPr>
      <w:rFonts w:ascii="Courier New" w:hAnsi="Courier New"/>
      <w:sz w:val="20"/>
      <w:szCs w:val="20"/>
      <w:lang w:val="es-ES_tradnl"/>
    </w:rPr>
  </w:style>
  <w:style w:type="paragraph" w:styleId="Sangra2detindependiente">
    <w:name w:val="Body Text Indent 2"/>
    <w:basedOn w:val="Normal"/>
    <w:link w:val="Sangra2detindependienteCar"/>
    <w:semiHidden/>
    <w:qFormat/>
    <w:rsid w:val="00171CAF"/>
    <w:pPr>
      <w:ind w:left="360" w:hanging="360"/>
      <w:jc w:val="both"/>
    </w:pPr>
    <w:rPr>
      <w:rFonts w:ascii="Arial" w:hAnsi="Arial" w:cs="Arial"/>
      <w:sz w:val="16"/>
      <w:szCs w:val="20"/>
    </w:rPr>
  </w:style>
  <w:style w:type="paragraph" w:styleId="Sangra3detindependiente">
    <w:name w:val="Body Text Indent 3"/>
    <w:basedOn w:val="Normal"/>
    <w:link w:val="Sangra3detindependienteCar"/>
    <w:semiHidden/>
    <w:qFormat/>
    <w:rsid w:val="00171CAF"/>
    <w:pPr>
      <w:ind w:left="180" w:hanging="180"/>
      <w:jc w:val="both"/>
    </w:pPr>
    <w:rPr>
      <w:rFonts w:ascii="Arial" w:hAnsi="Arial" w:cs="Arial"/>
      <w:sz w:val="16"/>
      <w:szCs w:val="20"/>
    </w:rPr>
  </w:style>
  <w:style w:type="paragraph" w:customStyle="1" w:styleId="normalarial">
    <w:name w:val="normalarial"/>
    <w:basedOn w:val="Normal"/>
    <w:qFormat/>
    <w:rsid w:val="00171CAF"/>
    <w:pPr>
      <w:spacing w:before="120" w:after="120" w:line="360" w:lineRule="auto"/>
      <w:jc w:val="both"/>
    </w:pPr>
    <w:rPr>
      <w:rFonts w:ascii="Arial" w:hAnsi="Arial" w:cs="Arial"/>
    </w:rPr>
  </w:style>
  <w:style w:type="paragraph" w:styleId="Textoindependiente2">
    <w:name w:val="Body Text 2"/>
    <w:basedOn w:val="Normal"/>
    <w:link w:val="Textoindependiente2Car"/>
    <w:semiHidden/>
    <w:qFormat/>
    <w:rsid w:val="00171CAF"/>
    <w:rPr>
      <w:rFonts w:ascii="Arial" w:hAnsi="Arial" w:cs="Arial"/>
      <w:b/>
      <w:bCs/>
      <w:sz w:val="16"/>
      <w:szCs w:val="20"/>
    </w:rPr>
  </w:style>
  <w:style w:type="paragraph" w:styleId="Textocomentario">
    <w:name w:val="annotation text"/>
    <w:basedOn w:val="Normal"/>
    <w:link w:val="TextocomentarioCar"/>
    <w:semiHidden/>
    <w:unhideWhenUsed/>
    <w:qFormat/>
    <w:rsid w:val="00171CAF"/>
    <w:rPr>
      <w:sz w:val="20"/>
      <w:szCs w:val="20"/>
    </w:rPr>
  </w:style>
  <w:style w:type="paragraph" w:styleId="Encabezado">
    <w:name w:val="header"/>
    <w:basedOn w:val="Normal"/>
    <w:link w:val="EncabezadoCar"/>
    <w:unhideWhenUsed/>
    <w:rsid w:val="00171CAF"/>
    <w:pPr>
      <w:tabs>
        <w:tab w:val="center" w:pos="4252"/>
        <w:tab w:val="right" w:pos="8504"/>
      </w:tabs>
    </w:pPr>
  </w:style>
  <w:style w:type="paragraph" w:styleId="Textoindependiente3">
    <w:name w:val="Body Text 3"/>
    <w:basedOn w:val="Normal"/>
    <w:link w:val="Textoindependiente3Car"/>
    <w:semiHidden/>
    <w:qFormat/>
    <w:rsid w:val="00171CAF"/>
    <w:pPr>
      <w:widowControl w:val="0"/>
      <w:jc w:val="both"/>
    </w:pPr>
    <w:rPr>
      <w:rFonts w:ascii="Arial" w:hAnsi="Arial" w:cs="Arial"/>
      <w:b/>
      <w:bCs/>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30</Pages>
  <Words>11662</Words>
  <Characters>64147</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dc:description/>
  <cp:lastModifiedBy>Usuario</cp:lastModifiedBy>
  <cp:revision>3</cp:revision>
  <dcterms:created xsi:type="dcterms:W3CDTF">2021-09-30T03:37:00Z</dcterms:created>
  <dcterms:modified xsi:type="dcterms:W3CDTF">2021-10-13T23:28:00Z</dcterms:modified>
  <dc:language>es-MX</dc:language>
</cp:coreProperties>
</file>