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C11ED6" w:rsidRDefault="00BF4638"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C11ED6">
        <w:rPr>
          <w:rFonts w:ascii="Arial" w:eastAsia="Times New Roman" w:hAnsi="Arial" w:cs="Arial"/>
          <w:b/>
          <w:bCs/>
          <w:caps/>
          <w:sz w:val="28"/>
          <w:szCs w:val="28"/>
          <w:lang w:eastAsia="es-MX"/>
        </w:rPr>
        <w:t>lí</w:t>
      </w:r>
      <w:r w:rsidR="00C51532" w:rsidRPr="00C11ED6">
        <w:rPr>
          <w:rFonts w:ascii="Arial" w:eastAsia="Times New Roman" w:hAnsi="Arial" w:cs="Arial"/>
          <w:b/>
          <w:bCs/>
          <w:caps/>
          <w:sz w:val="28"/>
          <w:szCs w:val="28"/>
          <w:lang w:eastAsia="es-MX"/>
        </w:rPr>
        <w:t>D</w:t>
      </w:r>
      <w:r w:rsidRPr="00C11ED6">
        <w:rPr>
          <w:rFonts w:ascii="Arial" w:eastAsia="Times New Roman" w:hAnsi="Arial" w:cs="Arial"/>
          <w:b/>
          <w:bCs/>
          <w:caps/>
          <w:sz w:val="28"/>
          <w:szCs w:val="28"/>
          <w:lang w:eastAsia="es-MX"/>
        </w:rPr>
        <w:t>er coordinador de proyecto de gestión</w:t>
      </w:r>
    </w:p>
    <w:p w:rsidR="00D6684D" w:rsidRDefault="00D6684D" w:rsidP="00C51532">
      <w:pPr>
        <w:spacing w:after="0" w:line="240" w:lineRule="auto"/>
        <w:rPr>
          <w:rFonts w:ascii="Arial" w:eastAsia="Calibri" w:hAnsi="Arial" w:cs="Arial"/>
          <w:b/>
          <w:sz w:val="24"/>
          <w:szCs w:val="24"/>
          <w:lang w:eastAsia="es-MX"/>
        </w:rPr>
      </w:pPr>
    </w:p>
    <w:p w:rsidR="00C11ED6" w:rsidRPr="00890C74" w:rsidRDefault="00C11ED6" w:rsidP="00C11ED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11ED6"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3D52F0" w:rsidRDefault="00C11ED6" w:rsidP="00C11ED6">
      <w:pPr>
        <w:spacing w:after="0" w:line="240" w:lineRule="auto"/>
      </w:pPr>
    </w:p>
    <w:p w:rsidR="00F30734" w:rsidRPr="00C51532" w:rsidRDefault="00F30734" w:rsidP="00C11ED6">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09D" w:rsidRDefault="00E4209D" w:rsidP="00EF0F92">
      <w:pPr>
        <w:spacing w:after="0" w:line="240" w:lineRule="auto"/>
      </w:pPr>
      <w:r>
        <w:separator/>
      </w:r>
    </w:p>
  </w:endnote>
  <w:endnote w:type="continuationSeparator" w:id="0">
    <w:p w:rsidR="00E4209D" w:rsidRDefault="00E4209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B6" w:rsidRDefault="00FA1BB6" w:rsidP="00FA1BB6">
    <w:pPr>
      <w:pStyle w:val="Piedepgina"/>
    </w:pPr>
    <w:r>
      <w:rPr>
        <w:noProof/>
        <w:lang w:eastAsia="es-MX"/>
      </w:rPr>
      <w:drawing>
        <wp:anchor distT="114300" distB="114300" distL="114300" distR="114300" simplePos="0" relativeHeight="251672576" behindDoc="0" locked="0" layoutInCell="1" allowOverlap="1" wp14:anchorId="7D35B219" wp14:editId="0FFE6910">
          <wp:simplePos x="0" y="0"/>
          <wp:positionH relativeFrom="column">
            <wp:posOffset>4242435</wp:posOffset>
          </wp:positionH>
          <wp:positionV relativeFrom="paragraph">
            <wp:posOffset>41910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A1BB6" w:rsidRDefault="00FA1BB6" w:rsidP="00FA1BB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A1BB6" w:rsidRPr="00195ADD" w:rsidRDefault="00FA1BB6" w:rsidP="00FA1BB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A1BB6" w:rsidRDefault="00FA1BB6" w:rsidP="00FA1BB6">
                <w:pPr>
                  <w:jc w:val="both"/>
                </w:pPr>
              </w:p>
            </w:txbxContent>
          </v:textbox>
        </v:shape>
      </w:pict>
    </w:r>
  </w:p>
  <w:p w:rsidR="00AE38C3" w:rsidRPr="00FA1BB6" w:rsidRDefault="00AE38C3" w:rsidP="00FA1B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09D" w:rsidRDefault="00E4209D" w:rsidP="00EF0F92">
      <w:pPr>
        <w:spacing w:after="0" w:line="240" w:lineRule="auto"/>
      </w:pPr>
      <w:r>
        <w:separator/>
      </w:r>
    </w:p>
  </w:footnote>
  <w:footnote w:type="continuationSeparator" w:id="0">
    <w:p w:rsidR="00E4209D" w:rsidRDefault="00E4209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B6" w:rsidRDefault="00FA1BB6" w:rsidP="00FA1BB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39181092" wp14:editId="6B40953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27A95991" wp14:editId="26DDC973">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585F5FA" wp14:editId="1F3A5050">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10"/>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28C"/>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6C"/>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638"/>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1ED6"/>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09D"/>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1BB6"/>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96EF-ED60-4DCA-A035-89EBDA3B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2022-04-11T20:30:00Z</dcterms:modified>
</cp:coreProperties>
</file>