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6C6E34EB" w:rsidR="007B351F" w:rsidRPr="007B351F" w:rsidRDefault="00762EDE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NO APLICA YA QUE </w:t>
      </w:r>
      <w:r w:rsidR="00C9694D">
        <w:rPr>
          <w:rFonts w:ascii="Arial Narrow" w:hAnsi="Arial Narrow"/>
          <w:b/>
          <w:bCs/>
          <w:sz w:val="40"/>
          <w:szCs w:val="40"/>
        </w:rPr>
        <w:t>EL AREA DE ALMACENES E INVENTARIOS SON LOS ENCARGADOS DE RECIBEN LAS COMPRAS Y LOS SERVICIOS SON EJECUTADOS EN LOS LUGARES SOLICITADOS Y FECHAS ESTIPULADAS POR LO CUAL, NO SE REALIZAN ACTAS DE RECEPCION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6625" w14:textId="77777777" w:rsidR="004710FD" w:rsidRDefault="004710FD">
      <w:pPr>
        <w:spacing w:after="0" w:line="240" w:lineRule="auto"/>
      </w:pPr>
      <w:r>
        <w:separator/>
      </w:r>
    </w:p>
  </w:endnote>
  <w:endnote w:type="continuationSeparator" w:id="0">
    <w:p w14:paraId="76001C6A" w14:textId="77777777" w:rsidR="004710FD" w:rsidRDefault="0047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CC62" w14:textId="77777777" w:rsidR="004710FD" w:rsidRDefault="004710FD">
      <w:pPr>
        <w:spacing w:after="0" w:line="240" w:lineRule="auto"/>
      </w:pPr>
      <w:r>
        <w:separator/>
      </w:r>
    </w:p>
  </w:footnote>
  <w:footnote w:type="continuationSeparator" w:id="0">
    <w:p w14:paraId="05951261" w14:textId="77777777" w:rsidR="004710FD" w:rsidRDefault="0047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710FD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10B09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62EDE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17CFF"/>
    <w:rsid w:val="00C316D7"/>
    <w:rsid w:val="00C401DC"/>
    <w:rsid w:val="00C41C9C"/>
    <w:rsid w:val="00C46336"/>
    <w:rsid w:val="00C6117C"/>
    <w:rsid w:val="00C76366"/>
    <w:rsid w:val="00C9379E"/>
    <w:rsid w:val="00C9694D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63E"/>
    <w:rsid w:val="00FE2D33"/>
    <w:rsid w:val="00FE67EE"/>
    <w:rsid w:val="00FF0E92"/>
    <w:rsid w:val="00FF1B76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111</cp:revision>
  <cp:lastPrinted>2022-11-15T23:16:00Z</cp:lastPrinted>
  <dcterms:created xsi:type="dcterms:W3CDTF">2021-11-01T21:41:00Z</dcterms:created>
  <dcterms:modified xsi:type="dcterms:W3CDTF">2022-12-06T23:12:00Z</dcterms:modified>
</cp:coreProperties>
</file>